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82" w:rsidRDefault="000736FE">
      <w:pPr>
        <w:pStyle w:val="zag2"/>
      </w:pPr>
      <w:r>
        <w:t>МЕЖГОСУДАРСТВЕННЫЙ СОВЕТ ПО СТАНДАРТИЗАЦИИ, МЕТРОЛОГИИ И СЕРТИФИКАЦИИ</w:t>
      </w:r>
    </w:p>
    <w:p w:rsidR="007A6882" w:rsidRDefault="000736FE">
      <w:pPr>
        <w:pStyle w:val="zag2"/>
      </w:pPr>
      <w:r>
        <w:rPr>
          <w:rStyle w:val="a5"/>
        </w:rPr>
        <w:t>МЕЖГОСУДАРСТВЕННЫЙ СТАНДАРТ</w:t>
      </w:r>
    </w:p>
    <w:p w:rsidR="007A6882" w:rsidRDefault="000736FE">
      <w:pPr>
        <w:pStyle w:val="zag2"/>
      </w:pPr>
      <w:r>
        <w:rPr>
          <w:rStyle w:val="a5"/>
        </w:rPr>
        <w:t xml:space="preserve">Система стандартов по информации, </w:t>
      </w:r>
      <w:r>
        <w:rPr>
          <w:spacing w:val="48"/>
        </w:rPr>
        <w:br/>
      </w:r>
      <w:r>
        <w:rPr>
          <w:rStyle w:val="a5"/>
        </w:rPr>
        <w:t>библиотечному и издательскому делу</w:t>
      </w:r>
    </w:p>
    <w:p w:rsidR="007A6882" w:rsidRDefault="000736FE">
      <w:pPr>
        <w:pStyle w:val="zag2"/>
      </w:pPr>
      <w:r>
        <w:t> </w:t>
      </w:r>
    </w:p>
    <w:p w:rsidR="007A6882" w:rsidRDefault="000736FE">
      <w:pPr>
        <w:pStyle w:val="zag1"/>
      </w:pPr>
      <w:r>
        <w:rPr>
          <w:rStyle w:val="a5"/>
        </w:rPr>
        <w:t>ГОСТ 7.1-2003</w:t>
      </w:r>
    </w:p>
    <w:p w:rsidR="007A6882" w:rsidRDefault="000736FE">
      <w:pPr>
        <w:pStyle w:val="zag1"/>
      </w:pPr>
      <w:r>
        <w:t>БИБЛИОГРАФИЧЕСКАЯ ЗАПИСЬ.</w:t>
      </w:r>
    </w:p>
    <w:p w:rsidR="007A6882" w:rsidRDefault="000736FE">
      <w:pPr>
        <w:pStyle w:val="zag1"/>
      </w:pPr>
      <w:r>
        <w:t>БИБЛИОГРАФИЧЕСКОЕ ОПИСАНИЕ</w:t>
      </w:r>
    </w:p>
    <w:p w:rsidR="007A6882" w:rsidRDefault="000736FE">
      <w:pPr>
        <w:pStyle w:val="zag2"/>
      </w:pPr>
      <w:r>
        <w:t>Общие требования и правила составления</w:t>
      </w:r>
    </w:p>
    <w:p w:rsidR="007A6882" w:rsidRDefault="000736FE">
      <w:pPr>
        <w:pStyle w:val="a6"/>
      </w:pPr>
      <w:r>
        <w:t> </w:t>
      </w:r>
    </w:p>
    <w:p w:rsidR="007A6882" w:rsidRDefault="000736FE">
      <w:pPr>
        <w:pStyle w:val="p"/>
      </w:pPr>
      <w:r>
        <w:t>1 РАЗРАБОТАН Российской книжной палатой Министерства Российской Федерации по делам печати, телерадиовещания и средств массовых коммуникаций, Российской государственной библиотекой и Российской национальной библиотекой Министерства культуры Российской Федерации, Межгосударственным техническим комитетом по стандартизации ТК 191 «Научно-техническая информация, библиотечное и издательское дело» </w:t>
      </w:r>
    </w:p>
    <w:p w:rsidR="007A6882" w:rsidRDefault="000736FE">
      <w:pPr>
        <w:pStyle w:val="p"/>
      </w:pPr>
      <w:r>
        <w:t>2 ВНЕСЕН Госстандартом России</w:t>
      </w:r>
    </w:p>
    <w:p w:rsidR="007A6882" w:rsidRDefault="000736FE">
      <w:pPr>
        <w:pStyle w:val="p"/>
      </w:pPr>
      <w:r>
        <w:t>3 ПРИНЯТ Межгосударственным Советом по стандартизации, метрологии и сертификации (протокол № 12 от 2 июля 2003 г.)</w:t>
      </w:r>
    </w:p>
    <w:p w:rsidR="007A6882" w:rsidRDefault="000736FE">
      <w:pPr>
        <w:pStyle w:val="p"/>
      </w:pPr>
      <w:r>
        <w:t>За принятие проголосовали: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4"/>
        <w:gridCol w:w="5631"/>
      </w:tblGrid>
      <w:tr w:rsidR="007A6882">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Наименование государства</w:t>
            </w:r>
          </w:p>
        </w:tc>
        <w:tc>
          <w:tcPr>
            <w:tcW w:w="3000" w:type="pct"/>
            <w:tcBorders>
              <w:top w:val="outset" w:sz="6" w:space="0" w:color="auto"/>
              <w:left w:val="outset" w:sz="6" w:space="0" w:color="auto"/>
              <w:bottom w:val="outset" w:sz="6" w:space="0" w:color="auto"/>
              <w:right w:val="outset" w:sz="6" w:space="0" w:color="auto"/>
            </w:tcBorders>
            <w:hideMark/>
          </w:tcPr>
          <w:p w:rsidR="007A6882" w:rsidRDefault="000736FE">
            <w:pPr>
              <w:pStyle w:val="a6"/>
            </w:pPr>
            <w:r>
              <w:t>Наименование национального органа по стандартизации</w:t>
            </w:r>
          </w:p>
        </w:tc>
      </w:tr>
      <w:tr w:rsidR="007A68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Армения</w:t>
            </w:r>
          </w:p>
        </w:tc>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Армгосстандарт</w:t>
            </w:r>
          </w:p>
        </w:tc>
      </w:tr>
      <w:tr w:rsidR="007A68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Беларусь</w:t>
            </w:r>
          </w:p>
        </w:tc>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Госстандарт Республики Беларусь</w:t>
            </w:r>
          </w:p>
        </w:tc>
      </w:tr>
      <w:tr w:rsidR="007A68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Казахстан</w:t>
            </w:r>
          </w:p>
        </w:tc>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Госстандарт Республики Казахстан</w:t>
            </w:r>
          </w:p>
        </w:tc>
      </w:tr>
      <w:tr w:rsidR="007A68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Кыргызия</w:t>
            </w:r>
          </w:p>
        </w:tc>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Кыргызстандарт</w:t>
            </w:r>
          </w:p>
        </w:tc>
      </w:tr>
      <w:tr w:rsidR="007A68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Молдова</w:t>
            </w:r>
          </w:p>
        </w:tc>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Молдовастандарт</w:t>
            </w:r>
          </w:p>
        </w:tc>
      </w:tr>
      <w:tr w:rsidR="007A68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Российская Федерация</w:t>
            </w:r>
          </w:p>
        </w:tc>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Госстандарт России</w:t>
            </w:r>
          </w:p>
        </w:tc>
      </w:tr>
      <w:tr w:rsidR="007A68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Таджикистан</w:t>
            </w:r>
          </w:p>
        </w:tc>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Таджикстандарт</w:t>
            </w:r>
          </w:p>
        </w:tc>
      </w:tr>
      <w:tr w:rsidR="007A68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Туркменистан</w:t>
            </w:r>
          </w:p>
        </w:tc>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Главгосслужба «Туркменстандартлары»</w:t>
            </w:r>
          </w:p>
        </w:tc>
      </w:tr>
      <w:tr w:rsidR="007A68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Узбекистан</w:t>
            </w:r>
          </w:p>
        </w:tc>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Узгосстандарт</w:t>
            </w:r>
          </w:p>
        </w:tc>
      </w:tr>
      <w:tr w:rsidR="007A68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Украина</w:t>
            </w:r>
          </w:p>
        </w:tc>
        <w:tc>
          <w:tcPr>
            <w:tcW w:w="0" w:type="auto"/>
            <w:tcBorders>
              <w:top w:val="outset" w:sz="6" w:space="0" w:color="auto"/>
              <w:left w:val="outset" w:sz="6" w:space="0" w:color="auto"/>
              <w:bottom w:val="outset" w:sz="6" w:space="0" w:color="auto"/>
              <w:right w:val="outset" w:sz="6" w:space="0" w:color="auto"/>
            </w:tcBorders>
            <w:hideMark/>
          </w:tcPr>
          <w:p w:rsidR="007A6882" w:rsidRDefault="000736FE">
            <w:pPr>
              <w:rPr>
                <w:rFonts w:eastAsia="Times New Roman"/>
              </w:rPr>
            </w:pPr>
            <w:r>
              <w:rPr>
                <w:rFonts w:eastAsia="Times New Roman"/>
              </w:rPr>
              <w:t>Госстандарт Украины</w:t>
            </w:r>
          </w:p>
        </w:tc>
      </w:tr>
    </w:tbl>
    <w:p w:rsidR="007A6882" w:rsidRDefault="000736FE">
      <w:pPr>
        <w:pStyle w:val="a6"/>
      </w:pPr>
      <w:r>
        <w:t> </w:t>
      </w:r>
    </w:p>
    <w:p w:rsidR="007A6882" w:rsidRDefault="000736FE">
      <w:pPr>
        <w:pStyle w:val="p"/>
      </w:pPr>
      <w:r>
        <w:t>3 Постановлением Государственного комитета Российской Федерации по стандартизации и метрологии  от 25 ноября 2003 г. № 332-ст межгосударственный стандарт ГОСТ 7.1–2003   введен в действие непосредственно в качестве государственного стандарта Российской Федерации с 1 июля 2004 г.</w:t>
      </w:r>
    </w:p>
    <w:p w:rsidR="007A6882" w:rsidRDefault="000736FE">
      <w:pPr>
        <w:pStyle w:val="a6"/>
      </w:pPr>
      <w:r>
        <w:t> </w:t>
      </w:r>
    </w:p>
    <w:p w:rsidR="007A6882" w:rsidRDefault="000736FE">
      <w:pPr>
        <w:pStyle w:val="p"/>
      </w:pPr>
      <w:r>
        <w:t>4 Взамен ГОСТ 7.1-84 , ГОСТ 7.16-79 , ГОСТ 7.18-79 , ГОСТ 7.34-81 , ГОСТ 7.40-82</w:t>
      </w:r>
    </w:p>
    <w:p w:rsidR="00DD1E75" w:rsidRDefault="000736FE" w:rsidP="00DD1E75">
      <w:pPr>
        <w:pStyle w:val="a6"/>
      </w:pPr>
      <w:r>
        <w:t> </w:t>
      </w:r>
    </w:p>
    <w:p w:rsidR="00DD1E75" w:rsidRPr="00DD1E75" w:rsidRDefault="00DD1E75" w:rsidP="00DD1E75">
      <w:pPr>
        <w:pStyle w:val="a6"/>
        <w:jc w:val="center"/>
        <w:rPr>
          <w:b/>
          <w:sz w:val="36"/>
        </w:rPr>
      </w:pPr>
      <w:r w:rsidRPr="00DD1E75">
        <w:rPr>
          <w:b/>
          <w:sz w:val="36"/>
        </w:rPr>
        <w:t>Содержание</w:t>
      </w:r>
    </w:p>
    <w:p w:rsidR="00DD1E75" w:rsidRDefault="00DD1E75" w:rsidP="00DD1E75">
      <w:pPr>
        <w:pStyle w:val="a6"/>
      </w:pPr>
      <w:r>
        <w:t>1 Область применения.</w:t>
      </w:r>
    </w:p>
    <w:p w:rsidR="00DD1E75" w:rsidRDefault="00DD1E75" w:rsidP="00DD1E75">
      <w:pPr>
        <w:pStyle w:val="a6"/>
      </w:pPr>
      <w:r>
        <w:t>2 Нормативные ссылки.</w:t>
      </w:r>
    </w:p>
    <w:p w:rsidR="00DD1E75" w:rsidRDefault="00DD1E75" w:rsidP="00DD1E75">
      <w:pPr>
        <w:pStyle w:val="a6"/>
      </w:pPr>
      <w:r>
        <w:t>3 Термины и определения.</w:t>
      </w:r>
    </w:p>
    <w:p w:rsidR="00DD1E75" w:rsidRDefault="00DD1E75" w:rsidP="00DD1E75">
      <w:pPr>
        <w:pStyle w:val="a6"/>
      </w:pPr>
      <w:r>
        <w:t>4 Общие положения.</w:t>
      </w:r>
    </w:p>
    <w:p w:rsidR="00DD1E75" w:rsidRDefault="00DD1E75" w:rsidP="00DD1E75">
      <w:pPr>
        <w:pStyle w:val="a6"/>
      </w:pPr>
      <w:r>
        <w:t>5 Одноуровневое библиографическое описание.</w:t>
      </w:r>
    </w:p>
    <w:p w:rsidR="00DD1E75" w:rsidRDefault="00DD1E75" w:rsidP="00DD1E75">
      <w:pPr>
        <w:pStyle w:val="a6"/>
      </w:pPr>
      <w:r>
        <w:t>5.1 Структура и состав одноуровневого библиографического описания.</w:t>
      </w:r>
    </w:p>
    <w:p w:rsidR="00DD1E75" w:rsidRDefault="00DD1E75" w:rsidP="00DD1E75">
      <w:pPr>
        <w:pStyle w:val="a6"/>
      </w:pPr>
      <w:r>
        <w:t>5.2 Область заглавия и сведений об ответственности.</w:t>
      </w:r>
    </w:p>
    <w:p w:rsidR="00DD1E75" w:rsidRDefault="00DD1E75" w:rsidP="00DD1E75">
      <w:pPr>
        <w:pStyle w:val="a6"/>
      </w:pPr>
      <w:r>
        <w:t>5.3 Область издания.</w:t>
      </w:r>
    </w:p>
    <w:p w:rsidR="00DD1E75" w:rsidRDefault="00DD1E75" w:rsidP="00DD1E75">
      <w:pPr>
        <w:pStyle w:val="a6"/>
      </w:pPr>
      <w:r>
        <w:t>5.4 Область специфических сведений.</w:t>
      </w:r>
    </w:p>
    <w:p w:rsidR="00DD1E75" w:rsidRDefault="00DD1E75" w:rsidP="00DD1E75">
      <w:pPr>
        <w:pStyle w:val="a6"/>
      </w:pPr>
      <w:r>
        <w:t>5.5 Область выходных данных.</w:t>
      </w:r>
    </w:p>
    <w:p w:rsidR="00DD1E75" w:rsidRDefault="00DD1E75" w:rsidP="00DD1E75">
      <w:pPr>
        <w:pStyle w:val="a6"/>
      </w:pPr>
      <w:r>
        <w:t>5.6. Область физической характеристики.</w:t>
      </w:r>
    </w:p>
    <w:p w:rsidR="00DD1E75" w:rsidRDefault="00DD1E75" w:rsidP="00DD1E75">
      <w:pPr>
        <w:pStyle w:val="a6"/>
      </w:pPr>
      <w:r>
        <w:t>5.7 Область серии.</w:t>
      </w:r>
    </w:p>
    <w:p w:rsidR="00DD1E75" w:rsidRDefault="00DD1E75" w:rsidP="00DD1E75">
      <w:pPr>
        <w:pStyle w:val="a6"/>
      </w:pPr>
      <w:r>
        <w:t>5.8 Область примечания.</w:t>
      </w:r>
    </w:p>
    <w:p w:rsidR="00DD1E75" w:rsidRDefault="00DD1E75" w:rsidP="00DD1E75">
      <w:pPr>
        <w:pStyle w:val="a6"/>
      </w:pPr>
      <w:r>
        <w:t>5.9 Область стандартного номера (или его альтернативы) и условий доступности.</w:t>
      </w:r>
    </w:p>
    <w:p w:rsidR="00DD1E75" w:rsidRDefault="00DD1E75" w:rsidP="00DD1E75">
      <w:pPr>
        <w:pStyle w:val="a6"/>
      </w:pPr>
      <w:r>
        <w:t>6 Многоуровневое библиографическое описание.</w:t>
      </w:r>
    </w:p>
    <w:p w:rsidR="00DD1E75" w:rsidRDefault="00DD1E75" w:rsidP="00DD1E75">
      <w:pPr>
        <w:pStyle w:val="a6"/>
      </w:pPr>
      <w:r>
        <w:t>6.2 Библиографическое описание многотомного документа.</w:t>
      </w:r>
    </w:p>
    <w:p w:rsidR="00DD1E75" w:rsidRDefault="00DD1E75" w:rsidP="00DD1E75">
      <w:pPr>
        <w:pStyle w:val="a6"/>
      </w:pPr>
      <w:r>
        <w:t>6.3 Библиографическое описание сериальных и других продолжающихся ресурсов.</w:t>
      </w:r>
    </w:p>
    <w:p w:rsidR="00DD1E75" w:rsidRDefault="00DD1E75" w:rsidP="00DD1E75">
      <w:pPr>
        <w:pStyle w:val="a6"/>
      </w:pPr>
      <w:r>
        <w:t>7 Аналитическое библиографическое описание.</w:t>
      </w:r>
    </w:p>
    <w:p w:rsidR="00DD1E75" w:rsidRDefault="00DD1E75" w:rsidP="00DD1E75">
      <w:pPr>
        <w:pStyle w:val="a6"/>
      </w:pPr>
      <w:r>
        <w:t>7.1 Основные положения.</w:t>
      </w:r>
    </w:p>
    <w:p w:rsidR="00DD1E75" w:rsidRDefault="00DD1E75" w:rsidP="00DD1E75">
      <w:pPr>
        <w:pStyle w:val="a6"/>
      </w:pPr>
      <w:r>
        <w:t>7.2 Сведения о составной части документа.</w:t>
      </w:r>
    </w:p>
    <w:p w:rsidR="00DD1E75" w:rsidRDefault="00DD1E75" w:rsidP="00DD1E75">
      <w:pPr>
        <w:pStyle w:val="a6"/>
      </w:pPr>
      <w:r>
        <w:t>7.3 Сведения об идентифицирующем документе.</w:t>
      </w:r>
    </w:p>
    <w:p w:rsidR="00DD1E75" w:rsidRDefault="00DD1E75" w:rsidP="00DD1E75">
      <w:pPr>
        <w:pStyle w:val="a6"/>
      </w:pPr>
      <w:r>
        <w:t>7.4 Сведения о местоположении составной части в идентифицирующем документе.</w:t>
      </w:r>
    </w:p>
    <w:p w:rsidR="00DD1E75" w:rsidRDefault="00DD1E75" w:rsidP="00DD1E75">
      <w:pPr>
        <w:pStyle w:val="a6"/>
      </w:pPr>
      <w:r>
        <w:t>7.5 Особенности описания некоторых видов идентифицирующих документов.</w:t>
      </w:r>
    </w:p>
    <w:p w:rsidR="00DD1E75" w:rsidRDefault="00DD1E75" w:rsidP="00DD1E75">
      <w:pPr>
        <w:pStyle w:val="a6"/>
      </w:pPr>
      <w:r>
        <w:t>7.6 Составные части, опубликованные под обобщающим заглавием.</w:t>
      </w:r>
    </w:p>
    <w:p w:rsidR="00DD1E75" w:rsidRDefault="00DD1E75" w:rsidP="00DD1E75">
      <w:pPr>
        <w:pStyle w:val="a6"/>
      </w:pPr>
      <w:r>
        <w:t>7.7 Библиографическое описание рецензий и рефератов.</w:t>
      </w:r>
    </w:p>
    <w:p w:rsidR="000736FE" w:rsidRDefault="00DD1E75" w:rsidP="00DD1E75">
      <w:pPr>
        <w:pStyle w:val="a6"/>
      </w:pPr>
      <w:r>
        <w:t>Приложение А (справочное)</w:t>
      </w:r>
    </w:p>
    <w:p w:rsidR="007B6E5F" w:rsidRDefault="007B6E5F" w:rsidP="00DD1E75">
      <w:pPr>
        <w:pStyle w:val="a6"/>
      </w:pPr>
    </w:p>
    <w:p w:rsidR="007B6E5F" w:rsidRDefault="007B6E5F" w:rsidP="00DD1E75">
      <w:pPr>
        <w:pStyle w:val="a6"/>
      </w:pPr>
      <w:r>
        <w:t>------------------------------------------------------------------------------------------------------------------------------------------------------------------------------------------------------------------------------------------------------------------------</w:t>
      </w:r>
    </w:p>
    <w:p w:rsidR="007B6E5F" w:rsidRDefault="007B6E5F" w:rsidP="007B6E5F">
      <w:pPr>
        <w:pStyle w:val="aa"/>
      </w:pPr>
      <w:r>
        <w:t>1 Область применения</w:t>
      </w:r>
    </w:p>
    <w:p w:rsidR="007B6E5F" w:rsidRDefault="007B6E5F" w:rsidP="007B6E5F">
      <w:pPr>
        <w:pStyle w:val="a8"/>
      </w:pPr>
      <w:r>
        <w:t>Настоящий стандарт устанавливает общие требования и правила составления библиографического описания документа, его части или группы документов: набор областей и элементов библиографического описания, последовательность их расположения, наполнение и способ представления элементов, применение предписанной пунктуации и сокращений.</w:t>
      </w:r>
    </w:p>
    <w:p w:rsidR="007B6E5F" w:rsidRDefault="007B6E5F" w:rsidP="007B6E5F">
      <w:pPr>
        <w:pStyle w:val="a8"/>
      </w:pPr>
      <w:r>
        <w:t>Стандарт распространяется на описание документов, которое составляется библиотеками, органами научно-технической информации, центрами государственной библиографии, издателями, другими библиографирующими учреждениями.</w:t>
      </w:r>
    </w:p>
    <w:p w:rsidR="007B6E5F" w:rsidRDefault="007B6E5F" w:rsidP="007B6E5F">
      <w:pPr>
        <w:pStyle w:val="a8"/>
      </w:pPr>
      <w:r>
        <w:t>Стандарт не распространяется на библиографические ссылки.</w:t>
      </w:r>
    </w:p>
    <w:p w:rsidR="007B6E5F" w:rsidRDefault="007B6E5F" w:rsidP="007B6E5F">
      <w:pPr>
        <w:pStyle w:val="a8"/>
      </w:pPr>
      <w:r>
        <w:t> </w:t>
      </w:r>
    </w:p>
    <w:p w:rsidR="007B6E5F" w:rsidRDefault="007B6E5F" w:rsidP="007B6E5F">
      <w:pPr>
        <w:pStyle w:val="aa"/>
      </w:pPr>
      <w:bookmarkStart w:id="0" w:name="2"/>
      <w:bookmarkEnd w:id="0"/>
      <w:r>
        <w:t>2 Нормативные ссылки</w:t>
      </w:r>
    </w:p>
    <w:p w:rsidR="007B6E5F" w:rsidRDefault="007B6E5F" w:rsidP="007B6E5F">
      <w:pPr>
        <w:pStyle w:val="a8"/>
      </w:pPr>
      <w:r>
        <w:t>В настоящем стандарте использованы ссылки на следующие стандарты:</w:t>
      </w:r>
    </w:p>
    <w:p w:rsidR="007B6E5F" w:rsidRDefault="007B6E5F" w:rsidP="007B6E5F">
      <w:pPr>
        <w:pStyle w:val="a8"/>
      </w:pPr>
      <w:r>
        <w:t>ГОСТ 7.0–99. Система стандартов по информации, библиотечному и издательскому делу. Информационно-библиотечная деятельность, библиография. Термины и определения</w:t>
      </w:r>
    </w:p>
    <w:p w:rsidR="007B6E5F" w:rsidRDefault="007B6E5F" w:rsidP="007B6E5F">
      <w:pPr>
        <w:pStyle w:val="a8"/>
      </w:pPr>
      <w:r>
        <w:t>ГОСТ 7.4–95. Система стандартов по информации, библиотечному и издательскому делу. Издания. Выходные сведения</w:t>
      </w:r>
    </w:p>
    <w:p w:rsidR="007B6E5F" w:rsidRDefault="007B6E5F" w:rsidP="007B6E5F">
      <w:pPr>
        <w:pStyle w:val="a8"/>
      </w:pPr>
      <w:r>
        <w:t>ГОСТ 7.5–98. Система стандартов по информации, библиотечному и издательскому делу. Журналы, сборники, информационные издания. Издательское оформление публикуемых материалов</w:t>
      </w:r>
    </w:p>
    <w:p w:rsidR="007B6E5F" w:rsidRDefault="007B6E5F" w:rsidP="007B6E5F">
      <w:pPr>
        <w:pStyle w:val="a8"/>
      </w:pPr>
      <w:r>
        <w:t>ГОСТ 7.9–95. Система стандартов по информации, библиотечному и издательскому делу. Реферат и аннотация. Общие требования</w:t>
      </w:r>
    </w:p>
    <w:p w:rsidR="007B6E5F" w:rsidRDefault="007B6E5F" w:rsidP="007B6E5F">
      <w:pPr>
        <w:pStyle w:val="a8"/>
      </w:pPr>
      <w:r>
        <w:t>ГОСТ 7.11– . Система стандартов по информации, библиотечному и издательскому делу. Сокращение слов и словосочетаний на иностранных европейских языках в библиографическом описании</w:t>
      </w:r>
    </w:p>
    <w:p w:rsidR="007B6E5F" w:rsidRDefault="007B6E5F" w:rsidP="007B6E5F">
      <w:pPr>
        <w:pStyle w:val="a8"/>
      </w:pPr>
      <w:r>
        <w:t>ГОСТ 7.12–93.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w:t>
      </w:r>
    </w:p>
    <w:p w:rsidR="007B6E5F" w:rsidRDefault="007B6E5F" w:rsidP="007B6E5F">
      <w:pPr>
        <w:pStyle w:val="a8"/>
      </w:pPr>
      <w:r>
        <w:t>ГОСТ 7.59–2003. Система стандартов по информации, библиотечному и издательскому делу. Индексирование документов. Общие требования к систематизации и предметизации</w:t>
      </w:r>
    </w:p>
    <w:p w:rsidR="007B6E5F" w:rsidRDefault="007B6E5F" w:rsidP="007B6E5F">
      <w:pPr>
        <w:pStyle w:val="a8"/>
      </w:pPr>
      <w:r>
        <w:t>ГОСТ 7.76–96.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w:t>
      </w:r>
    </w:p>
    <w:p w:rsidR="007B6E5F" w:rsidRDefault="007B6E5F" w:rsidP="007B6E5F">
      <w:pPr>
        <w:pStyle w:val="a8"/>
      </w:pPr>
      <w: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7B6E5F" w:rsidRDefault="007B6E5F" w:rsidP="007B6E5F">
      <w:pPr>
        <w:pStyle w:val="a8"/>
      </w:pPr>
      <w: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w:t>
      </w:r>
    </w:p>
    <w:p w:rsidR="007B6E5F" w:rsidRDefault="007B6E5F" w:rsidP="007B6E5F">
      <w:pPr>
        <w:pStyle w:val="a8"/>
      </w:pPr>
      <w:r>
        <w:t>ГОСТ 7.83–2001. Система стандартов по информации, библиотечному и издательскому делу. Электронные издания. Основные виды и выходные сведения.</w:t>
      </w:r>
    </w:p>
    <w:p w:rsidR="007B6E5F" w:rsidRDefault="007B6E5F" w:rsidP="007B6E5F">
      <w:pPr>
        <w:pStyle w:val="a8"/>
      </w:pPr>
      <w:r>
        <w:t> </w:t>
      </w:r>
    </w:p>
    <w:p w:rsidR="007B6E5F" w:rsidRDefault="007B6E5F" w:rsidP="007B6E5F">
      <w:pPr>
        <w:pStyle w:val="aa"/>
      </w:pPr>
      <w:bookmarkStart w:id="1" w:name="3"/>
      <w:bookmarkEnd w:id="1"/>
      <w:r>
        <w:t>3 Термины и определения</w:t>
      </w:r>
    </w:p>
    <w:p w:rsidR="007B6E5F" w:rsidRDefault="007B6E5F" w:rsidP="007B6E5F">
      <w:pPr>
        <w:pStyle w:val="a8"/>
      </w:pPr>
      <w:r>
        <w:t>В настоящем стандарте применяют термины по ГОСТ 7.0, ГОСТ 7.76, ГОСТ 7.83.</w:t>
      </w:r>
    </w:p>
    <w:p w:rsidR="007B6E5F" w:rsidRDefault="007B6E5F" w:rsidP="00DD1E75">
      <w:pPr>
        <w:pStyle w:val="a6"/>
      </w:pPr>
      <w:r>
        <w:t>------------------------------------------------------------------------------------------------------------------------------------------------------------------------------------------------------------------------------------------------------------------------</w:t>
      </w:r>
    </w:p>
    <w:p w:rsidR="007B6E5F" w:rsidRDefault="007B6E5F" w:rsidP="007B6E5F">
      <w:pPr>
        <w:pStyle w:val="aa"/>
      </w:pPr>
      <w:r>
        <w:t>4 Общие положения</w:t>
      </w:r>
    </w:p>
    <w:p w:rsidR="007B6E5F" w:rsidRDefault="007B6E5F" w:rsidP="007B6E5F">
      <w:pPr>
        <w:pStyle w:val="a8"/>
      </w:pPr>
      <w:r>
        <w:t>4.1 Библиографическое описание содержит библиографические сведения о документе, приведенные по определенным правилам, устанавливающим наполнение и порядок следования областей и элементов, и предназначенные для идентификации и общей характеристики документа.</w:t>
      </w:r>
    </w:p>
    <w:p w:rsidR="007B6E5F" w:rsidRDefault="007B6E5F" w:rsidP="007B6E5F">
      <w:pPr>
        <w:pStyle w:val="a8"/>
      </w:pPr>
      <w:r>
        <w:t>Библиографическое описание является основной частью библиографической записи. Библиографическая запись может включать также заголовок, термины индексирования (классификационные индексы и предметные рубрики), аннотацию (реферат), шифры хранения документа, справки о добавочных библиографических записях, дату завершения обработки документа, сведения служебного характера.</w:t>
      </w:r>
    </w:p>
    <w:p w:rsidR="007B6E5F" w:rsidRDefault="007B6E5F" w:rsidP="007B6E5F">
      <w:pPr>
        <w:pStyle w:val="a8"/>
      </w:pPr>
      <w:r>
        <w:t>Формирование заголовка библиографической записи регламентирует ГОСТ 7.80. Формирование классификационных индексов и предметных рубрик – ГОСТ 7.59. Аннотацию (реферат) составляют по ГОСТ 7.9.</w:t>
      </w:r>
    </w:p>
    <w:p w:rsidR="007B6E5F" w:rsidRDefault="007B6E5F" w:rsidP="007B6E5F">
      <w:pPr>
        <w:pStyle w:val="a8"/>
      </w:pPr>
      <w:r>
        <w:t>4.2 Объектами составления библиографического описания являются все виды опубликованных (в том числе депонированных) и неопубликованных документов на любых носителях – книги, сериальные и другие продолжающиеся ресурсы, нотные, картографические, аудиовизуальные, изобразительные, нормативные и технические документы, микроформы, электронные ресурсы, другие трехмерные искусственные или естественные объекты; составные части документов; группы однородных и разнородных документов.</w:t>
      </w:r>
    </w:p>
    <w:p w:rsidR="007B6E5F" w:rsidRDefault="007B6E5F" w:rsidP="007B6E5F">
      <w:pPr>
        <w:pStyle w:val="a8"/>
      </w:pPr>
      <w:r>
        <w:t>4.2.1 По количеству частей различают объекты описания, состоящие из одной части (одночастные объекты), и объекты описания, состоящие из двух и более частей (многочастные объекты).</w:t>
      </w:r>
    </w:p>
    <w:p w:rsidR="007B6E5F" w:rsidRDefault="007B6E5F" w:rsidP="007B6E5F">
      <w:pPr>
        <w:pStyle w:val="a8"/>
      </w:pPr>
      <w:r>
        <w:t>Одночастный объект – разовый документ или отдельная физическая единица многочастного документа на одном физическом носителе: однотомный документ или отдельный том (выпуск) многотомного документа, отдельный компонент комплектного документа, сериального или другого продолжающегося ресурса.</w:t>
      </w:r>
    </w:p>
    <w:p w:rsidR="007B6E5F" w:rsidRDefault="007B6E5F" w:rsidP="007B6E5F">
      <w:pPr>
        <w:pStyle w:val="a8"/>
      </w:pPr>
      <w:r>
        <w:t>Многочастный объект – документ, представляющий совокупность отдельных физических единиц на одинаковых или разных физических носителях – многотомный документ, комплектный документ, сериальный или другой продолжающийся ресурс.</w:t>
      </w:r>
    </w:p>
    <w:p w:rsidR="007B6E5F" w:rsidRDefault="007B6E5F" w:rsidP="007B6E5F">
      <w:pPr>
        <w:pStyle w:val="a8"/>
      </w:pPr>
      <w:r>
        <w:t>4.2.2 Объект также может быть составной частью одночастного документа или единицы многочастного документа.</w:t>
      </w:r>
    </w:p>
    <w:p w:rsidR="007B6E5F" w:rsidRDefault="007B6E5F" w:rsidP="007B6E5F">
      <w:pPr>
        <w:pStyle w:val="a8"/>
      </w:pPr>
      <w:r>
        <w:t>4.3 В зависимости от структуры описания различают одноуровневое и многоуровневое библиографическое описание.</w:t>
      </w:r>
    </w:p>
    <w:p w:rsidR="007B6E5F" w:rsidRDefault="007B6E5F" w:rsidP="007B6E5F">
      <w:pPr>
        <w:pStyle w:val="a8"/>
      </w:pPr>
      <w:r>
        <w:t>4.3.1 Одноуровневое описание содержит один уровень. Его составляют на одночастный документ, на завершенный многочастный документ в целом, на отдельную физическую единицу, а также группу физических единиц многочастного документа (см. раздел 5).</w:t>
      </w:r>
    </w:p>
    <w:p w:rsidR="007B6E5F" w:rsidRDefault="007B6E5F" w:rsidP="007B6E5F">
      <w:pPr>
        <w:pStyle w:val="a8"/>
      </w:pPr>
      <w:r>
        <w:t>4.3.2 Многоуровневое описание содержит два и более уровней. Его составляют на многочастный документ (многотомный или комплектный документ в целом,</w:t>
      </w:r>
      <w:r>
        <w:rPr>
          <w:i/>
          <w:iCs/>
        </w:rPr>
        <w:t xml:space="preserve"> </w:t>
      </w:r>
      <w:r>
        <w:t>сериальный или другой продолжающийся ресурс в целом) либо на отдельную физическую единицу, а также группу физических единиц многочастного документа – один или несколько томов (выпусков, номеров, частей) многотомного, комплектного документа, сериального или другого продолжающегося ресурса (см. раздел 6).</w:t>
      </w:r>
    </w:p>
    <w:p w:rsidR="007B6E5F" w:rsidRDefault="007B6E5F" w:rsidP="007B6E5F">
      <w:pPr>
        <w:pStyle w:val="a8"/>
      </w:pPr>
      <w:r>
        <w:t>4.4 В состав библиографического описания входят следующие области:</w:t>
      </w:r>
    </w:p>
    <w:p w:rsidR="007B6E5F" w:rsidRDefault="007B6E5F" w:rsidP="007B6E5F">
      <w:pPr>
        <w:pStyle w:val="a8"/>
      </w:pPr>
      <w:r>
        <w:rPr>
          <w:i/>
          <w:iCs/>
        </w:rPr>
        <w:t>1</w:t>
      </w:r>
      <w:r>
        <w:t xml:space="preserve"> область заглавия и сведений об ответственности</w:t>
      </w:r>
    </w:p>
    <w:p w:rsidR="007B6E5F" w:rsidRDefault="007B6E5F" w:rsidP="007B6E5F">
      <w:pPr>
        <w:pStyle w:val="a8"/>
      </w:pPr>
      <w:r>
        <w:rPr>
          <w:i/>
          <w:iCs/>
        </w:rPr>
        <w:t xml:space="preserve">2 </w:t>
      </w:r>
      <w:r>
        <w:t>область издания</w:t>
      </w:r>
    </w:p>
    <w:p w:rsidR="007B6E5F" w:rsidRDefault="007B6E5F" w:rsidP="007B6E5F">
      <w:pPr>
        <w:pStyle w:val="a8"/>
      </w:pPr>
      <w:r>
        <w:rPr>
          <w:i/>
          <w:iCs/>
        </w:rPr>
        <w:t>3</w:t>
      </w:r>
      <w:r>
        <w:t xml:space="preserve"> область специфических сведений</w:t>
      </w:r>
    </w:p>
    <w:p w:rsidR="007B6E5F" w:rsidRDefault="007B6E5F" w:rsidP="007B6E5F">
      <w:pPr>
        <w:pStyle w:val="a8"/>
      </w:pPr>
      <w:r>
        <w:rPr>
          <w:i/>
          <w:iCs/>
        </w:rPr>
        <w:t>4</w:t>
      </w:r>
      <w:r>
        <w:t xml:space="preserve"> область выходных данных</w:t>
      </w:r>
    </w:p>
    <w:p w:rsidR="007B6E5F" w:rsidRDefault="007B6E5F" w:rsidP="007B6E5F">
      <w:pPr>
        <w:pStyle w:val="a8"/>
      </w:pPr>
      <w:r>
        <w:rPr>
          <w:i/>
          <w:iCs/>
        </w:rPr>
        <w:t>5</w:t>
      </w:r>
      <w:r>
        <w:t xml:space="preserve"> область физической характеристики</w:t>
      </w:r>
    </w:p>
    <w:p w:rsidR="007B6E5F" w:rsidRDefault="007B6E5F" w:rsidP="007B6E5F">
      <w:pPr>
        <w:pStyle w:val="a8"/>
      </w:pPr>
      <w:r>
        <w:rPr>
          <w:i/>
          <w:iCs/>
        </w:rPr>
        <w:t>6</w:t>
      </w:r>
      <w:r>
        <w:t xml:space="preserve"> область серии</w:t>
      </w:r>
    </w:p>
    <w:p w:rsidR="007B6E5F" w:rsidRDefault="007B6E5F" w:rsidP="007B6E5F">
      <w:pPr>
        <w:pStyle w:val="a8"/>
      </w:pPr>
      <w:r>
        <w:rPr>
          <w:i/>
          <w:iCs/>
        </w:rPr>
        <w:t>7</w:t>
      </w:r>
      <w:r>
        <w:t xml:space="preserve"> область примечания</w:t>
      </w:r>
    </w:p>
    <w:p w:rsidR="007B6E5F" w:rsidRDefault="007B6E5F" w:rsidP="007B6E5F">
      <w:pPr>
        <w:pStyle w:val="a8"/>
      </w:pPr>
      <w:r>
        <w:rPr>
          <w:i/>
          <w:iCs/>
        </w:rPr>
        <w:t>8</w:t>
      </w:r>
      <w:r>
        <w:t xml:space="preserve"> область стандартного номера (или его альтернативы) и условий доступности.</w:t>
      </w:r>
    </w:p>
    <w:p w:rsidR="007B6E5F" w:rsidRDefault="007B6E5F" w:rsidP="007B6E5F">
      <w:pPr>
        <w:pStyle w:val="a8"/>
      </w:pPr>
      <w:r>
        <w:t>4.5 Области описания состоят из элементов, которые делятся на обязательные и факультативные. В описании могут быть только обязательные элементы либо обязательные и факультативные.</w:t>
      </w:r>
    </w:p>
    <w:p w:rsidR="007B6E5F" w:rsidRDefault="007B6E5F" w:rsidP="007B6E5F">
      <w:pPr>
        <w:pStyle w:val="a8"/>
      </w:pPr>
      <w:r>
        <w:t>4.5.1 Обязательные элементы содержат библиографические сведения, обеспечивающие идентификацию документа. Их приводят в любом описании.</w:t>
      </w:r>
    </w:p>
    <w:p w:rsidR="007B6E5F" w:rsidRDefault="007B6E5F" w:rsidP="007B6E5F">
      <w:pPr>
        <w:pStyle w:val="a8"/>
      </w:pPr>
      <w:r>
        <w:t>Если обязательный элемент, общий для описаний, вошедших в библиографическое пособие, вынесен в заглавие библиографического пособия или его разделов, то он, как правило, не повторяется в каждом описании (например, имя автора в указателе трудов одного автора, имя издателя в издательском каталоге, дата издания в хронологическом списке работ и т. п.).</w:t>
      </w:r>
    </w:p>
    <w:p w:rsidR="007B6E5F" w:rsidRDefault="007B6E5F" w:rsidP="007B6E5F">
      <w:pPr>
        <w:pStyle w:val="a8"/>
      </w:pPr>
      <w:r>
        <w:t>4.5.2 Факультативные элементы содержат библиографические сведения, дающие дополнительную информацию о документе. Набор факультативных элементов определяет учреждение, в котором составляется описание. Он должен быть постоянным для определенного информационного массива.</w:t>
      </w:r>
    </w:p>
    <w:p w:rsidR="007B6E5F" w:rsidRDefault="007B6E5F" w:rsidP="007B6E5F">
      <w:pPr>
        <w:pStyle w:val="a8"/>
      </w:pPr>
      <w:r>
        <w:t>С наибольшей полнотой факультативные элементы приводят в описаниях для государственных библиографических указателей, библиотечных каталогов (в карточной и электронной форме), баз данных крупных универсальных научных библиотек и центров государственной библиографии.</w:t>
      </w:r>
    </w:p>
    <w:p w:rsidR="007B6E5F" w:rsidRDefault="007B6E5F" w:rsidP="007B6E5F">
      <w:pPr>
        <w:pStyle w:val="a8"/>
      </w:pPr>
      <w:r>
        <w:t>4.6 Области и элементы приводят в установленной последовательности, которая представлена в перечне раздела 5. Отдельные области и элементы могут повторяться. Библиографические сведения, относящиеся к разным элементам, но грамматически связанные в одном предложении, записывают в предшествующем элементе.</w:t>
      </w:r>
    </w:p>
    <w:p w:rsidR="007B6E5F" w:rsidRDefault="007B6E5F" w:rsidP="007B6E5F">
      <w:pPr>
        <w:pStyle w:val="a8"/>
      </w:pPr>
      <w:r>
        <w:t>Правила наполнения областей и элементов библиографическими сведениями и приведения предшествующих им предписанных знаков пунктуации являются общими для всех объектов библиографического описания, независимо от вида документа и от того, на каком носителе информации сведения помещены.</w:t>
      </w:r>
    </w:p>
    <w:p w:rsidR="007B6E5F" w:rsidRDefault="007B6E5F" w:rsidP="007B6E5F">
      <w:pPr>
        <w:pStyle w:val="a8"/>
      </w:pPr>
      <w:r>
        <w:t>Для описания определенных видов документов (изобразительных, аудиовизуальных, картографических, нотных документов, сериальных и других продолжающихся ресурсов, отдельных видов нормативных и технических документов, электронных ресурсов, и т. п.) предусмотрены особые элементы и область специфических сведений, в которых отражаются сведения об особенностях информации, ее физического носителя, типа публикации и другие сведения, характерные для данного вида документа.</w:t>
      </w:r>
    </w:p>
    <w:p w:rsidR="007B6E5F" w:rsidRDefault="007B6E5F" w:rsidP="007B6E5F">
      <w:pPr>
        <w:pStyle w:val="a8"/>
      </w:pPr>
      <w:r>
        <w:t>4.7 Пунктуация в библиографическом описании выполняет две функции – обычных грамматических знаков препинания и знаков предписанной пунктуации, т. е. знаков, имеющих опознавательный характер для областей и элементов библиографического описания. Предписанная пунктуация (условные разделительные знаки) способствует распознаванию отдельных элементов в описаниях на разных языках в выходных формах традиционной и машиночитаемой каталогизации – записях, представленных на печатных карточках, в библиографических указателях, списках, на экране монитора компьютера и т. п.</w:t>
      </w:r>
    </w:p>
    <w:p w:rsidR="007B6E5F" w:rsidRDefault="007B6E5F" w:rsidP="007B6E5F">
      <w:pPr>
        <w:pStyle w:val="a8"/>
      </w:pPr>
      <w:r>
        <w:t>4.7.1 Предписанная пунктуация предшествует элементам и областям или заключает их. Ее употребление не связано с нормами языка.</w:t>
      </w:r>
    </w:p>
    <w:p w:rsidR="007B6E5F" w:rsidRDefault="007B6E5F" w:rsidP="007B6E5F">
      <w:pPr>
        <w:pStyle w:val="a8"/>
      </w:pPr>
      <w:r>
        <w:t>В качестве предписанной пунктуации выступают знаки препинания и математические знаки:</w:t>
      </w:r>
    </w:p>
    <w:tbl>
      <w:tblPr>
        <w:tblW w:w="0" w:type="auto"/>
        <w:tblCellSpacing w:w="0" w:type="dxa"/>
        <w:tblCellMar>
          <w:left w:w="0" w:type="dxa"/>
          <w:right w:w="0" w:type="dxa"/>
        </w:tblCellMar>
        <w:tblLook w:val="04A0"/>
      </w:tblPr>
      <w:tblGrid>
        <w:gridCol w:w="570"/>
        <w:gridCol w:w="3690"/>
      </w:tblGrid>
      <w:tr w:rsidR="007B6E5F" w:rsidTr="00CE1E01">
        <w:trPr>
          <w:tblCellSpacing w:w="0" w:type="dxa"/>
        </w:trPr>
        <w:tc>
          <w:tcPr>
            <w:tcW w:w="570" w:type="dxa"/>
            <w:hideMark/>
          </w:tcPr>
          <w:p w:rsidR="007B6E5F" w:rsidRDefault="007B6E5F" w:rsidP="00CE1E01">
            <w:pPr>
              <w:pStyle w:val="ad"/>
            </w:pPr>
            <w:r>
              <w:t>. –</w:t>
            </w:r>
          </w:p>
        </w:tc>
        <w:tc>
          <w:tcPr>
            <w:tcW w:w="3690" w:type="dxa"/>
            <w:hideMark/>
          </w:tcPr>
          <w:p w:rsidR="007B6E5F" w:rsidRDefault="007B6E5F" w:rsidP="00CE1E01">
            <w:pPr>
              <w:pStyle w:val="ad"/>
            </w:pPr>
            <w:r>
              <w:t>точка и тире</w:t>
            </w:r>
          </w:p>
        </w:tc>
      </w:tr>
      <w:tr w:rsidR="007B6E5F" w:rsidTr="00CE1E01">
        <w:trPr>
          <w:tblCellSpacing w:w="0" w:type="dxa"/>
        </w:trPr>
        <w:tc>
          <w:tcPr>
            <w:tcW w:w="570" w:type="dxa"/>
            <w:hideMark/>
          </w:tcPr>
          <w:p w:rsidR="007B6E5F" w:rsidRDefault="007B6E5F" w:rsidP="00CE1E01">
            <w:pPr>
              <w:pStyle w:val="ad"/>
            </w:pPr>
            <w:r>
              <w:t>.</w:t>
            </w:r>
          </w:p>
        </w:tc>
        <w:tc>
          <w:tcPr>
            <w:tcW w:w="3690" w:type="dxa"/>
            <w:hideMark/>
          </w:tcPr>
          <w:p w:rsidR="007B6E5F" w:rsidRDefault="007B6E5F" w:rsidP="00CE1E01">
            <w:pPr>
              <w:pStyle w:val="ad"/>
            </w:pPr>
            <w:r>
              <w:t>точка</w:t>
            </w:r>
          </w:p>
        </w:tc>
      </w:tr>
      <w:tr w:rsidR="007B6E5F" w:rsidTr="00CE1E01">
        <w:trPr>
          <w:tblCellSpacing w:w="0" w:type="dxa"/>
        </w:trPr>
        <w:tc>
          <w:tcPr>
            <w:tcW w:w="570" w:type="dxa"/>
            <w:hideMark/>
          </w:tcPr>
          <w:p w:rsidR="007B6E5F" w:rsidRDefault="007B6E5F" w:rsidP="00CE1E01">
            <w:pPr>
              <w:pStyle w:val="ad"/>
            </w:pPr>
            <w:r>
              <w:t xml:space="preserve">, </w:t>
            </w:r>
          </w:p>
        </w:tc>
        <w:tc>
          <w:tcPr>
            <w:tcW w:w="3690" w:type="dxa"/>
            <w:hideMark/>
          </w:tcPr>
          <w:p w:rsidR="007B6E5F" w:rsidRDefault="007B6E5F" w:rsidP="00CE1E01">
            <w:pPr>
              <w:pStyle w:val="ad"/>
            </w:pPr>
            <w:r>
              <w:t>запятая</w:t>
            </w:r>
          </w:p>
        </w:tc>
      </w:tr>
      <w:tr w:rsidR="007B6E5F" w:rsidTr="00CE1E01">
        <w:trPr>
          <w:tblCellSpacing w:w="0" w:type="dxa"/>
        </w:trPr>
        <w:tc>
          <w:tcPr>
            <w:tcW w:w="570" w:type="dxa"/>
            <w:hideMark/>
          </w:tcPr>
          <w:p w:rsidR="007B6E5F" w:rsidRDefault="007B6E5F" w:rsidP="00CE1E01">
            <w:pPr>
              <w:pStyle w:val="ad"/>
            </w:pPr>
            <w:r>
              <w:t>:</w:t>
            </w:r>
          </w:p>
        </w:tc>
        <w:tc>
          <w:tcPr>
            <w:tcW w:w="3690" w:type="dxa"/>
            <w:hideMark/>
          </w:tcPr>
          <w:p w:rsidR="007B6E5F" w:rsidRDefault="007B6E5F" w:rsidP="00CE1E01">
            <w:pPr>
              <w:pStyle w:val="ad"/>
            </w:pPr>
            <w:r>
              <w:t>двоеточие</w:t>
            </w:r>
          </w:p>
        </w:tc>
      </w:tr>
      <w:tr w:rsidR="007B6E5F" w:rsidTr="00CE1E01">
        <w:trPr>
          <w:tblCellSpacing w:w="0" w:type="dxa"/>
        </w:trPr>
        <w:tc>
          <w:tcPr>
            <w:tcW w:w="570" w:type="dxa"/>
            <w:hideMark/>
          </w:tcPr>
          <w:p w:rsidR="007B6E5F" w:rsidRDefault="007B6E5F" w:rsidP="00CE1E01">
            <w:pPr>
              <w:pStyle w:val="ad"/>
            </w:pPr>
            <w:r>
              <w:t>;</w:t>
            </w:r>
          </w:p>
        </w:tc>
        <w:tc>
          <w:tcPr>
            <w:tcW w:w="3690" w:type="dxa"/>
            <w:hideMark/>
          </w:tcPr>
          <w:p w:rsidR="007B6E5F" w:rsidRDefault="007B6E5F" w:rsidP="00CE1E01">
            <w:pPr>
              <w:pStyle w:val="ad"/>
            </w:pPr>
            <w:r>
              <w:t>точка с запятой</w:t>
            </w:r>
          </w:p>
        </w:tc>
      </w:tr>
      <w:tr w:rsidR="007B6E5F" w:rsidTr="00CE1E01">
        <w:trPr>
          <w:tblCellSpacing w:w="0" w:type="dxa"/>
        </w:trPr>
        <w:tc>
          <w:tcPr>
            <w:tcW w:w="570" w:type="dxa"/>
            <w:hideMark/>
          </w:tcPr>
          <w:p w:rsidR="007B6E5F" w:rsidRDefault="007B6E5F" w:rsidP="00CE1E01">
            <w:pPr>
              <w:pStyle w:val="ad"/>
            </w:pPr>
            <w:r>
              <w:t>…</w:t>
            </w:r>
          </w:p>
        </w:tc>
        <w:tc>
          <w:tcPr>
            <w:tcW w:w="3690" w:type="dxa"/>
            <w:hideMark/>
          </w:tcPr>
          <w:p w:rsidR="007B6E5F" w:rsidRDefault="007B6E5F" w:rsidP="00CE1E01">
            <w:pPr>
              <w:pStyle w:val="ad"/>
            </w:pPr>
            <w:r>
              <w:t>многоточие</w:t>
            </w:r>
          </w:p>
        </w:tc>
      </w:tr>
      <w:tr w:rsidR="007B6E5F" w:rsidTr="00CE1E01">
        <w:trPr>
          <w:tblCellSpacing w:w="0" w:type="dxa"/>
        </w:trPr>
        <w:tc>
          <w:tcPr>
            <w:tcW w:w="570" w:type="dxa"/>
            <w:hideMark/>
          </w:tcPr>
          <w:p w:rsidR="007B6E5F" w:rsidRDefault="007B6E5F" w:rsidP="00CE1E01">
            <w:pPr>
              <w:pStyle w:val="ad"/>
            </w:pPr>
            <w:r>
              <w:t>/</w:t>
            </w:r>
          </w:p>
        </w:tc>
        <w:tc>
          <w:tcPr>
            <w:tcW w:w="3690" w:type="dxa"/>
            <w:hideMark/>
          </w:tcPr>
          <w:p w:rsidR="007B6E5F" w:rsidRDefault="007B6E5F" w:rsidP="00CE1E01">
            <w:pPr>
              <w:pStyle w:val="ad"/>
            </w:pPr>
            <w:r>
              <w:t>косая черта</w:t>
            </w:r>
          </w:p>
        </w:tc>
      </w:tr>
      <w:tr w:rsidR="007B6E5F" w:rsidTr="00CE1E01">
        <w:trPr>
          <w:tblCellSpacing w:w="0" w:type="dxa"/>
        </w:trPr>
        <w:tc>
          <w:tcPr>
            <w:tcW w:w="570" w:type="dxa"/>
            <w:hideMark/>
          </w:tcPr>
          <w:p w:rsidR="007B6E5F" w:rsidRDefault="007B6E5F" w:rsidP="00CE1E01">
            <w:pPr>
              <w:pStyle w:val="ad"/>
            </w:pPr>
            <w:r>
              <w:t>//</w:t>
            </w:r>
          </w:p>
        </w:tc>
        <w:tc>
          <w:tcPr>
            <w:tcW w:w="3690" w:type="dxa"/>
            <w:hideMark/>
          </w:tcPr>
          <w:p w:rsidR="007B6E5F" w:rsidRDefault="007B6E5F" w:rsidP="00CE1E01">
            <w:pPr>
              <w:pStyle w:val="ad"/>
            </w:pPr>
            <w:r>
              <w:t>две косые черты</w:t>
            </w:r>
          </w:p>
        </w:tc>
      </w:tr>
      <w:tr w:rsidR="007B6E5F" w:rsidTr="00CE1E01">
        <w:trPr>
          <w:tblCellSpacing w:w="0" w:type="dxa"/>
        </w:trPr>
        <w:tc>
          <w:tcPr>
            <w:tcW w:w="570" w:type="dxa"/>
            <w:hideMark/>
          </w:tcPr>
          <w:p w:rsidR="007B6E5F" w:rsidRDefault="007B6E5F" w:rsidP="00CE1E01">
            <w:pPr>
              <w:pStyle w:val="ad"/>
            </w:pPr>
            <w:r>
              <w:t>( )</w:t>
            </w:r>
          </w:p>
        </w:tc>
        <w:tc>
          <w:tcPr>
            <w:tcW w:w="3690" w:type="dxa"/>
            <w:hideMark/>
          </w:tcPr>
          <w:p w:rsidR="007B6E5F" w:rsidRDefault="007B6E5F" w:rsidP="00CE1E01">
            <w:pPr>
              <w:pStyle w:val="ad"/>
            </w:pPr>
            <w:r>
              <w:t>круглые скобки</w:t>
            </w:r>
          </w:p>
        </w:tc>
      </w:tr>
      <w:tr w:rsidR="007B6E5F" w:rsidTr="00CE1E01">
        <w:trPr>
          <w:tblCellSpacing w:w="0" w:type="dxa"/>
        </w:trPr>
        <w:tc>
          <w:tcPr>
            <w:tcW w:w="570" w:type="dxa"/>
            <w:hideMark/>
          </w:tcPr>
          <w:p w:rsidR="007B6E5F" w:rsidRDefault="007B6E5F" w:rsidP="00CE1E01">
            <w:pPr>
              <w:pStyle w:val="ad"/>
            </w:pPr>
            <w:r>
              <w:t>[ ]</w:t>
            </w:r>
          </w:p>
        </w:tc>
        <w:tc>
          <w:tcPr>
            <w:tcW w:w="3690" w:type="dxa"/>
            <w:hideMark/>
          </w:tcPr>
          <w:p w:rsidR="007B6E5F" w:rsidRDefault="007B6E5F" w:rsidP="00CE1E01">
            <w:pPr>
              <w:pStyle w:val="ad"/>
            </w:pPr>
            <w:r>
              <w:t>квадратные скобки</w:t>
            </w:r>
          </w:p>
        </w:tc>
      </w:tr>
      <w:tr w:rsidR="007B6E5F" w:rsidTr="00CE1E01">
        <w:trPr>
          <w:tblCellSpacing w:w="0" w:type="dxa"/>
        </w:trPr>
        <w:tc>
          <w:tcPr>
            <w:tcW w:w="570" w:type="dxa"/>
            <w:hideMark/>
          </w:tcPr>
          <w:p w:rsidR="007B6E5F" w:rsidRDefault="007B6E5F" w:rsidP="00CE1E01">
            <w:pPr>
              <w:pStyle w:val="ad"/>
            </w:pPr>
            <w:r>
              <w:t>+</w:t>
            </w:r>
          </w:p>
        </w:tc>
        <w:tc>
          <w:tcPr>
            <w:tcW w:w="3690" w:type="dxa"/>
            <w:hideMark/>
          </w:tcPr>
          <w:p w:rsidR="007B6E5F" w:rsidRDefault="007B6E5F" w:rsidP="00CE1E01">
            <w:pPr>
              <w:pStyle w:val="ad"/>
            </w:pPr>
            <w:r>
              <w:t>знак плюс</w:t>
            </w:r>
          </w:p>
        </w:tc>
      </w:tr>
      <w:tr w:rsidR="007B6E5F" w:rsidTr="00CE1E01">
        <w:trPr>
          <w:tblCellSpacing w:w="0" w:type="dxa"/>
        </w:trPr>
        <w:tc>
          <w:tcPr>
            <w:tcW w:w="570" w:type="dxa"/>
            <w:hideMark/>
          </w:tcPr>
          <w:p w:rsidR="007B6E5F" w:rsidRDefault="007B6E5F" w:rsidP="00CE1E01">
            <w:pPr>
              <w:pStyle w:val="ad"/>
            </w:pPr>
            <w:r>
              <w:t>=</w:t>
            </w:r>
          </w:p>
        </w:tc>
        <w:tc>
          <w:tcPr>
            <w:tcW w:w="3690" w:type="dxa"/>
            <w:hideMark/>
          </w:tcPr>
          <w:p w:rsidR="007B6E5F" w:rsidRDefault="007B6E5F" w:rsidP="00CE1E01">
            <w:pPr>
              <w:pStyle w:val="ad"/>
            </w:pPr>
            <w:r>
              <w:t>знак равенства</w:t>
            </w:r>
          </w:p>
        </w:tc>
      </w:tr>
    </w:tbl>
    <w:p w:rsidR="007B6E5F" w:rsidRDefault="007B6E5F" w:rsidP="007B6E5F">
      <w:pPr>
        <w:pStyle w:val="a8"/>
      </w:pPr>
      <w:r>
        <w:t>В конце библиографического описания ставится точка.</w:t>
      </w:r>
    </w:p>
    <w:p w:rsidR="007B6E5F" w:rsidRDefault="007B6E5F" w:rsidP="007B6E5F">
      <w:pPr>
        <w:pStyle w:val="a8"/>
      </w:pPr>
      <w:r>
        <w:t>4.7.2 Каждой области описания, кроме первой, предшествует знак точка и тире, который ставится перед первым элементом области. Если первый элемент отсутствует, знак точку и тире ставят перед последующим элементом, предписанный знак которого в этом случае опускают. Исключение составляют знаки круглые и квадратные скобки, которые сохраняются и после знака области.</w:t>
      </w:r>
    </w:p>
    <w:p w:rsidR="007B6E5F" w:rsidRDefault="007B6E5F" w:rsidP="007B6E5F">
      <w:pPr>
        <w:pStyle w:val="a8"/>
      </w:pPr>
      <w:r>
        <w:t>4.7.3 При повторении области специфических сведений, области примечания и области международного стандартного номера повторяют и знак области – точку и тире, а при повторении области серии сведения о каждой серии заключают в отдельные круглые скобки без знака точка и тире между ними.</w:t>
      </w:r>
    </w:p>
    <w:p w:rsidR="007B6E5F" w:rsidRDefault="007B6E5F" w:rsidP="007B6E5F">
      <w:pPr>
        <w:pStyle w:val="a8"/>
      </w:pPr>
      <w:r>
        <w:t>4.7.4 Области описания могут быть выделены различными шрифтами или записаны с новой строки. В этих случаях знак точку и тире заменяют точкой, приводимой в конце предыдущей области.</w:t>
      </w:r>
    </w:p>
    <w:p w:rsidR="007B6E5F" w:rsidRDefault="007B6E5F" w:rsidP="007B6E5F">
      <w:pPr>
        <w:pStyle w:val="a8"/>
      </w:pPr>
      <w:r>
        <w:t>4.7.5 Для более четкого разделения областей и элементов, а также для различения предписанной и грамматической пунктуации применяют пробелы в один печатный знак до и после предписанного знака. Исключение составляют точка и запятая – пробелы оставляют только после них.</w:t>
      </w:r>
    </w:p>
    <w:p w:rsidR="007B6E5F" w:rsidRDefault="007B6E5F" w:rsidP="007B6E5F">
      <w:pPr>
        <w:pStyle w:val="a8"/>
      </w:pPr>
      <w:r>
        <w:t>4.7.6 Круглые и квадратные скобки рассматривают как единый знак, предшествующий пробел находится перед первой (открывающей) скобкой, а последующий пробел – после второй (закрывающей) скобки.</w:t>
      </w:r>
    </w:p>
    <w:p w:rsidR="007B6E5F" w:rsidRDefault="007B6E5F" w:rsidP="007B6E5F">
      <w:pPr>
        <w:pStyle w:val="a8"/>
      </w:pPr>
      <w:r>
        <w:t>4.7.7 Каждый элемент приводят с предшествующим знаком предписанной пунктуации. Если элемент (кроме первого элемента области) повторяется, повторяют и предшествующий ему знак предписанной пунктуации, за исключением знака косая черта. Если элемент не приводят в описании, опускают и предписанный ему знак.</w:t>
      </w:r>
    </w:p>
    <w:p w:rsidR="007B6E5F" w:rsidRDefault="007B6E5F" w:rsidP="007B6E5F">
      <w:pPr>
        <w:pStyle w:val="a8"/>
      </w:pPr>
      <w:r>
        <w:t>Элементы, грамматически связанные в одном предложении, не разделяют предписанной пунктуацией.</w:t>
      </w:r>
    </w:p>
    <w:p w:rsidR="007B6E5F" w:rsidRDefault="007B6E5F" w:rsidP="007B6E5F">
      <w:pPr>
        <w:pStyle w:val="a8"/>
      </w:pPr>
      <w:r>
        <w:t>4.7.8 Часть элемента при необходимости может быть опущена. Пропуск части элемента обозначают знаком пропуска – многоточием с пробелами до и после знака. Отсутствие области или элемента в целом многоточием не обозначается.</w:t>
      </w:r>
    </w:p>
    <w:p w:rsidR="007B6E5F" w:rsidRDefault="007B6E5F" w:rsidP="007B6E5F">
      <w:pPr>
        <w:pStyle w:val="a8"/>
      </w:pPr>
      <w:r>
        <w:t>4.7.9 Если соседние элементы в пределах одной области должны быть приведены в квадратных скобках, то их заключают в общие квадратные скобки. Исключение составляет общее обозначение материала, которое всегда заключают в отдельные квадратные скобки. Если смежные элементы относятся к разным областям, то каждый элемент заключают в отдельные квадратные скобки.</w:t>
      </w:r>
    </w:p>
    <w:p w:rsidR="007B6E5F" w:rsidRDefault="007B6E5F" w:rsidP="007B6E5F">
      <w:pPr>
        <w:pStyle w:val="a8"/>
      </w:pPr>
      <w:r>
        <w:t>4.7.10 Внутри элементов сохраняют пунктуацию, соответствующую нормам языка, на котором составлено описание. Если элемент состоит из нескольких слов или фраз, представляющих законченные предложения, их приводят с теми знаками препинания, которые указаны в документе. Если знаки препинания между словами или фразами отсутствуют, их проставляют в соответствии с правилами приведения конкретных элементов описания (см. раздел 5), а также правилами грамматики.</w:t>
      </w:r>
    </w:p>
    <w:p w:rsidR="007B6E5F" w:rsidRDefault="007B6E5F" w:rsidP="007B6E5F">
      <w:pPr>
        <w:pStyle w:val="a8"/>
      </w:pPr>
      <w:r>
        <w:t>4.7.11 При сочетании грамматического и предписанного знаков препинания в описании приводят оба знака. Если элемент заканчивается многоточием или точкой в конце сокращенного слова, а предписанная пунктуация следующего элемента является точкой или точкой и тире, то точку, относящуюся к предписанной пунктуации следующего элемента, опускают. Математические, химические и прочие знаки в описании воспроизводят.</w:t>
      </w:r>
    </w:p>
    <w:p w:rsidR="007B6E5F" w:rsidRDefault="007B6E5F" w:rsidP="007B6E5F">
      <w:pPr>
        <w:pStyle w:val="a8"/>
      </w:pPr>
      <w:r>
        <w:t>Правила приведения знаков пунктуации, предписанных и грамматических, в отдельных элементах описания см. в разделе 5.</w:t>
      </w:r>
    </w:p>
    <w:p w:rsidR="007B6E5F" w:rsidRDefault="007B6E5F" w:rsidP="007B6E5F">
      <w:pPr>
        <w:pStyle w:val="a8"/>
      </w:pPr>
      <w:r>
        <w:t>4.8 Источником информации для составления библиографического описания является документ в целом. При необходимости в описании могут быть приведены сведения, заимствованные из источников вне документа.</w:t>
      </w:r>
    </w:p>
    <w:p w:rsidR="007B6E5F" w:rsidRDefault="007B6E5F" w:rsidP="007B6E5F">
      <w:pPr>
        <w:pStyle w:val="a8"/>
      </w:pPr>
      <w:r>
        <w:t>Источник информации может быть единичным или множественным.</w:t>
      </w:r>
    </w:p>
    <w:p w:rsidR="007B6E5F" w:rsidRDefault="007B6E5F" w:rsidP="007B6E5F">
      <w:pPr>
        <w:pStyle w:val="a8"/>
      </w:pPr>
      <w:r>
        <w:t>4.8.1 Главным источником информации является элемент документа, содержащий основные выходные и аналогичные им сведения, – титульный лист, титульный экран, этикетка и наклейка и т. п. (по ГОСТ 7.4, ГОСТ 7.5, ГОСТ 7.83). Для каждого вида документов установлен определенный главный источник информации.</w:t>
      </w:r>
    </w:p>
    <w:p w:rsidR="007B6E5F" w:rsidRDefault="007B6E5F" w:rsidP="007B6E5F">
      <w:pPr>
        <w:pStyle w:val="a8"/>
      </w:pPr>
      <w:r>
        <w:t>Если главный источник информации отсутствует (например, этикетка на аудиовизуальном документе) или недоступен для использования (например, титульный экран электронного ресурса), выбирают источник информации, альтернативный главному. При этом, в первую очередь, используют источник, который является частью документа, затем – источники, сопровождающие документ: сведения, помещенные на контейнере; сопроводительные материалы, опубликованные издателем, изготовителем, распространителем и т. п.</w:t>
      </w:r>
    </w:p>
    <w:p w:rsidR="007B6E5F" w:rsidRDefault="007B6E5F" w:rsidP="007B6E5F">
      <w:pPr>
        <w:pStyle w:val="a8"/>
      </w:pPr>
      <w:r>
        <w:t>Если используют несколько источников, их комбинация рассматривается как единый главный источник.</w:t>
      </w:r>
    </w:p>
    <w:p w:rsidR="007B6E5F" w:rsidRDefault="007B6E5F" w:rsidP="007B6E5F">
      <w:pPr>
        <w:pStyle w:val="a8"/>
      </w:pPr>
      <w:r>
        <w:t>4.8.2 Источники вне документа используют, если необходимая информация не доступна из главного источника или источников, сопровождающих документ. Сведения могут быть заимствованы из опубликованных библиографических записей на документ (каталогов библиотек, музеев и т. п., библиографических указателей и баз данных); других источников вне документа (например, справочных изданий, авторитетных файлов, метаданных).</w:t>
      </w:r>
    </w:p>
    <w:p w:rsidR="007B6E5F" w:rsidRDefault="007B6E5F" w:rsidP="007B6E5F">
      <w:pPr>
        <w:pStyle w:val="a8"/>
      </w:pPr>
      <w:r>
        <w:t>4.8.3 Библиографические сведения указывают в описании в том виде, в каком они даны в источнике информации. Недостающие уточняющие сведения, а также полностью отсутствующие необходимые данные формулируют на основе анализа документа (для печатных изданий, титульные листы которых утрачены, географических карт без названия, необработанных звукозаписей и т. п.).</w:t>
      </w:r>
    </w:p>
    <w:p w:rsidR="007B6E5F" w:rsidRDefault="007B6E5F" w:rsidP="007B6E5F">
      <w:pPr>
        <w:pStyle w:val="a8"/>
      </w:pPr>
      <w:r>
        <w:t>Сведения, сформулированные на основе анализа документа, а также заимствованные из источников вне документа, во всех областях библиографического описания, кроме области примечания, приводят в квадратных скобках.</w:t>
      </w:r>
    </w:p>
    <w:p w:rsidR="007B6E5F" w:rsidRDefault="007B6E5F" w:rsidP="007B6E5F">
      <w:pPr>
        <w:pStyle w:val="a8"/>
      </w:pPr>
      <w:r>
        <w:t>4.8.4 Для каждой области описания определенного вида документов установлен предписанный (основной) источник информации – один или несколько (например, для области заглавия и сведений об ответственности предписанными источниками информации являются: титульный лист – для книг, первая и последняя полосы – для газет и т. п.).</w:t>
      </w:r>
    </w:p>
    <w:p w:rsidR="007B6E5F" w:rsidRDefault="007B6E5F" w:rsidP="007B6E5F">
      <w:pPr>
        <w:pStyle w:val="a8"/>
      </w:pPr>
      <w:r>
        <w:t>При разночтениях однородных сведений в различных источниках предпочтение отдается библиографическим сведениям, заимствованным из предписанного источника информации.</w:t>
      </w:r>
    </w:p>
    <w:p w:rsidR="007B6E5F" w:rsidRDefault="007B6E5F" w:rsidP="007B6E5F">
      <w:pPr>
        <w:pStyle w:val="a8"/>
      </w:pPr>
      <w:r>
        <w:t>При отсутствии предписанного источника информации он заменяется другим, который содержит наиболее полную информацию.</w:t>
      </w:r>
    </w:p>
    <w:p w:rsidR="007B6E5F" w:rsidRDefault="007B6E5F" w:rsidP="007B6E5F">
      <w:pPr>
        <w:pStyle w:val="a8"/>
      </w:pPr>
      <w:r>
        <w:t>Сведения, заимствованные не из предписанного источника информации, приводят в квадратных скобках.</w:t>
      </w:r>
    </w:p>
    <w:p w:rsidR="007B6E5F" w:rsidRDefault="007B6E5F" w:rsidP="007B6E5F">
      <w:pPr>
        <w:pStyle w:val="a8"/>
      </w:pPr>
      <w:r>
        <w:t>4.9 Язык библиографического описания, как правило, соответствует языку выходных сведений документа. Отдельные элементы в описании могут быть приведены на языке библиографирующего учреждения.</w:t>
      </w:r>
    </w:p>
    <w:p w:rsidR="007B6E5F" w:rsidRDefault="007B6E5F" w:rsidP="007B6E5F">
      <w:pPr>
        <w:pStyle w:val="a8"/>
      </w:pPr>
      <w:r>
        <w:t>4.9.1 Библиографическое описание в целом или его отдельные элементы могут быть приведены в транскрипции, транслитерации на графику другого языка или в переводе на другой язык. Транслитерация производится в соответствии с международными или национальными стандартами транслитерации соответствующих языков.</w:t>
      </w:r>
    </w:p>
    <w:p w:rsidR="007B6E5F" w:rsidRDefault="007B6E5F" w:rsidP="007B6E5F">
      <w:pPr>
        <w:pStyle w:val="a8"/>
      </w:pPr>
      <w:r>
        <w:t>4.9.2 Если среди текстов и выходных сведений в источнике информации есть текст и все выходные сведения на официальном языке (языках) страны, в которой находится библиографирующее учреждение, преимущество в выборе языка библиографического описания отдается этому языку (языкам).</w:t>
      </w:r>
    </w:p>
    <w:p w:rsidR="007B6E5F" w:rsidRDefault="007B6E5F" w:rsidP="007B6E5F">
      <w:pPr>
        <w:pStyle w:val="a8"/>
      </w:pPr>
      <w:r>
        <w:t>4.9.3 Если выходные сведения в документе на всех языках неполные, выбирают язык, на котором даны наиболее полные сведения.</w:t>
      </w:r>
    </w:p>
    <w:p w:rsidR="007B6E5F" w:rsidRDefault="007B6E5F" w:rsidP="007B6E5F">
      <w:pPr>
        <w:pStyle w:val="a8"/>
      </w:pPr>
      <w:r>
        <w:t>4.10 При составлении библиографического описания в целях обеспечения его компактности можно применять сокращение слов и словосочетаний, пропуск части элемента, объединение различных записей в одну библиографическую запись и другие приемы сокращения.</w:t>
      </w:r>
    </w:p>
    <w:p w:rsidR="007B6E5F" w:rsidRDefault="007B6E5F" w:rsidP="007B6E5F">
      <w:pPr>
        <w:pStyle w:val="a8"/>
      </w:pPr>
      <w:r>
        <w:t>Если библиографирующее учреждение принимает решение сокращать отдельные слова и словосочетания в описании, эти сокращения должны соответствовать ГОСТ 7.11 и ГОСТ 7.12.</w:t>
      </w:r>
    </w:p>
    <w:p w:rsidR="007B6E5F" w:rsidRDefault="007B6E5F" w:rsidP="007B6E5F">
      <w:pPr>
        <w:pStyle w:val="a8"/>
      </w:pPr>
      <w:r>
        <w:t>Главным условием сокращения слов является однозначность их понимания и обеспечение расшифровки сокращенных слов. Не следует сокращать слова в тех случаях, когда это может исказить или сделать неясным смысл текста описания, затруднить его понимание.</w:t>
      </w:r>
    </w:p>
    <w:p w:rsidR="007B6E5F" w:rsidRDefault="007B6E5F" w:rsidP="007B6E5F">
      <w:pPr>
        <w:pStyle w:val="a8"/>
      </w:pPr>
      <w:r>
        <w:t>4.10.1 Сокращения применяют во всех областях библиографического описания. Не допускается сокращать любые заглавия в любой области (за исключением случаев, когда сокращение имеется в самом источнике информации) и общее обозначение материала. Исключение составляет аналитическое библиографическое описание – см. 7.3.3.</w:t>
      </w:r>
    </w:p>
    <w:p w:rsidR="007B6E5F" w:rsidRDefault="007B6E5F" w:rsidP="007B6E5F">
      <w:pPr>
        <w:pStyle w:val="a8"/>
      </w:pPr>
      <w:r>
        <w:t>Если в источнике информации приведено сокращение более краткое, чем регламентировано в ГОСТ 7.12, его так и воспроизводят в описании.</w:t>
      </w:r>
    </w:p>
    <w:p w:rsidR="007B6E5F" w:rsidRDefault="007B6E5F" w:rsidP="007B6E5F">
      <w:pPr>
        <w:pStyle w:val="a8"/>
      </w:pPr>
      <w:r>
        <w:t>4.10.2 Унифицированные формы сокращений, применяемые в отдельных положениях, приводят на русском либо латинском языках:</w:t>
      </w:r>
    </w:p>
    <w:p w:rsidR="007B6E5F" w:rsidRDefault="007B6E5F" w:rsidP="007B6E5F">
      <w:pPr>
        <w:pStyle w:val="a8"/>
      </w:pPr>
      <w:r>
        <w:t>и другие (et alii) – и др. ( et al.);</w:t>
      </w:r>
    </w:p>
    <w:p w:rsidR="007B6E5F" w:rsidRDefault="007B6E5F" w:rsidP="007B6E5F">
      <w:pPr>
        <w:pStyle w:val="a8"/>
      </w:pPr>
      <w:r>
        <w:t>и так далее (et cetera) – и т. д. (etc.);</w:t>
      </w:r>
    </w:p>
    <w:p w:rsidR="007B6E5F" w:rsidRDefault="007B6E5F" w:rsidP="007B6E5F">
      <w:pPr>
        <w:pStyle w:val="a8"/>
      </w:pPr>
      <w:r>
        <w:t>то есть (id est) – т. е. (i. e.);</w:t>
      </w:r>
    </w:p>
    <w:p w:rsidR="007B6E5F" w:rsidRDefault="007B6E5F" w:rsidP="007B6E5F">
      <w:pPr>
        <w:pStyle w:val="a8"/>
      </w:pPr>
      <w:r>
        <w:t>без места (sine loco) – б. м. (s. l.);</w:t>
      </w:r>
    </w:p>
    <w:p w:rsidR="007B6E5F" w:rsidRDefault="007B6E5F" w:rsidP="007B6E5F">
      <w:pPr>
        <w:pStyle w:val="a8"/>
      </w:pPr>
      <w:r>
        <w:t>без издателя (sine nomine) – б. и. (s. n.);</w:t>
      </w:r>
    </w:p>
    <w:p w:rsidR="007B6E5F" w:rsidRDefault="007B6E5F" w:rsidP="007B6E5F">
      <w:pPr>
        <w:pStyle w:val="a8"/>
      </w:pPr>
      <w:r>
        <w:t>раздельная пагинация (pagina varia) – разд. паг. (pag. var.).</w:t>
      </w:r>
    </w:p>
    <w:p w:rsidR="007B6E5F" w:rsidRDefault="007B6E5F" w:rsidP="007B6E5F">
      <w:pPr>
        <w:pStyle w:val="a8"/>
      </w:pPr>
      <w:r>
        <w:t>При необходимости их эквиваленты приводят на других языках.</w:t>
      </w:r>
    </w:p>
    <w:p w:rsidR="007B6E5F" w:rsidRDefault="007B6E5F" w:rsidP="007B6E5F">
      <w:pPr>
        <w:pStyle w:val="a8"/>
      </w:pPr>
      <w:r>
        <w:t>4.10.3 В отдельных случаях, например при записи очень длинного заглавия, допускается применять такой способ сокращения, как пропуск отдельных слов, фраз, если это не приводит к искажению смысла.</w:t>
      </w:r>
    </w:p>
    <w:p w:rsidR="007B6E5F" w:rsidRDefault="007B6E5F" w:rsidP="007B6E5F">
      <w:pPr>
        <w:pStyle w:val="a8"/>
      </w:pPr>
      <w:r>
        <w:t>4.10.4 Некоторые сведения, имеющиеся в источнике информации, можно не приводить в библиографическом описании и не обозначать их пропуск, например названия орденов, почетные, воинские и ученые звания, термины, указывающие на правовой статус организации, данные об одобрении, допуске и т. п.</w:t>
      </w:r>
    </w:p>
    <w:p w:rsidR="007B6E5F" w:rsidRDefault="007B6E5F" w:rsidP="007B6E5F">
      <w:pPr>
        <w:pStyle w:val="a8"/>
      </w:pPr>
      <w:r>
        <w:t>4.11 При составлении библиографического описания соблюдают нормы современной орфографии. Исключение составляют старинные (XVI – XVIII вв.) или стилизованные под старинные документы, в орфографии которых отражены особенности языка эпохи, а также стилизованные под старину наименования современных организаций и заглавия документов.</w:t>
      </w:r>
    </w:p>
    <w:p w:rsidR="007B6E5F" w:rsidRDefault="007B6E5F" w:rsidP="007B6E5F">
      <w:pPr>
        <w:pStyle w:val="a8"/>
      </w:pPr>
      <w:r>
        <w:t>4.11.1 Прописные буквы применяют в соответствии с современными правилами грамматики того языка, на котором составлено библиографическое описание, независимо от</w:t>
      </w:r>
      <w:r>
        <w:rPr>
          <w:i/>
          <w:iCs/>
        </w:rPr>
        <w:t xml:space="preserve"> </w:t>
      </w:r>
      <w:r>
        <w:t>того, какие буквы употреблены в источнике информации. С прописных букв начинают первое слово каждой области, а также первое слово следующих элементов: общего обозначения материала и любых заглавий во всех областях описания. Все остальные элементы записывают со строчной буквы.</w:t>
      </w:r>
    </w:p>
    <w:p w:rsidR="007B6E5F" w:rsidRDefault="007B6E5F" w:rsidP="007B6E5F">
      <w:pPr>
        <w:pStyle w:val="a8"/>
      </w:pPr>
      <w:r>
        <w:t>Сохраняют прописные и строчные буквы в официальных наименованиях современных организаций и других именах собственных.</w:t>
      </w:r>
    </w:p>
    <w:p w:rsidR="007B6E5F" w:rsidRDefault="007B6E5F" w:rsidP="007B6E5F">
      <w:pPr>
        <w:pStyle w:val="a8"/>
      </w:pPr>
      <w:r>
        <w:t>4.11.2 При наличии в источнике информации явных ошибок и опечаток, не искажающих смысла текста, сведения в библиографическом описании приводят в исправленном виде и не оговаривают исправления. Пропущенные буквы или цифры вставляют, заключив их в квадратные скобки.</w:t>
      </w:r>
    </w:p>
    <w:p w:rsidR="007B6E5F" w:rsidRDefault="007B6E5F" w:rsidP="007B6E5F">
      <w:pPr>
        <w:pStyle w:val="a8"/>
      </w:pPr>
      <w:r>
        <w:t>Ошибки и опечатки, изменяющие смысл текста, а также все ошибки в фамилиях, инициалах лиц, принимавших участие в создании документа, воспроизводят в библиографическом описании без изменений, за исключением международного стандартного номера (см. 5.9.3). После них в квадратных скобках приводят правильное написание с предшествующим сокращением «т. е.» или его эквивалентом на латинском языке – «i. e.».</w:t>
      </w:r>
    </w:p>
    <w:p w:rsidR="007B6E5F" w:rsidRDefault="007B6E5F" w:rsidP="007B6E5F">
      <w:pPr>
        <w:pStyle w:val="a8"/>
      </w:pPr>
      <w:r>
        <w:t>Сведения, вызывающие сомнение, приводят в описании с вопросительным знаком, заключенным в квадратные скобки.</w:t>
      </w:r>
    </w:p>
    <w:p w:rsidR="007B6E5F" w:rsidRDefault="007B6E5F" w:rsidP="007B6E5F">
      <w:pPr>
        <w:pStyle w:val="a8"/>
      </w:pPr>
      <w:r>
        <w:t>4.11.3 Символы или другие знаки, которые невозможно воспроизвести доступными средствами (не буквы и не цифры), заменяют их эквивалентами в виде букв или слов, заключенных в квадратные скобки.</w:t>
      </w:r>
    </w:p>
    <w:p w:rsidR="007B6E5F" w:rsidRDefault="007B6E5F" w:rsidP="007B6E5F">
      <w:pPr>
        <w:pStyle w:val="a8"/>
      </w:pPr>
      <w:r>
        <w:t>4.11.4 Числительные в библиографическом описании, как правило, приводят в том виде, как они даны в источнике информации, т.е. римскими или арабскими цифрами, либо в словесной форме, с учетом следующих положений.</w:t>
      </w:r>
    </w:p>
    <w:p w:rsidR="007B6E5F" w:rsidRDefault="007B6E5F" w:rsidP="007B6E5F">
      <w:pPr>
        <w:pStyle w:val="a8"/>
      </w:pPr>
      <w:r>
        <w:t>4.11.4.1 Римские цифры и числительные в словесной форме заменяют арабскими цифрами при обозначении количества актов или действий сценических произведений, классов или курсов учебных заведений; номеров туристских маршрутов; порядковых номеров издания; порядковых номеров музыкальных произведений, номеров опуса; количества инструментов, голосов; года или дат выхода, распространения документа; сведений в области физической характеристики иных, чем пагинация; номеров (выпусков) многотомного документа, сериального или другого продолжающегося ресурса.</w:t>
      </w:r>
    </w:p>
    <w:p w:rsidR="007B6E5F" w:rsidRDefault="007B6E5F" w:rsidP="007B6E5F">
      <w:pPr>
        <w:pStyle w:val="a8"/>
      </w:pPr>
      <w:r>
        <w:t>4.11.4.2 Количественные числительные обозначают арабскими цифрами без наращения окончания. Порядковые числительные приводят, как правило, с наращением окончаний по правилам грамматики языка. Если не удалось установить окончание порядкового числительного, допускается заменить его точкой. Без наращения окончания приводят порядковые номера томов, глав, страниц, классов, курсов, если родовое слово (том, глава и т. п.) предшествует порядковому номеру.</w:t>
      </w:r>
    </w:p>
    <w:p w:rsidR="007B6E5F" w:rsidRDefault="007B6E5F" w:rsidP="00DD1E75">
      <w:pPr>
        <w:pStyle w:val="a6"/>
      </w:pPr>
      <w:r>
        <w:t>------------------------------------------------------------------------------------------------------------------------------------------------------------------------------------------------------------------------------------------------------------------------</w:t>
      </w:r>
    </w:p>
    <w:p w:rsidR="007B6E5F" w:rsidRDefault="007B6E5F" w:rsidP="007B6E5F">
      <w:pPr>
        <w:pStyle w:val="aa"/>
      </w:pPr>
      <w:r>
        <w:t>5 Одноуровневое библиографическое описание</w:t>
      </w:r>
    </w:p>
    <w:p w:rsidR="007B6E5F" w:rsidRDefault="007B6E5F" w:rsidP="007B6E5F">
      <w:pPr>
        <w:pStyle w:val="a8"/>
      </w:pPr>
      <w:bookmarkStart w:id="2" w:name="1"/>
      <w:bookmarkEnd w:id="2"/>
      <w:r>
        <w:t>5.1 Структура и состав одноуровневого библиографического описания</w:t>
      </w:r>
    </w:p>
    <w:p w:rsidR="007B6E5F" w:rsidRDefault="007B6E5F" w:rsidP="007B6E5F">
      <w:pPr>
        <w:pStyle w:val="a8"/>
      </w:pPr>
      <w:r>
        <w:t>Одноуровневое библиографическое описание состоит из перечисленных ниже областей, включающих обязательные и факультативные элементы, приводимые в предписанной последовательности и с предписанной пунктуацией.</w:t>
      </w:r>
    </w:p>
    <w:p w:rsidR="007B6E5F" w:rsidRDefault="007B6E5F" w:rsidP="007B6E5F">
      <w:pPr>
        <w:pStyle w:val="a8"/>
      </w:pPr>
      <w:r>
        <w:t>В перечне факультативные элементы выделены курсивом. Предписанный знак области в перечне не указан. Обозначенные звездочкой элементы и предшествующие им предписанные знаки могут повторяться в описании. О возможности повтора областей – см. в соответствующих разделах.</w:t>
      </w:r>
    </w:p>
    <w:p w:rsidR="007B6E5F" w:rsidRDefault="007B6E5F" w:rsidP="007B6E5F">
      <w:pPr>
        <w:pStyle w:val="a8"/>
      </w:pPr>
      <w:r>
        <w:t> </w:t>
      </w:r>
    </w:p>
    <w:p w:rsidR="007B6E5F" w:rsidRDefault="007B6E5F" w:rsidP="007B6E5F">
      <w:pPr>
        <w:pStyle w:val="ac"/>
      </w:pPr>
      <w:r>
        <w:t>Перечень областей и элементов библиографического описания</w:t>
      </w:r>
    </w:p>
    <w:p w:rsidR="007B6E5F" w:rsidRDefault="007B6E5F" w:rsidP="007B6E5F">
      <w:pPr>
        <w:pStyle w:val="a8"/>
      </w:pPr>
      <w:r>
        <w:t> </w:t>
      </w:r>
    </w:p>
    <w:tbl>
      <w:tblPr>
        <w:tblW w:w="8790" w:type="dxa"/>
        <w:tblCellSpacing w:w="0" w:type="dxa"/>
        <w:tblCellMar>
          <w:left w:w="0" w:type="dxa"/>
          <w:right w:w="0" w:type="dxa"/>
        </w:tblCellMar>
        <w:tblLook w:val="04A0"/>
      </w:tblPr>
      <w:tblGrid>
        <w:gridCol w:w="2660"/>
        <w:gridCol w:w="13"/>
        <w:gridCol w:w="968"/>
        <w:gridCol w:w="1004"/>
        <w:gridCol w:w="4145"/>
      </w:tblGrid>
      <w:tr w:rsidR="007B6E5F" w:rsidTr="00CE1E01">
        <w:trPr>
          <w:tblCellSpacing w:w="0" w:type="dxa"/>
        </w:trPr>
        <w:tc>
          <w:tcPr>
            <w:tcW w:w="2535" w:type="dxa"/>
            <w:hideMark/>
          </w:tcPr>
          <w:p w:rsidR="007B6E5F" w:rsidRDefault="007B6E5F" w:rsidP="00CE1E01">
            <w:pPr>
              <w:pStyle w:val="ad"/>
            </w:pPr>
            <w:r>
              <w:t>Область заглавия и сведений об ответственности</w:t>
            </w:r>
          </w:p>
        </w:tc>
        <w:tc>
          <w:tcPr>
            <w:tcW w:w="1065" w:type="dxa"/>
            <w:gridSpan w:val="2"/>
            <w:hideMark/>
          </w:tcPr>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tc>
        <w:tc>
          <w:tcPr>
            <w:tcW w:w="1065" w:type="dxa"/>
            <w:hideMark/>
          </w:tcPr>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tc>
        <w:tc>
          <w:tcPr>
            <w:tcW w:w="4125" w:type="dxa"/>
            <w:hideMark/>
          </w:tcPr>
          <w:p w:rsidR="007B6E5F" w:rsidRDefault="007B6E5F" w:rsidP="00CE1E01">
            <w:pPr>
              <w:pStyle w:val="ad"/>
            </w:pPr>
            <w:r>
              <w:t>Основное заглавие</w:t>
            </w:r>
          </w:p>
          <w:p w:rsidR="007B6E5F" w:rsidRDefault="007B6E5F" w:rsidP="00CE1E01">
            <w:pPr>
              <w:pStyle w:val="ae"/>
            </w:pPr>
            <w:r>
              <w:t>Общее обозначение материала</w:t>
            </w:r>
          </w:p>
          <w:p w:rsidR="007B6E5F" w:rsidRDefault="007B6E5F" w:rsidP="00CE1E01">
            <w:pPr>
              <w:pStyle w:val="ae"/>
            </w:pPr>
            <w:r>
              <w:t>Параллельное заглавие</w:t>
            </w:r>
          </w:p>
          <w:p w:rsidR="007B6E5F" w:rsidRDefault="007B6E5F" w:rsidP="00CE1E01">
            <w:pPr>
              <w:pStyle w:val="ae"/>
            </w:pPr>
            <w:r>
              <w:t>Сведения, относящиеся к заглавию</w:t>
            </w:r>
          </w:p>
          <w:p w:rsidR="007B6E5F" w:rsidRDefault="007B6E5F" w:rsidP="00CE1E01">
            <w:pPr>
              <w:pStyle w:val="a8"/>
            </w:pPr>
            <w:r>
              <w:t> </w:t>
            </w:r>
          </w:p>
          <w:p w:rsidR="007B6E5F" w:rsidRDefault="007B6E5F" w:rsidP="00CE1E01">
            <w:pPr>
              <w:pStyle w:val="ad"/>
            </w:pPr>
            <w:r>
              <w:t>Сведения об ответственности</w:t>
            </w:r>
          </w:p>
          <w:p w:rsidR="007B6E5F" w:rsidRDefault="007B6E5F" w:rsidP="00CE1E01">
            <w:pPr>
              <w:pStyle w:val="a8"/>
            </w:pPr>
            <w:r>
              <w:t>Первые сведения</w:t>
            </w:r>
          </w:p>
          <w:p w:rsidR="007B6E5F" w:rsidRDefault="007B6E5F" w:rsidP="00CE1E01">
            <w:pPr>
              <w:pStyle w:val="a8"/>
            </w:pPr>
            <w:r>
              <w:rPr>
                <w:i/>
                <w:iCs/>
              </w:rPr>
              <w:t>Последующие сведения</w:t>
            </w:r>
          </w:p>
        </w:tc>
      </w:tr>
      <w:tr w:rsidR="007B6E5F" w:rsidTr="00CE1E01">
        <w:trPr>
          <w:tblCellSpacing w:w="0" w:type="dxa"/>
        </w:trPr>
        <w:tc>
          <w:tcPr>
            <w:tcW w:w="2535" w:type="dxa"/>
            <w:hideMark/>
          </w:tcPr>
          <w:p w:rsidR="007B6E5F" w:rsidRDefault="007B6E5F" w:rsidP="00CE1E01">
            <w:pPr>
              <w:pStyle w:val="ad"/>
            </w:pPr>
            <w:r>
              <w:t>Область издания</w:t>
            </w:r>
          </w:p>
        </w:tc>
        <w:tc>
          <w:tcPr>
            <w:tcW w:w="1065" w:type="dxa"/>
            <w:gridSpan w:val="2"/>
            <w:hideMark/>
          </w:tcPr>
          <w:p w:rsidR="007B6E5F" w:rsidRDefault="007B6E5F" w:rsidP="00CE1E01">
            <w:pPr>
              <w:pStyle w:val="ac"/>
            </w:pPr>
            <w:r>
              <w:t> </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tc>
        <w:tc>
          <w:tcPr>
            <w:tcW w:w="1065" w:type="dxa"/>
            <w:hideMark/>
          </w:tcPr>
          <w:p w:rsidR="007B6E5F" w:rsidRDefault="007B6E5F" w:rsidP="00CE1E01">
            <w:pPr>
              <w:pStyle w:val="ac"/>
            </w:pPr>
            <w:r>
              <w:rPr>
                <w:b/>
                <w:bCs/>
              </w:rPr>
              <w:t> </w:t>
            </w:r>
          </w:p>
          <w:p w:rsidR="007B6E5F" w:rsidRDefault="007B6E5F" w:rsidP="00CE1E01">
            <w:pPr>
              <w:pStyle w:val="ac"/>
            </w:pPr>
            <w:r>
              <w:rPr>
                <w:b/>
                <w:bCs/>
              </w:rPr>
              <w:t>=</w:t>
            </w:r>
          </w:p>
          <w:p w:rsidR="007B6E5F" w:rsidRDefault="007B6E5F" w:rsidP="00CE1E01">
            <w:pPr>
              <w:pStyle w:val="ac"/>
            </w:pPr>
            <w:r>
              <w:rPr>
                <w:b/>
                <w:bCs/>
              </w:rPr>
              <w:t> </w:t>
            </w:r>
          </w:p>
          <w:p w:rsidR="007B6E5F" w:rsidRDefault="007B6E5F" w:rsidP="00CE1E01">
            <w:pPr>
              <w:pStyle w:val="ac"/>
            </w:pPr>
            <w:r>
              <w:rPr>
                <w:b/>
                <w:bCs/>
              </w:rPr>
              <w:t> </w:t>
            </w:r>
          </w:p>
          <w:p w:rsidR="007B6E5F" w:rsidRDefault="007B6E5F" w:rsidP="00CE1E01">
            <w:pPr>
              <w:pStyle w:val="ac"/>
            </w:pPr>
            <w:r>
              <w:rPr>
                <w:b/>
                <w:bCs/>
              </w:rPr>
              <w:t> </w:t>
            </w:r>
          </w:p>
          <w:p w:rsidR="007B6E5F" w:rsidRDefault="007B6E5F" w:rsidP="00CE1E01">
            <w:pPr>
              <w:pStyle w:val="ac"/>
            </w:pPr>
            <w:r>
              <w:rPr>
                <w:b/>
                <w:bCs/>
              </w:rPr>
              <w:t>/</w:t>
            </w:r>
          </w:p>
          <w:p w:rsidR="007B6E5F" w:rsidRDefault="007B6E5F" w:rsidP="00CE1E01">
            <w:pPr>
              <w:pStyle w:val="ac"/>
            </w:pPr>
            <w:r>
              <w:rPr>
                <w:b/>
                <w:bCs/>
              </w:rPr>
              <w:t>;</w:t>
            </w:r>
          </w:p>
          <w:p w:rsidR="007B6E5F" w:rsidRDefault="007B6E5F" w:rsidP="00CE1E01">
            <w:pPr>
              <w:pStyle w:val="ac"/>
            </w:pPr>
            <w:r>
              <w:rPr>
                <w:b/>
                <w:bCs/>
              </w:rPr>
              <w:t>,</w:t>
            </w:r>
          </w:p>
          <w:p w:rsidR="007B6E5F" w:rsidRDefault="007B6E5F" w:rsidP="00CE1E01">
            <w:pPr>
              <w:pStyle w:val="ac"/>
            </w:pPr>
            <w:r>
              <w:rPr>
                <w:b/>
                <w:bCs/>
              </w:rPr>
              <w:t> </w:t>
            </w:r>
          </w:p>
          <w:p w:rsidR="007B6E5F" w:rsidRDefault="007B6E5F" w:rsidP="00CE1E01">
            <w:pPr>
              <w:pStyle w:val="ac"/>
            </w:pPr>
            <w:r>
              <w:rPr>
                <w:b/>
                <w:bCs/>
              </w:rPr>
              <w:t> </w:t>
            </w:r>
          </w:p>
          <w:p w:rsidR="007B6E5F" w:rsidRDefault="007B6E5F" w:rsidP="00CE1E01">
            <w:pPr>
              <w:pStyle w:val="ac"/>
            </w:pPr>
            <w:r>
              <w:rPr>
                <w:b/>
                <w:bCs/>
              </w:rPr>
              <w:t>/</w:t>
            </w:r>
          </w:p>
          <w:p w:rsidR="007B6E5F" w:rsidRDefault="007B6E5F" w:rsidP="00CE1E01">
            <w:pPr>
              <w:pStyle w:val="ac"/>
            </w:pPr>
            <w:r>
              <w:rPr>
                <w:b/>
                <w:bCs/>
              </w:rPr>
              <w:t>;</w:t>
            </w:r>
          </w:p>
        </w:tc>
        <w:tc>
          <w:tcPr>
            <w:tcW w:w="4125" w:type="dxa"/>
            <w:hideMark/>
          </w:tcPr>
          <w:p w:rsidR="007B6E5F" w:rsidRDefault="007B6E5F" w:rsidP="00CE1E01">
            <w:pPr>
              <w:pStyle w:val="ad"/>
            </w:pPr>
            <w:r>
              <w:t>Сведения об издании</w:t>
            </w:r>
          </w:p>
          <w:p w:rsidR="007B6E5F" w:rsidRDefault="007B6E5F" w:rsidP="00CE1E01">
            <w:pPr>
              <w:pStyle w:val="ae"/>
            </w:pPr>
            <w:r>
              <w:t>Параллельные сведения об издании</w:t>
            </w:r>
          </w:p>
          <w:p w:rsidR="007B6E5F" w:rsidRDefault="007B6E5F" w:rsidP="00CE1E01">
            <w:pPr>
              <w:pStyle w:val="a8"/>
            </w:pPr>
            <w:r>
              <w:t> </w:t>
            </w:r>
          </w:p>
          <w:p w:rsidR="007B6E5F" w:rsidRDefault="007B6E5F" w:rsidP="00CE1E01">
            <w:pPr>
              <w:pStyle w:val="ad"/>
            </w:pPr>
            <w:r>
              <w:t>Сведения об ответственности,</w:t>
            </w:r>
          </w:p>
          <w:p w:rsidR="007B6E5F" w:rsidRDefault="007B6E5F" w:rsidP="00CE1E01">
            <w:pPr>
              <w:pStyle w:val="ad"/>
            </w:pPr>
            <w:r>
              <w:t>относящиеся к изданию</w:t>
            </w:r>
          </w:p>
          <w:p w:rsidR="007B6E5F" w:rsidRDefault="007B6E5F" w:rsidP="00CE1E01">
            <w:pPr>
              <w:pStyle w:val="a8"/>
            </w:pPr>
            <w:r>
              <w:t>Первые сведения</w:t>
            </w:r>
          </w:p>
          <w:p w:rsidR="007B6E5F" w:rsidRDefault="007B6E5F" w:rsidP="00CE1E01">
            <w:pPr>
              <w:pStyle w:val="a8"/>
            </w:pPr>
            <w:r>
              <w:rPr>
                <w:i/>
                <w:iCs/>
              </w:rPr>
              <w:t>Последующие сведения</w:t>
            </w:r>
          </w:p>
          <w:p w:rsidR="007B6E5F" w:rsidRDefault="007B6E5F" w:rsidP="00CE1E01">
            <w:pPr>
              <w:pStyle w:val="ad"/>
            </w:pPr>
            <w:r>
              <w:t>Дополнительные сведения об издании</w:t>
            </w:r>
          </w:p>
          <w:p w:rsidR="007B6E5F" w:rsidRDefault="007B6E5F" w:rsidP="00CE1E01">
            <w:pPr>
              <w:pStyle w:val="ad"/>
            </w:pPr>
            <w:r>
              <w:t>Сведения об ответственности, относящиеся к дополнительным сведениям об издании</w:t>
            </w:r>
          </w:p>
          <w:p w:rsidR="007B6E5F" w:rsidRDefault="007B6E5F" w:rsidP="00CE1E01">
            <w:pPr>
              <w:pStyle w:val="a8"/>
            </w:pPr>
            <w:r>
              <w:t>Первые сведения</w:t>
            </w:r>
          </w:p>
          <w:p w:rsidR="007B6E5F" w:rsidRDefault="007B6E5F" w:rsidP="00CE1E01">
            <w:pPr>
              <w:pStyle w:val="a8"/>
            </w:pPr>
            <w:r>
              <w:rPr>
                <w:i/>
                <w:iCs/>
              </w:rPr>
              <w:t>Последующие сведения</w:t>
            </w:r>
          </w:p>
        </w:tc>
      </w:tr>
      <w:tr w:rsidR="007B6E5F" w:rsidTr="00CE1E01">
        <w:trPr>
          <w:tblCellSpacing w:w="0" w:type="dxa"/>
        </w:trPr>
        <w:tc>
          <w:tcPr>
            <w:tcW w:w="2550" w:type="dxa"/>
            <w:gridSpan w:val="2"/>
            <w:hideMark/>
          </w:tcPr>
          <w:p w:rsidR="007B6E5F" w:rsidRDefault="007B6E5F" w:rsidP="00CE1E01">
            <w:pPr>
              <w:pStyle w:val="ad"/>
            </w:pPr>
            <w:r>
              <w:t>Область специфических сведений</w:t>
            </w:r>
          </w:p>
        </w:tc>
        <w:tc>
          <w:tcPr>
            <w:tcW w:w="2115" w:type="dxa"/>
            <w:gridSpan w:val="2"/>
            <w:hideMark/>
          </w:tcPr>
          <w:p w:rsidR="007B6E5F" w:rsidRDefault="007B6E5F" w:rsidP="00CE1E01">
            <w:pPr>
              <w:pStyle w:val="ac"/>
            </w:pPr>
            <w:r>
              <w:t> </w:t>
            </w:r>
          </w:p>
        </w:tc>
        <w:tc>
          <w:tcPr>
            <w:tcW w:w="4125" w:type="dxa"/>
            <w:hideMark/>
          </w:tcPr>
          <w:p w:rsidR="007B6E5F" w:rsidRDefault="007B6E5F" w:rsidP="00CE1E01">
            <w:pPr>
              <w:pStyle w:val="ac"/>
            </w:pPr>
            <w:r>
              <w:t> </w:t>
            </w:r>
          </w:p>
        </w:tc>
      </w:tr>
      <w:tr w:rsidR="007B6E5F" w:rsidTr="00CE1E01">
        <w:trPr>
          <w:trHeight w:val="2415"/>
          <w:tblCellSpacing w:w="0" w:type="dxa"/>
        </w:trPr>
        <w:tc>
          <w:tcPr>
            <w:tcW w:w="2535" w:type="dxa"/>
            <w:hideMark/>
          </w:tcPr>
          <w:p w:rsidR="007B6E5F" w:rsidRDefault="007B6E5F" w:rsidP="00CE1E01">
            <w:pPr>
              <w:pStyle w:val="a8"/>
            </w:pPr>
            <w:r>
              <w:t>Область выходных данных</w:t>
            </w:r>
          </w:p>
        </w:tc>
        <w:tc>
          <w:tcPr>
            <w:tcW w:w="1065" w:type="dxa"/>
            <w:gridSpan w:val="2"/>
            <w:hideMark/>
          </w:tcPr>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tc>
        <w:tc>
          <w:tcPr>
            <w:tcW w:w="1065" w:type="dxa"/>
            <w:hideMark/>
          </w:tcPr>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tc>
        <w:tc>
          <w:tcPr>
            <w:tcW w:w="4125" w:type="dxa"/>
            <w:hideMark/>
          </w:tcPr>
          <w:p w:rsidR="007B6E5F" w:rsidRDefault="007B6E5F" w:rsidP="00CE1E01">
            <w:pPr>
              <w:pStyle w:val="ad"/>
            </w:pPr>
            <w:r>
              <w:t>Место издания, распространения</w:t>
            </w:r>
          </w:p>
          <w:p w:rsidR="007B6E5F" w:rsidRDefault="007B6E5F" w:rsidP="00CE1E01">
            <w:pPr>
              <w:pStyle w:val="a8"/>
            </w:pPr>
            <w:r>
              <w:t>Первое место издания</w:t>
            </w:r>
          </w:p>
          <w:p w:rsidR="007B6E5F" w:rsidRDefault="007B6E5F" w:rsidP="00CE1E01">
            <w:pPr>
              <w:pStyle w:val="a8"/>
            </w:pPr>
            <w:r>
              <w:rPr>
                <w:i/>
                <w:iCs/>
              </w:rPr>
              <w:t>Последующее место издания</w:t>
            </w:r>
          </w:p>
          <w:p w:rsidR="007B6E5F" w:rsidRDefault="007B6E5F" w:rsidP="00CE1E01">
            <w:pPr>
              <w:pStyle w:val="ad"/>
            </w:pPr>
            <w:r>
              <w:t>Имя издателя, распространителя и т. п.</w:t>
            </w:r>
          </w:p>
          <w:p w:rsidR="007B6E5F" w:rsidRDefault="007B6E5F" w:rsidP="00CE1E01">
            <w:pPr>
              <w:pStyle w:val="ae"/>
            </w:pPr>
            <w:r>
              <w:t>Сведения о функции издателя, распространителя и т. п.</w:t>
            </w:r>
          </w:p>
          <w:p w:rsidR="007B6E5F" w:rsidRDefault="007B6E5F" w:rsidP="00CE1E01">
            <w:pPr>
              <w:pStyle w:val="ad"/>
            </w:pPr>
            <w:r>
              <w:t>Дата издания, распространения и т. п.</w:t>
            </w:r>
          </w:p>
          <w:p w:rsidR="007B6E5F" w:rsidRDefault="007B6E5F" w:rsidP="00CE1E01">
            <w:pPr>
              <w:pStyle w:val="ae"/>
            </w:pPr>
            <w:r>
              <w:t>Место изготовления</w:t>
            </w:r>
          </w:p>
          <w:p w:rsidR="007B6E5F" w:rsidRDefault="007B6E5F" w:rsidP="00CE1E01">
            <w:pPr>
              <w:pStyle w:val="ae"/>
            </w:pPr>
            <w:r>
              <w:t>Имя изготовителя</w:t>
            </w:r>
          </w:p>
          <w:p w:rsidR="007B6E5F" w:rsidRDefault="007B6E5F" w:rsidP="00CE1E01">
            <w:pPr>
              <w:pStyle w:val="ae"/>
            </w:pPr>
            <w:r>
              <w:t>Дата изготовления</w:t>
            </w:r>
          </w:p>
        </w:tc>
      </w:tr>
      <w:tr w:rsidR="007B6E5F" w:rsidTr="00CE1E01">
        <w:trPr>
          <w:tblCellSpacing w:w="0" w:type="dxa"/>
        </w:trPr>
        <w:tc>
          <w:tcPr>
            <w:tcW w:w="2535" w:type="dxa"/>
            <w:hideMark/>
          </w:tcPr>
          <w:p w:rsidR="007B6E5F" w:rsidRDefault="007B6E5F" w:rsidP="00CE1E01">
            <w:pPr>
              <w:pStyle w:val="ad"/>
            </w:pPr>
            <w:r>
              <w:t>Область физической характеристики</w:t>
            </w:r>
          </w:p>
        </w:tc>
        <w:tc>
          <w:tcPr>
            <w:tcW w:w="1065" w:type="dxa"/>
            <w:gridSpan w:val="2"/>
            <w:hideMark/>
          </w:tcPr>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tc>
        <w:tc>
          <w:tcPr>
            <w:tcW w:w="1065" w:type="dxa"/>
            <w:hideMark/>
          </w:tcPr>
          <w:p w:rsidR="007B6E5F" w:rsidRDefault="007B6E5F" w:rsidP="00CE1E01">
            <w:pPr>
              <w:pStyle w:val="ac"/>
            </w:pPr>
            <w:r>
              <w:rPr>
                <w:b/>
                <w:bCs/>
              </w:rPr>
              <w:t> </w:t>
            </w:r>
          </w:p>
          <w:p w:rsidR="007B6E5F" w:rsidRDefault="007B6E5F" w:rsidP="00CE1E01">
            <w:pPr>
              <w:pStyle w:val="ac"/>
            </w:pPr>
            <w:r>
              <w:rPr>
                <w:b/>
                <w:bCs/>
              </w:rPr>
              <w:t> </w:t>
            </w:r>
          </w:p>
          <w:p w:rsidR="007B6E5F" w:rsidRDefault="007B6E5F" w:rsidP="00CE1E01">
            <w:pPr>
              <w:pStyle w:val="ac"/>
            </w:pPr>
            <w:r>
              <w:rPr>
                <w:b/>
                <w:bCs/>
              </w:rPr>
              <w:t>:</w:t>
            </w:r>
          </w:p>
          <w:p w:rsidR="007B6E5F" w:rsidRDefault="007B6E5F" w:rsidP="00CE1E01">
            <w:pPr>
              <w:pStyle w:val="ac"/>
            </w:pPr>
            <w:r>
              <w:rPr>
                <w:b/>
                <w:bCs/>
              </w:rPr>
              <w:t> </w:t>
            </w:r>
          </w:p>
          <w:p w:rsidR="007B6E5F" w:rsidRDefault="007B6E5F" w:rsidP="00CE1E01">
            <w:pPr>
              <w:pStyle w:val="ac"/>
            </w:pPr>
            <w:r>
              <w:rPr>
                <w:b/>
                <w:bCs/>
              </w:rPr>
              <w:t>;</w:t>
            </w:r>
          </w:p>
          <w:p w:rsidR="007B6E5F" w:rsidRDefault="007B6E5F" w:rsidP="00CE1E01">
            <w:pPr>
              <w:pStyle w:val="ac"/>
            </w:pPr>
            <w:r>
              <w:rPr>
                <w:b/>
                <w:bCs/>
              </w:rPr>
              <w:t>+</w:t>
            </w:r>
          </w:p>
        </w:tc>
        <w:tc>
          <w:tcPr>
            <w:tcW w:w="4125" w:type="dxa"/>
            <w:hideMark/>
          </w:tcPr>
          <w:p w:rsidR="007B6E5F" w:rsidRDefault="007B6E5F" w:rsidP="00CE1E01">
            <w:pPr>
              <w:pStyle w:val="ad"/>
            </w:pPr>
            <w:r>
              <w:t>Специфическое обозначение материала и объем</w:t>
            </w:r>
          </w:p>
          <w:p w:rsidR="007B6E5F" w:rsidRDefault="007B6E5F" w:rsidP="00CE1E01">
            <w:pPr>
              <w:pStyle w:val="ae"/>
            </w:pPr>
            <w:r>
              <w:t>Другие сведения о физической характеристике</w:t>
            </w:r>
          </w:p>
          <w:p w:rsidR="007B6E5F" w:rsidRDefault="007B6E5F" w:rsidP="00CE1E01">
            <w:pPr>
              <w:pStyle w:val="ae"/>
            </w:pPr>
            <w:r>
              <w:t>Размеры</w:t>
            </w:r>
          </w:p>
          <w:p w:rsidR="007B6E5F" w:rsidRDefault="007B6E5F" w:rsidP="00CE1E01">
            <w:pPr>
              <w:pStyle w:val="ae"/>
            </w:pPr>
            <w:r>
              <w:t>Сведения о сопроводительном материале</w:t>
            </w:r>
          </w:p>
        </w:tc>
      </w:tr>
      <w:tr w:rsidR="007B6E5F" w:rsidTr="00CE1E01">
        <w:trPr>
          <w:tblCellSpacing w:w="0" w:type="dxa"/>
        </w:trPr>
        <w:tc>
          <w:tcPr>
            <w:tcW w:w="2535" w:type="dxa"/>
            <w:hideMark/>
          </w:tcPr>
          <w:p w:rsidR="007B6E5F" w:rsidRDefault="007B6E5F" w:rsidP="00CE1E01">
            <w:pPr>
              <w:pStyle w:val="ad"/>
            </w:pPr>
            <w:r>
              <w:t>Область серии</w:t>
            </w:r>
          </w:p>
        </w:tc>
        <w:tc>
          <w:tcPr>
            <w:tcW w:w="1065" w:type="dxa"/>
            <w:gridSpan w:val="2"/>
            <w:hideMark/>
          </w:tcPr>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tc>
        <w:tc>
          <w:tcPr>
            <w:tcW w:w="1065" w:type="dxa"/>
            <w:hideMark/>
          </w:tcPr>
          <w:p w:rsidR="007B6E5F" w:rsidRDefault="007B6E5F" w:rsidP="00CE1E01">
            <w:pPr>
              <w:pStyle w:val="ac"/>
            </w:pPr>
            <w:r>
              <w:t>(</w:t>
            </w:r>
          </w:p>
          <w:p w:rsidR="007B6E5F" w:rsidRDefault="007B6E5F" w:rsidP="00CE1E01">
            <w:pPr>
              <w:pStyle w:val="ac"/>
            </w:pPr>
            <w:r>
              <w:rPr>
                <w:b/>
                <w:bCs/>
              </w:rPr>
              <w:t>=</w:t>
            </w:r>
          </w:p>
          <w:p w:rsidR="007B6E5F" w:rsidRDefault="007B6E5F" w:rsidP="00CE1E01">
            <w:pPr>
              <w:pStyle w:val="ac"/>
            </w:pPr>
            <w:r>
              <w:rPr>
                <w:b/>
                <w:bCs/>
              </w:rPr>
              <w:t>:</w:t>
            </w:r>
          </w:p>
          <w:p w:rsidR="007B6E5F" w:rsidRDefault="007B6E5F" w:rsidP="00CE1E01">
            <w:pPr>
              <w:pStyle w:val="ac"/>
            </w:pPr>
            <w:r>
              <w:rPr>
                <w:b/>
                <w:bCs/>
              </w:rPr>
              <w:t> </w:t>
            </w:r>
          </w:p>
          <w:p w:rsidR="007B6E5F" w:rsidRDefault="007B6E5F" w:rsidP="00CE1E01">
            <w:pPr>
              <w:pStyle w:val="ac"/>
            </w:pPr>
            <w:r>
              <w:rPr>
                <w:b/>
                <w:bCs/>
              </w:rPr>
              <w:t> </w:t>
            </w:r>
          </w:p>
          <w:p w:rsidR="007B6E5F" w:rsidRDefault="007B6E5F" w:rsidP="00CE1E01">
            <w:pPr>
              <w:pStyle w:val="ac"/>
            </w:pPr>
            <w:r>
              <w:rPr>
                <w:b/>
                <w:bCs/>
              </w:rPr>
              <w:t> </w:t>
            </w:r>
          </w:p>
          <w:p w:rsidR="007B6E5F" w:rsidRDefault="007B6E5F" w:rsidP="00CE1E01">
            <w:pPr>
              <w:pStyle w:val="ac"/>
            </w:pPr>
            <w:r>
              <w:rPr>
                <w:b/>
                <w:bCs/>
              </w:rPr>
              <w:t>/</w:t>
            </w:r>
          </w:p>
          <w:p w:rsidR="007B6E5F" w:rsidRDefault="007B6E5F" w:rsidP="00CE1E01">
            <w:pPr>
              <w:pStyle w:val="ac"/>
            </w:pPr>
            <w:r>
              <w:rPr>
                <w:b/>
                <w:bCs/>
              </w:rPr>
              <w:t>;</w:t>
            </w:r>
          </w:p>
          <w:p w:rsidR="007B6E5F" w:rsidRDefault="007B6E5F" w:rsidP="00CE1E01">
            <w:pPr>
              <w:pStyle w:val="ac"/>
            </w:pPr>
            <w:r>
              <w:rPr>
                <w:b/>
                <w:bCs/>
              </w:rPr>
              <w:t>,</w:t>
            </w:r>
          </w:p>
          <w:p w:rsidR="007B6E5F" w:rsidRDefault="007B6E5F" w:rsidP="00CE1E01">
            <w:pPr>
              <w:pStyle w:val="ac"/>
            </w:pPr>
            <w:r>
              <w:rPr>
                <w:b/>
                <w:bCs/>
              </w:rPr>
              <w:t> </w:t>
            </w:r>
          </w:p>
          <w:p w:rsidR="007B6E5F" w:rsidRDefault="007B6E5F" w:rsidP="00CE1E01">
            <w:pPr>
              <w:pStyle w:val="ac"/>
            </w:pPr>
            <w:r>
              <w:rPr>
                <w:b/>
                <w:bCs/>
              </w:rPr>
              <w:t> </w:t>
            </w:r>
          </w:p>
          <w:p w:rsidR="007B6E5F" w:rsidRDefault="007B6E5F" w:rsidP="00CE1E01">
            <w:pPr>
              <w:pStyle w:val="ac"/>
            </w:pPr>
            <w:r>
              <w:rPr>
                <w:b/>
                <w:bCs/>
              </w:rPr>
              <w:t xml:space="preserve">; </w:t>
            </w:r>
            <w:r>
              <w:t>)</w:t>
            </w:r>
          </w:p>
        </w:tc>
        <w:tc>
          <w:tcPr>
            <w:tcW w:w="4125" w:type="dxa"/>
            <w:hideMark/>
          </w:tcPr>
          <w:p w:rsidR="007B6E5F" w:rsidRDefault="007B6E5F" w:rsidP="00CE1E01">
            <w:pPr>
              <w:pStyle w:val="ad"/>
            </w:pPr>
            <w:r>
              <w:t>Основное заглавие серии или подсерии</w:t>
            </w:r>
          </w:p>
          <w:p w:rsidR="007B6E5F" w:rsidRDefault="007B6E5F" w:rsidP="00CE1E01">
            <w:pPr>
              <w:pStyle w:val="ae"/>
            </w:pPr>
            <w:r>
              <w:t>Параллельное заглавие серии или подсерии</w:t>
            </w:r>
          </w:p>
          <w:p w:rsidR="007B6E5F" w:rsidRDefault="007B6E5F" w:rsidP="00CE1E01">
            <w:pPr>
              <w:pStyle w:val="ae"/>
            </w:pPr>
            <w:r>
              <w:t>Сведения, относящиеся к заглавию серии или подсерии</w:t>
            </w:r>
          </w:p>
          <w:p w:rsidR="007B6E5F" w:rsidRDefault="007B6E5F" w:rsidP="00CE1E01">
            <w:pPr>
              <w:pStyle w:val="ad"/>
            </w:pPr>
            <w:r>
              <w:t>Сведения об ответственности, относящиеся к серии или подсерии</w:t>
            </w:r>
          </w:p>
          <w:p w:rsidR="007B6E5F" w:rsidRDefault="007B6E5F" w:rsidP="00CE1E01">
            <w:pPr>
              <w:pStyle w:val="a8"/>
            </w:pPr>
            <w:r>
              <w:t>Первые сведения</w:t>
            </w:r>
          </w:p>
          <w:p w:rsidR="007B6E5F" w:rsidRDefault="007B6E5F" w:rsidP="00CE1E01">
            <w:pPr>
              <w:pStyle w:val="a8"/>
            </w:pPr>
            <w:r>
              <w:rPr>
                <w:i/>
                <w:iCs/>
              </w:rPr>
              <w:t>Последующие сведения</w:t>
            </w:r>
          </w:p>
          <w:p w:rsidR="007B6E5F" w:rsidRDefault="007B6E5F" w:rsidP="00CE1E01">
            <w:pPr>
              <w:pStyle w:val="ad"/>
            </w:pPr>
            <w:r>
              <w:t>Международный стандартный номер сериального издания (ISSN), присвоенный данной серии или подсерии</w:t>
            </w:r>
          </w:p>
          <w:p w:rsidR="007B6E5F" w:rsidRDefault="007B6E5F" w:rsidP="00CE1E01">
            <w:pPr>
              <w:pStyle w:val="ad"/>
            </w:pPr>
            <w:r>
              <w:t xml:space="preserve">Номер выпуска серии или подсерии </w:t>
            </w:r>
          </w:p>
        </w:tc>
      </w:tr>
      <w:tr w:rsidR="007B6E5F" w:rsidTr="00CE1E01">
        <w:trPr>
          <w:tblCellSpacing w:w="0" w:type="dxa"/>
        </w:trPr>
        <w:tc>
          <w:tcPr>
            <w:tcW w:w="2550" w:type="dxa"/>
            <w:gridSpan w:val="2"/>
            <w:hideMark/>
          </w:tcPr>
          <w:p w:rsidR="007B6E5F" w:rsidRDefault="007B6E5F" w:rsidP="00CE1E01">
            <w:pPr>
              <w:pStyle w:val="ad"/>
            </w:pPr>
            <w:r>
              <w:t>Область примечания</w:t>
            </w:r>
          </w:p>
        </w:tc>
        <w:tc>
          <w:tcPr>
            <w:tcW w:w="1050" w:type="dxa"/>
            <w:hideMark/>
          </w:tcPr>
          <w:p w:rsidR="007B6E5F" w:rsidRDefault="007B6E5F" w:rsidP="00CE1E01">
            <w:pPr>
              <w:pStyle w:val="ac"/>
            </w:pPr>
            <w:r>
              <w:t> </w:t>
            </w:r>
          </w:p>
        </w:tc>
        <w:tc>
          <w:tcPr>
            <w:tcW w:w="1065" w:type="dxa"/>
            <w:hideMark/>
          </w:tcPr>
          <w:p w:rsidR="007B6E5F" w:rsidRDefault="007B6E5F" w:rsidP="00CE1E01">
            <w:pPr>
              <w:pStyle w:val="ac"/>
            </w:pPr>
            <w:r>
              <w:t> </w:t>
            </w:r>
          </w:p>
        </w:tc>
        <w:tc>
          <w:tcPr>
            <w:tcW w:w="4125" w:type="dxa"/>
            <w:hideMark/>
          </w:tcPr>
          <w:p w:rsidR="007B6E5F" w:rsidRDefault="007B6E5F" w:rsidP="00CE1E01">
            <w:pPr>
              <w:pStyle w:val="ac"/>
            </w:pPr>
            <w:r>
              <w:t> </w:t>
            </w:r>
          </w:p>
        </w:tc>
      </w:tr>
      <w:tr w:rsidR="007B6E5F" w:rsidTr="00CE1E01">
        <w:trPr>
          <w:tblCellSpacing w:w="0" w:type="dxa"/>
        </w:trPr>
        <w:tc>
          <w:tcPr>
            <w:tcW w:w="2535" w:type="dxa"/>
            <w:hideMark/>
          </w:tcPr>
          <w:p w:rsidR="007B6E5F" w:rsidRDefault="007B6E5F" w:rsidP="00CE1E01">
            <w:pPr>
              <w:pStyle w:val="ad"/>
            </w:pPr>
            <w:r>
              <w:t>Область стандартного номера (или его альтернативы) и условий доступности</w:t>
            </w:r>
          </w:p>
        </w:tc>
        <w:tc>
          <w:tcPr>
            <w:tcW w:w="1065" w:type="dxa"/>
            <w:gridSpan w:val="2"/>
            <w:hideMark/>
          </w:tcPr>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tc>
        <w:tc>
          <w:tcPr>
            <w:tcW w:w="1065" w:type="dxa"/>
            <w:hideMark/>
          </w:tcPr>
          <w:p w:rsidR="007B6E5F" w:rsidRDefault="007B6E5F" w:rsidP="00CE1E01">
            <w:pPr>
              <w:pStyle w:val="ac"/>
            </w:pPr>
            <w:r>
              <w:rPr>
                <w:b/>
                <w:bCs/>
              </w:rPr>
              <w:t> </w:t>
            </w:r>
          </w:p>
          <w:p w:rsidR="007B6E5F" w:rsidRDefault="007B6E5F" w:rsidP="00CE1E01">
            <w:pPr>
              <w:pStyle w:val="ac"/>
            </w:pPr>
            <w:r>
              <w:rPr>
                <w:b/>
                <w:bCs/>
              </w:rPr>
              <w:t>=</w:t>
            </w:r>
          </w:p>
          <w:p w:rsidR="007B6E5F" w:rsidRDefault="007B6E5F" w:rsidP="00CE1E01">
            <w:pPr>
              <w:pStyle w:val="ac"/>
            </w:pPr>
            <w:r>
              <w:rPr>
                <w:b/>
                <w:bCs/>
              </w:rPr>
              <w:t>:</w:t>
            </w:r>
          </w:p>
          <w:p w:rsidR="007B6E5F" w:rsidRDefault="007B6E5F" w:rsidP="00CE1E01">
            <w:pPr>
              <w:pStyle w:val="ac"/>
            </w:pPr>
            <w:r>
              <w:t>( )</w:t>
            </w:r>
          </w:p>
        </w:tc>
        <w:tc>
          <w:tcPr>
            <w:tcW w:w="4125" w:type="dxa"/>
            <w:hideMark/>
          </w:tcPr>
          <w:p w:rsidR="007B6E5F" w:rsidRDefault="007B6E5F" w:rsidP="00CE1E01">
            <w:pPr>
              <w:pStyle w:val="ad"/>
            </w:pPr>
            <w:r>
              <w:t>Стандартный номер (или его альтернатива)</w:t>
            </w:r>
          </w:p>
          <w:p w:rsidR="007B6E5F" w:rsidRDefault="007B6E5F" w:rsidP="00CE1E01">
            <w:pPr>
              <w:pStyle w:val="ae"/>
            </w:pPr>
            <w:r>
              <w:t>Ключевое заглавие</w:t>
            </w:r>
          </w:p>
          <w:p w:rsidR="007B6E5F" w:rsidRDefault="007B6E5F" w:rsidP="00CE1E01">
            <w:pPr>
              <w:pStyle w:val="ae"/>
            </w:pPr>
            <w:r>
              <w:t>Условия доступности и (или) цена</w:t>
            </w:r>
          </w:p>
          <w:p w:rsidR="007B6E5F" w:rsidRDefault="007B6E5F" w:rsidP="00CE1E01">
            <w:pPr>
              <w:pStyle w:val="ae"/>
            </w:pPr>
            <w:r>
              <w:t>Дополнительные сведения к элементам области</w:t>
            </w:r>
          </w:p>
        </w:tc>
      </w:tr>
      <w:tr w:rsidR="007B6E5F" w:rsidTr="00CE1E01">
        <w:trPr>
          <w:tblCellSpacing w:w="0" w:type="dxa"/>
        </w:trPr>
        <w:tc>
          <w:tcPr>
            <w:tcW w:w="2955" w:type="dxa"/>
            <w:vAlign w:val="center"/>
            <w:hideMark/>
          </w:tcPr>
          <w:p w:rsidR="007B6E5F" w:rsidRDefault="007B6E5F" w:rsidP="00CE1E01">
            <w:pPr>
              <w:rPr>
                <w:rFonts w:eastAsia="Times New Roman"/>
                <w:sz w:val="1"/>
              </w:rPr>
            </w:pPr>
          </w:p>
        </w:tc>
        <w:tc>
          <w:tcPr>
            <w:tcW w:w="15" w:type="dxa"/>
            <w:vAlign w:val="center"/>
            <w:hideMark/>
          </w:tcPr>
          <w:p w:rsidR="007B6E5F" w:rsidRDefault="007B6E5F" w:rsidP="00CE1E01">
            <w:pPr>
              <w:rPr>
                <w:rFonts w:eastAsia="Times New Roman"/>
                <w:sz w:val="1"/>
              </w:rPr>
            </w:pPr>
          </w:p>
        </w:tc>
        <w:tc>
          <w:tcPr>
            <w:tcW w:w="1230" w:type="dxa"/>
            <w:vAlign w:val="center"/>
            <w:hideMark/>
          </w:tcPr>
          <w:p w:rsidR="007B6E5F" w:rsidRDefault="007B6E5F" w:rsidP="00CE1E01">
            <w:pPr>
              <w:rPr>
                <w:rFonts w:eastAsia="Times New Roman"/>
                <w:sz w:val="1"/>
              </w:rPr>
            </w:pPr>
          </w:p>
        </w:tc>
        <w:tc>
          <w:tcPr>
            <w:tcW w:w="1245" w:type="dxa"/>
            <w:vAlign w:val="center"/>
            <w:hideMark/>
          </w:tcPr>
          <w:p w:rsidR="007B6E5F" w:rsidRDefault="007B6E5F" w:rsidP="00CE1E01">
            <w:pPr>
              <w:rPr>
                <w:rFonts w:eastAsia="Times New Roman"/>
                <w:sz w:val="1"/>
              </w:rPr>
            </w:pPr>
          </w:p>
        </w:tc>
        <w:tc>
          <w:tcPr>
            <w:tcW w:w="4815" w:type="dxa"/>
            <w:vAlign w:val="center"/>
            <w:hideMark/>
          </w:tcPr>
          <w:p w:rsidR="007B6E5F" w:rsidRDefault="007B6E5F" w:rsidP="00CE1E01">
            <w:pPr>
              <w:rPr>
                <w:rFonts w:eastAsia="Times New Roman"/>
                <w:sz w:val="1"/>
              </w:rPr>
            </w:pPr>
          </w:p>
        </w:tc>
      </w:tr>
    </w:tbl>
    <w:p w:rsidR="007B6E5F" w:rsidRDefault="007B6E5F" w:rsidP="007B6E5F">
      <w:pPr>
        <w:pStyle w:val="a8"/>
      </w:pPr>
      <w:r>
        <w:t> </w:t>
      </w:r>
    </w:p>
    <w:p w:rsidR="007B6E5F" w:rsidRDefault="007B6E5F" w:rsidP="007B6E5F">
      <w:pPr>
        <w:pStyle w:val="a8"/>
      </w:pPr>
      <w:r>
        <w:t>5.2 Область заглавия и сведений об ответственности</w:t>
      </w:r>
    </w:p>
    <w:p w:rsidR="007B6E5F" w:rsidRDefault="007B6E5F" w:rsidP="007B6E5F">
      <w:pPr>
        <w:pStyle w:val="a8"/>
      </w:pPr>
      <w:r>
        <w:t>5.2.1 Область содержит основное заглавие объекта описания, а также иные заглавия (альтернативное, параллельное, другое), прочие относящиеся к заглавию сведения и сведения о лицах и (или) организациях, ответственных за создание документа, являющегося объектом описания.</w:t>
      </w:r>
    </w:p>
    <w:p w:rsidR="007B6E5F" w:rsidRDefault="007B6E5F" w:rsidP="007B6E5F">
      <w:pPr>
        <w:pStyle w:val="a8"/>
      </w:pPr>
      <w:r>
        <w:t> </w:t>
      </w:r>
    </w:p>
    <w:p w:rsidR="007B6E5F" w:rsidRDefault="007B6E5F" w:rsidP="007B6E5F">
      <w:pPr>
        <w:pStyle w:val="a8"/>
      </w:pPr>
      <w:r>
        <w:t>5.2.2 Основное заглавие</w:t>
      </w:r>
    </w:p>
    <w:p w:rsidR="007B6E5F" w:rsidRDefault="007B6E5F" w:rsidP="007B6E5F">
      <w:pPr>
        <w:pStyle w:val="a8"/>
      </w:pPr>
      <w:r>
        <w:t>5.2.2.1 Основное заглавие приводят в том виде, в каком оно дано в предписанном источнике информации, в той же последовательности и с теми же знаками. Оно может состоять из одного или нескольких предложений.</w:t>
      </w:r>
    </w:p>
    <w:p w:rsidR="007B6E5F" w:rsidRDefault="007B6E5F" w:rsidP="007B6E5F">
      <w:pPr>
        <w:pStyle w:val="a8"/>
      </w:pPr>
      <w:r>
        <w:t> </w:t>
      </w:r>
    </w:p>
    <w:p w:rsidR="007B6E5F" w:rsidRDefault="007B6E5F" w:rsidP="007B6E5F">
      <w:pPr>
        <w:pStyle w:val="ab"/>
      </w:pPr>
      <w:r>
        <w:t>Энциклопедия пользователя Internet</w:t>
      </w:r>
    </w:p>
    <w:p w:rsidR="007B6E5F" w:rsidRDefault="007B6E5F" w:rsidP="007B6E5F">
      <w:pPr>
        <w:pStyle w:val="ab"/>
      </w:pPr>
      <w:r>
        <w:t>4048 законов жизни</w:t>
      </w:r>
    </w:p>
    <w:p w:rsidR="007B6E5F" w:rsidRDefault="007B6E5F" w:rsidP="007B6E5F">
      <w:pPr>
        <w:pStyle w:val="ab"/>
      </w:pPr>
      <w:r>
        <w:t>Деньги, кредит, банки</w:t>
      </w:r>
    </w:p>
    <w:p w:rsidR="007B6E5F" w:rsidRDefault="007B6E5F" w:rsidP="007B6E5F">
      <w:pPr>
        <w:pStyle w:val="ab"/>
      </w:pPr>
      <w:r>
        <w:t>…Чтоб нам не разучиться быть людьми</w:t>
      </w:r>
    </w:p>
    <w:p w:rsidR="007B6E5F" w:rsidRDefault="007B6E5F" w:rsidP="007B6E5F">
      <w:pPr>
        <w:pStyle w:val="ab"/>
      </w:pPr>
      <w:r>
        <w:t>Песни группы «Nautilus Pompilius»</w:t>
      </w:r>
    </w:p>
    <w:p w:rsidR="007B6E5F" w:rsidRDefault="007B6E5F" w:rsidP="007B6E5F">
      <w:pPr>
        <w:pStyle w:val="ab"/>
      </w:pPr>
      <w:r>
        <w:t>ВМВ</w:t>
      </w:r>
    </w:p>
    <w:p w:rsidR="007B6E5F" w:rsidRDefault="007B6E5F" w:rsidP="007B6E5F">
      <w:pPr>
        <w:pStyle w:val="ab"/>
      </w:pPr>
      <w:r>
        <w:t>Воспитание? Воспитание... Воспитание!</w:t>
      </w:r>
    </w:p>
    <w:p w:rsidR="007B6E5F" w:rsidRDefault="007B6E5F" w:rsidP="007B6E5F">
      <w:pPr>
        <w:pStyle w:val="ab"/>
      </w:pPr>
      <w:r>
        <w:t>Россия на пути реформ: XXI век – камо грядеши?</w:t>
      </w:r>
    </w:p>
    <w:p w:rsidR="007B6E5F" w:rsidRDefault="007B6E5F" w:rsidP="007B6E5F">
      <w:pPr>
        <w:pStyle w:val="a8"/>
      </w:pPr>
      <w:r>
        <w:t> </w:t>
      </w:r>
    </w:p>
    <w:p w:rsidR="007B6E5F" w:rsidRDefault="007B6E5F" w:rsidP="007B6E5F">
      <w:pPr>
        <w:pStyle w:val="a8"/>
      </w:pPr>
      <w:r>
        <w:t>Если основное заглавие состоит из нескольких предложений, между которыми в источнике информации отсутствуют знаки препинания, в описании эти предложения отделяют друг от друга точкой.</w:t>
      </w:r>
    </w:p>
    <w:p w:rsidR="007B6E5F" w:rsidRDefault="007B6E5F" w:rsidP="007B6E5F">
      <w:pPr>
        <w:pStyle w:val="a8"/>
      </w:pPr>
      <w:r>
        <w:t> </w:t>
      </w:r>
    </w:p>
    <w:p w:rsidR="007B6E5F" w:rsidRDefault="007B6E5F" w:rsidP="007B6E5F">
      <w:pPr>
        <w:pStyle w:val="ab"/>
      </w:pPr>
      <w:r>
        <w:t>География мира. Материки. Страны. Народы</w:t>
      </w:r>
    </w:p>
    <w:p w:rsidR="007B6E5F" w:rsidRDefault="007B6E5F" w:rsidP="007B6E5F">
      <w:pPr>
        <w:pStyle w:val="ab"/>
      </w:pPr>
      <w:r>
        <w:t>Книжные центры Древней Руси. Соловецкий монастырь</w:t>
      </w:r>
    </w:p>
    <w:p w:rsidR="007B6E5F" w:rsidRDefault="007B6E5F" w:rsidP="007B6E5F">
      <w:pPr>
        <w:pStyle w:val="ab"/>
      </w:pPr>
      <w:r>
        <w:t>НаркоNet. Россия без наркотиков</w:t>
      </w:r>
    </w:p>
    <w:p w:rsidR="007B6E5F" w:rsidRDefault="007B6E5F" w:rsidP="007B6E5F">
      <w:pPr>
        <w:pStyle w:val="a8"/>
      </w:pPr>
      <w:r>
        <w:t> </w:t>
      </w:r>
    </w:p>
    <w:p w:rsidR="007B6E5F" w:rsidRDefault="007B6E5F" w:rsidP="007B6E5F">
      <w:pPr>
        <w:pStyle w:val="a8"/>
      </w:pPr>
      <w:r>
        <w:t>Предложения, входящие в основное заглавие, могут являться названиями нескольких тем, разделов или представлять собой название темы в целом и ее конкретного раздела.</w:t>
      </w:r>
    </w:p>
    <w:p w:rsidR="007B6E5F" w:rsidRDefault="007B6E5F" w:rsidP="007B6E5F">
      <w:pPr>
        <w:pStyle w:val="a8"/>
      </w:pPr>
      <w:r>
        <w:t> </w:t>
      </w:r>
    </w:p>
    <w:p w:rsidR="007B6E5F" w:rsidRDefault="007B6E5F" w:rsidP="007B6E5F">
      <w:pPr>
        <w:pStyle w:val="ab"/>
      </w:pPr>
      <w:r>
        <w:t>Совместимость технических средств. Электромагнитная ус-тойчивость к колебаниям электропитания</w:t>
      </w:r>
    </w:p>
    <w:p w:rsidR="007B6E5F" w:rsidRDefault="007B6E5F" w:rsidP="007B6E5F">
      <w:pPr>
        <w:pStyle w:val="ab"/>
      </w:pPr>
      <w:r>
        <w:t>Петербург. Художественная жизнь</w:t>
      </w:r>
    </w:p>
    <w:p w:rsidR="007B6E5F" w:rsidRDefault="007B6E5F" w:rsidP="007B6E5F">
      <w:pPr>
        <w:pStyle w:val="a8"/>
      </w:pPr>
      <w:r>
        <w:t> </w:t>
      </w:r>
    </w:p>
    <w:p w:rsidR="007B6E5F" w:rsidRDefault="007B6E5F" w:rsidP="007B6E5F">
      <w:pPr>
        <w:pStyle w:val="a8"/>
      </w:pPr>
      <w:r>
        <w:t>5.2.2.2 Основное заглавие может быть тематическим или типовым (т. е. состоять только из обозначения вида документа).</w:t>
      </w:r>
    </w:p>
    <w:p w:rsidR="007B6E5F" w:rsidRDefault="007B6E5F" w:rsidP="007B6E5F">
      <w:pPr>
        <w:pStyle w:val="a8"/>
      </w:pPr>
      <w:r>
        <w:t> </w:t>
      </w:r>
    </w:p>
    <w:p w:rsidR="007B6E5F" w:rsidRDefault="007B6E5F" w:rsidP="007B6E5F">
      <w:pPr>
        <w:pStyle w:val="ab"/>
      </w:pPr>
      <w:r>
        <w:t>Война и мир</w:t>
      </w:r>
    </w:p>
    <w:p w:rsidR="007B6E5F" w:rsidRDefault="007B6E5F" w:rsidP="007B6E5F">
      <w:pPr>
        <w:pStyle w:val="ab"/>
      </w:pPr>
      <w:r>
        <w:t>Авто-карта Санкт-Петербурга</w:t>
      </w:r>
    </w:p>
    <w:p w:rsidR="007B6E5F" w:rsidRDefault="007B6E5F" w:rsidP="007B6E5F">
      <w:pPr>
        <w:pStyle w:val="ab"/>
      </w:pPr>
      <w:r>
        <w:t>Скрипичные ансамбли</w:t>
      </w:r>
    </w:p>
    <w:p w:rsidR="007B6E5F" w:rsidRDefault="007B6E5F" w:rsidP="007B6E5F">
      <w:pPr>
        <w:pStyle w:val="ab"/>
      </w:pPr>
      <w:r>
        <w:t>Виртуальный концерт</w:t>
      </w:r>
    </w:p>
    <w:p w:rsidR="007B6E5F" w:rsidRDefault="007B6E5F" w:rsidP="007B6E5F">
      <w:pPr>
        <w:pStyle w:val="ab"/>
      </w:pPr>
      <w:r>
        <w:t>Лекции</w:t>
      </w:r>
    </w:p>
    <w:p w:rsidR="007B6E5F" w:rsidRDefault="007B6E5F" w:rsidP="007B6E5F">
      <w:pPr>
        <w:pStyle w:val="ab"/>
      </w:pPr>
      <w:r>
        <w:t>Атлас</w:t>
      </w:r>
    </w:p>
    <w:p w:rsidR="007B6E5F" w:rsidRDefault="007B6E5F" w:rsidP="007B6E5F">
      <w:pPr>
        <w:pStyle w:val="ab"/>
      </w:pPr>
      <w:r>
        <w:t>Путеводитель</w:t>
      </w:r>
    </w:p>
    <w:p w:rsidR="007B6E5F" w:rsidRDefault="007B6E5F" w:rsidP="007B6E5F">
      <w:pPr>
        <w:pStyle w:val="ab"/>
      </w:pPr>
      <w:r>
        <w:t>Труды</w:t>
      </w:r>
    </w:p>
    <w:p w:rsidR="007B6E5F" w:rsidRDefault="007B6E5F" w:rsidP="007B6E5F">
      <w:pPr>
        <w:pStyle w:val="ab"/>
      </w:pPr>
      <w:r>
        <w:t>Электронный журнал</w:t>
      </w:r>
    </w:p>
    <w:p w:rsidR="007B6E5F" w:rsidRDefault="007B6E5F" w:rsidP="007B6E5F">
      <w:pPr>
        <w:pStyle w:val="a8"/>
      </w:pPr>
      <w:r>
        <w:t> </w:t>
      </w:r>
    </w:p>
    <w:p w:rsidR="007B6E5F" w:rsidRDefault="007B6E5F" w:rsidP="007B6E5F">
      <w:pPr>
        <w:pStyle w:val="a8"/>
      </w:pPr>
      <w:r>
        <w:t>5.2.2.3 Основное заглавие может содержать альтернативное заглавие, соединенное с ним союзом «или» и записываемое с прописной буквы. Перед союзом «или» ставят запятую.</w:t>
      </w:r>
    </w:p>
    <w:p w:rsidR="007B6E5F" w:rsidRDefault="007B6E5F" w:rsidP="007B6E5F">
      <w:pPr>
        <w:pStyle w:val="a8"/>
      </w:pPr>
      <w:r>
        <w:t> </w:t>
      </w:r>
    </w:p>
    <w:p w:rsidR="007B6E5F" w:rsidRDefault="007B6E5F" w:rsidP="007B6E5F">
      <w:pPr>
        <w:pStyle w:val="ab"/>
      </w:pPr>
      <w:r>
        <w:t>Что непонятно у классиков, или Энциклопедия русского быта XIX века</w:t>
      </w:r>
    </w:p>
    <w:p w:rsidR="007B6E5F" w:rsidRDefault="007B6E5F" w:rsidP="007B6E5F">
      <w:pPr>
        <w:pStyle w:val="ab"/>
      </w:pPr>
      <w:r>
        <w:t>Наука радости, или Как не попасть на прием к психотера- певту</w:t>
      </w:r>
    </w:p>
    <w:p w:rsidR="007B6E5F" w:rsidRDefault="007B6E5F" w:rsidP="007B6E5F">
      <w:pPr>
        <w:pStyle w:val="a8"/>
      </w:pPr>
      <w:r>
        <w:t> </w:t>
      </w:r>
    </w:p>
    <w:p w:rsidR="007B6E5F" w:rsidRDefault="007B6E5F" w:rsidP="007B6E5F">
      <w:pPr>
        <w:pStyle w:val="a8"/>
      </w:pPr>
      <w:r>
        <w:t>5.2.2.4 Если основное заглавие включает как грамматически неотъемлемую часть сведения, обычно являющиеся самостоятельными элементами описания, его приводят в описании вместе с этими сведениями и далее в описании эти сведения не повторяют.</w:t>
      </w:r>
    </w:p>
    <w:p w:rsidR="007B6E5F" w:rsidRDefault="007B6E5F" w:rsidP="007B6E5F">
      <w:pPr>
        <w:pStyle w:val="a8"/>
      </w:pPr>
      <w:r>
        <w:t> </w:t>
      </w:r>
    </w:p>
    <w:p w:rsidR="007B6E5F" w:rsidRDefault="007B6E5F" w:rsidP="007B6E5F">
      <w:pPr>
        <w:pStyle w:val="ab"/>
      </w:pPr>
      <w:r>
        <w:t>Тайная жизнь Сальвадора Дали, написанная им самим</w:t>
      </w:r>
    </w:p>
    <w:p w:rsidR="007B6E5F" w:rsidRDefault="007B6E5F" w:rsidP="007B6E5F">
      <w:pPr>
        <w:pStyle w:val="ab"/>
      </w:pPr>
      <w:r>
        <w:t>Песни Владимира Высоцкого</w:t>
      </w:r>
    </w:p>
    <w:p w:rsidR="007B6E5F" w:rsidRDefault="007B6E5F" w:rsidP="007B6E5F">
      <w:pPr>
        <w:pStyle w:val="ab"/>
      </w:pPr>
      <w:r>
        <w:t>Орловскому научно-медицинскому обществу 140 лет</w:t>
      </w:r>
    </w:p>
    <w:p w:rsidR="007B6E5F" w:rsidRDefault="007B6E5F" w:rsidP="007B6E5F">
      <w:pPr>
        <w:pStyle w:val="ab"/>
      </w:pPr>
      <w:r>
        <w:t>Альбом иллюстраций к повести в стихах «Сверстники» А. В. Казаринова</w:t>
      </w:r>
    </w:p>
    <w:p w:rsidR="007B6E5F" w:rsidRDefault="007B6E5F" w:rsidP="007B6E5F">
      <w:pPr>
        <w:pStyle w:val="a8"/>
      </w:pPr>
      <w:r>
        <w:t> </w:t>
      </w:r>
    </w:p>
    <w:p w:rsidR="007B6E5F" w:rsidRDefault="007B6E5F" w:rsidP="007B6E5F">
      <w:pPr>
        <w:pStyle w:val="a8"/>
      </w:pPr>
      <w:r>
        <w:t>5.2.2.5 Указанные в предписанном источнике информации хронологические и географические данные, связанные по смыслу с основным заглавием, приводят в описании после основного заглавия и отделяют от него запятой, если в источнике перед ними нет других знаков.</w:t>
      </w:r>
    </w:p>
    <w:p w:rsidR="007B6E5F" w:rsidRDefault="007B6E5F" w:rsidP="007B6E5F">
      <w:pPr>
        <w:pStyle w:val="a8"/>
      </w:pPr>
      <w:r>
        <w:t> </w:t>
      </w:r>
    </w:p>
    <w:p w:rsidR="007B6E5F" w:rsidRDefault="007B6E5F" w:rsidP="007B6E5F">
      <w:pPr>
        <w:pStyle w:val="ab"/>
      </w:pPr>
      <w:r>
        <w:t>Москва. Реконструкция в фотографиях, 1850–2000</w:t>
      </w:r>
    </w:p>
    <w:p w:rsidR="007B6E5F" w:rsidRDefault="007B6E5F" w:rsidP="007B6E5F">
      <w:pPr>
        <w:pStyle w:val="ab"/>
      </w:pPr>
      <w:r>
        <w:t>1000 великих битв, XI – нач. XX в.</w:t>
      </w:r>
    </w:p>
    <w:p w:rsidR="007B6E5F" w:rsidRDefault="007B6E5F" w:rsidP="007B6E5F">
      <w:pPr>
        <w:pStyle w:val="ac"/>
      </w:pPr>
      <w:r>
        <w:t>Но:</w:t>
      </w:r>
    </w:p>
    <w:p w:rsidR="007B6E5F" w:rsidRDefault="007B6E5F" w:rsidP="007B6E5F">
      <w:pPr>
        <w:pStyle w:val="ab"/>
      </w:pPr>
      <w:r>
        <w:t>Герои социалистической модернизации (1921 – июнь 1941 г.)</w:t>
      </w:r>
    </w:p>
    <w:p w:rsidR="007B6E5F" w:rsidRDefault="007B6E5F" w:rsidP="007B6E5F">
      <w:pPr>
        <w:pStyle w:val="ab"/>
      </w:pPr>
      <w:r>
        <w:t>Десять лет, которые потрясли… 1991–2001</w:t>
      </w:r>
    </w:p>
    <w:p w:rsidR="007B6E5F" w:rsidRDefault="007B6E5F" w:rsidP="007B6E5F">
      <w:pPr>
        <w:pStyle w:val="a8"/>
      </w:pPr>
      <w:r>
        <w:t> </w:t>
      </w:r>
    </w:p>
    <w:p w:rsidR="007B6E5F" w:rsidRDefault="007B6E5F" w:rsidP="007B6E5F">
      <w:pPr>
        <w:pStyle w:val="a8"/>
      </w:pPr>
      <w:r>
        <w:t>5.2.2.6 Если основное заглавие состоит только из имени лица или наименования организации или включает их, его так и приводят в описании.</w:t>
      </w:r>
    </w:p>
    <w:p w:rsidR="007B6E5F" w:rsidRDefault="007B6E5F" w:rsidP="007B6E5F">
      <w:pPr>
        <w:pStyle w:val="a8"/>
      </w:pPr>
      <w:r>
        <w:t> </w:t>
      </w:r>
    </w:p>
    <w:p w:rsidR="007B6E5F" w:rsidRDefault="007B6E5F" w:rsidP="007B6E5F">
      <w:pPr>
        <w:pStyle w:val="ab"/>
      </w:pPr>
      <w:r>
        <w:t>Тулуз-Лотрек</w:t>
      </w:r>
    </w:p>
    <w:p w:rsidR="007B6E5F" w:rsidRDefault="007B6E5F" w:rsidP="007B6E5F">
      <w:pPr>
        <w:pStyle w:val="ab"/>
      </w:pPr>
      <w:r>
        <w:t>Екатерина Максимова. Владимир Васильев</w:t>
      </w:r>
    </w:p>
    <w:p w:rsidR="007B6E5F" w:rsidRDefault="007B6E5F" w:rsidP="007B6E5F">
      <w:pPr>
        <w:pStyle w:val="ab"/>
      </w:pPr>
      <w:r>
        <w:t>Государственная Третьяковская галерея</w:t>
      </w:r>
    </w:p>
    <w:p w:rsidR="007B6E5F" w:rsidRDefault="007B6E5F" w:rsidP="007B6E5F">
      <w:pPr>
        <w:pStyle w:val="ab"/>
      </w:pPr>
      <w:r>
        <w:t>“Нарисовал Ал. Пушкин”</w:t>
      </w:r>
    </w:p>
    <w:p w:rsidR="007B6E5F" w:rsidRDefault="007B6E5F" w:rsidP="007B6E5F">
      <w:pPr>
        <w:pStyle w:val="a8"/>
      </w:pPr>
      <w:r>
        <w:t> </w:t>
      </w:r>
    </w:p>
    <w:p w:rsidR="007B6E5F" w:rsidRDefault="007B6E5F" w:rsidP="007B6E5F">
      <w:pPr>
        <w:pStyle w:val="a8"/>
      </w:pPr>
      <w:r>
        <w:t>5.2.2.7 Если в предписанном источнике информации имеется несколько заглавий на одном языке, то в качестве основного в описании приводят заглавие, выделенное полиграфическим способом. При отсутствии этого признака приводят первое из последовательно расположенных заглавий.</w:t>
      </w:r>
    </w:p>
    <w:p w:rsidR="007B6E5F" w:rsidRDefault="007B6E5F" w:rsidP="007B6E5F">
      <w:pPr>
        <w:pStyle w:val="a8"/>
      </w:pPr>
      <w:r>
        <w:t>5.2.2.7.1 При наличии полной и сокращенной форм заглавия при выборе основного заглавия руководствуются вышеизложенным правилом. В затруднительных случаях предпочтение отдают полной форме.</w:t>
      </w:r>
    </w:p>
    <w:p w:rsidR="007B6E5F" w:rsidRDefault="007B6E5F" w:rsidP="007B6E5F">
      <w:pPr>
        <w:pStyle w:val="a8"/>
      </w:pPr>
      <w:r>
        <w:t> </w:t>
      </w:r>
    </w:p>
    <w:tbl>
      <w:tblPr>
        <w:tblW w:w="0" w:type="auto"/>
        <w:jc w:val="center"/>
        <w:tblCellSpacing w:w="0" w:type="dxa"/>
        <w:tblCellMar>
          <w:left w:w="0" w:type="dxa"/>
          <w:right w:w="0" w:type="dxa"/>
        </w:tblCellMar>
        <w:tblLook w:val="04A0"/>
      </w:tblPr>
      <w:tblGrid>
        <w:gridCol w:w="4500"/>
        <w:gridCol w:w="4500"/>
      </w:tblGrid>
      <w:tr w:rsidR="007B6E5F" w:rsidTr="00CE1E01">
        <w:trPr>
          <w:tblCellSpacing w:w="0" w:type="dxa"/>
          <w:jc w:val="center"/>
        </w:trPr>
        <w:tc>
          <w:tcPr>
            <w:tcW w:w="4500" w:type="dxa"/>
            <w:hideMark/>
          </w:tcPr>
          <w:p w:rsidR="007B6E5F" w:rsidRDefault="007B6E5F" w:rsidP="00CE1E01">
            <w:pPr>
              <w:pStyle w:val="ac"/>
            </w:pPr>
            <w:r>
              <w:t xml:space="preserve">В источнике информации: </w:t>
            </w:r>
          </w:p>
        </w:tc>
        <w:tc>
          <w:tcPr>
            <w:tcW w:w="4500" w:type="dxa"/>
            <w:hideMark/>
          </w:tcPr>
          <w:p w:rsidR="007B6E5F" w:rsidRDefault="007B6E5F" w:rsidP="00CE1E01">
            <w:pPr>
              <w:pStyle w:val="ac"/>
            </w:pPr>
            <w:r>
              <w:t>В описании:</w:t>
            </w:r>
          </w:p>
        </w:tc>
      </w:tr>
      <w:tr w:rsidR="007B6E5F" w:rsidTr="00CE1E01">
        <w:trPr>
          <w:tblCellSpacing w:w="0" w:type="dxa"/>
          <w:jc w:val="center"/>
        </w:trPr>
        <w:tc>
          <w:tcPr>
            <w:tcW w:w="4500" w:type="dxa"/>
            <w:hideMark/>
          </w:tcPr>
          <w:p w:rsidR="007B6E5F" w:rsidRDefault="007B6E5F" w:rsidP="00CE1E01">
            <w:pPr>
              <w:pStyle w:val="ac"/>
            </w:pPr>
            <w:r>
              <w:t>НТ</w:t>
            </w:r>
            <w:r>
              <w:br/>
              <w:t>Новости торговли</w:t>
            </w:r>
          </w:p>
          <w:p w:rsidR="007B6E5F" w:rsidRDefault="007B6E5F" w:rsidP="00CE1E01">
            <w:pPr>
              <w:pStyle w:val="ac"/>
            </w:pPr>
            <w:r>
              <w:t> </w:t>
            </w:r>
          </w:p>
          <w:p w:rsidR="007B6E5F" w:rsidRDefault="007B6E5F" w:rsidP="00CE1E01">
            <w:pPr>
              <w:pStyle w:val="ac"/>
            </w:pPr>
            <w:r>
              <w:t>Актуальное национально-культурное обозрение</w:t>
            </w:r>
            <w:r>
              <w:br/>
              <w:t>АНКО</w:t>
            </w:r>
          </w:p>
        </w:tc>
        <w:tc>
          <w:tcPr>
            <w:tcW w:w="4500" w:type="dxa"/>
            <w:hideMark/>
          </w:tcPr>
          <w:p w:rsidR="007B6E5F" w:rsidRDefault="007B6E5F" w:rsidP="00CE1E01">
            <w:pPr>
              <w:pStyle w:val="a8"/>
            </w:pPr>
            <w:r>
              <w:t>НТ</w:t>
            </w:r>
          </w:p>
          <w:p w:rsidR="007B6E5F" w:rsidRDefault="007B6E5F" w:rsidP="00CE1E01">
            <w:pPr>
              <w:pStyle w:val="a8"/>
            </w:pPr>
            <w:r>
              <w:t> </w:t>
            </w:r>
          </w:p>
          <w:p w:rsidR="007B6E5F" w:rsidRDefault="007B6E5F" w:rsidP="00CE1E01">
            <w:pPr>
              <w:pStyle w:val="a8"/>
            </w:pPr>
            <w:r>
              <w:t> </w:t>
            </w:r>
          </w:p>
          <w:p w:rsidR="007B6E5F" w:rsidRDefault="007B6E5F" w:rsidP="00CE1E01">
            <w:pPr>
              <w:pStyle w:val="a8"/>
            </w:pPr>
            <w:r>
              <w:t xml:space="preserve">Актуальное национально-культурное обозрение </w:t>
            </w:r>
          </w:p>
        </w:tc>
      </w:tr>
    </w:tbl>
    <w:p w:rsidR="007B6E5F" w:rsidRDefault="007B6E5F" w:rsidP="007B6E5F">
      <w:pPr>
        <w:pStyle w:val="a8"/>
      </w:pPr>
      <w:r>
        <w:t>5.2.2.7.2 При наличии типового и тематического заглавий в качестве основного в описании приводят тематическое заглавие, независимо от полиграфического выделения и последовательности расположения.</w:t>
      </w:r>
    </w:p>
    <w:p w:rsidR="007B6E5F" w:rsidRDefault="007B6E5F" w:rsidP="007B6E5F">
      <w:pPr>
        <w:pStyle w:val="a8"/>
      </w:pPr>
      <w:r>
        <w:t> </w:t>
      </w:r>
    </w:p>
    <w:tbl>
      <w:tblPr>
        <w:tblW w:w="0" w:type="auto"/>
        <w:jc w:val="center"/>
        <w:tblCellSpacing w:w="0" w:type="dxa"/>
        <w:tblCellMar>
          <w:left w:w="0" w:type="dxa"/>
          <w:right w:w="0" w:type="dxa"/>
        </w:tblCellMar>
        <w:tblLook w:val="04A0"/>
      </w:tblPr>
      <w:tblGrid>
        <w:gridCol w:w="4500"/>
        <w:gridCol w:w="4500"/>
      </w:tblGrid>
      <w:tr w:rsidR="007B6E5F" w:rsidTr="00CE1E01">
        <w:trPr>
          <w:tblCellSpacing w:w="0" w:type="dxa"/>
          <w:jc w:val="center"/>
        </w:trPr>
        <w:tc>
          <w:tcPr>
            <w:tcW w:w="4500" w:type="dxa"/>
            <w:hideMark/>
          </w:tcPr>
          <w:p w:rsidR="007B6E5F" w:rsidRDefault="007B6E5F" w:rsidP="00CE1E01">
            <w:pPr>
              <w:pStyle w:val="ac"/>
            </w:pPr>
            <w:r>
              <w:t>В источнике информации:</w:t>
            </w:r>
          </w:p>
          <w:p w:rsidR="007B6E5F" w:rsidRDefault="007B6E5F" w:rsidP="00CE1E01">
            <w:pPr>
              <w:pStyle w:val="ac"/>
            </w:pPr>
            <w:r>
              <w:t>История древнего мира</w:t>
            </w:r>
          </w:p>
          <w:p w:rsidR="007B6E5F" w:rsidRDefault="007B6E5F" w:rsidP="00CE1E01">
            <w:pPr>
              <w:pStyle w:val="ac"/>
            </w:pPr>
            <w:r>
              <w:t>АТЛАС</w:t>
            </w:r>
          </w:p>
          <w:p w:rsidR="007B6E5F" w:rsidRDefault="007B6E5F" w:rsidP="00CE1E01">
            <w:pPr>
              <w:pStyle w:val="ac"/>
            </w:pPr>
            <w:r>
              <w:t> </w:t>
            </w:r>
          </w:p>
          <w:p w:rsidR="007B6E5F" w:rsidRDefault="007B6E5F" w:rsidP="00CE1E01">
            <w:pPr>
              <w:pStyle w:val="ac"/>
            </w:pPr>
            <w:r>
              <w:t>Энциклопедия</w:t>
            </w:r>
          </w:p>
          <w:p w:rsidR="007B6E5F" w:rsidRDefault="007B6E5F" w:rsidP="00CE1E01">
            <w:pPr>
              <w:pStyle w:val="ac"/>
            </w:pPr>
            <w:r>
              <w:t>Театр</w:t>
            </w:r>
          </w:p>
        </w:tc>
        <w:tc>
          <w:tcPr>
            <w:tcW w:w="4500" w:type="dxa"/>
            <w:hideMark/>
          </w:tcPr>
          <w:p w:rsidR="007B6E5F" w:rsidRDefault="007B6E5F" w:rsidP="00CE1E01">
            <w:pPr>
              <w:pStyle w:val="ac"/>
            </w:pPr>
            <w:r>
              <w:t>В описании:</w:t>
            </w:r>
          </w:p>
          <w:p w:rsidR="007B6E5F" w:rsidRDefault="007B6E5F" w:rsidP="00CE1E01">
            <w:pPr>
              <w:pStyle w:val="a8"/>
            </w:pPr>
            <w:r>
              <w:t>История древнего мира</w:t>
            </w:r>
          </w:p>
          <w:p w:rsidR="007B6E5F" w:rsidRDefault="007B6E5F" w:rsidP="00CE1E01">
            <w:pPr>
              <w:pStyle w:val="a8"/>
            </w:pPr>
            <w:r>
              <w:t> </w:t>
            </w:r>
          </w:p>
          <w:p w:rsidR="007B6E5F" w:rsidRDefault="007B6E5F" w:rsidP="00CE1E01">
            <w:pPr>
              <w:pStyle w:val="a8"/>
            </w:pPr>
            <w:r>
              <w:t> </w:t>
            </w:r>
          </w:p>
          <w:p w:rsidR="007B6E5F" w:rsidRDefault="007B6E5F" w:rsidP="00CE1E01">
            <w:pPr>
              <w:pStyle w:val="a8"/>
            </w:pPr>
            <w:r>
              <w:t>Театр</w:t>
            </w:r>
          </w:p>
          <w:p w:rsidR="007B6E5F" w:rsidRDefault="007B6E5F" w:rsidP="00CE1E01">
            <w:pPr>
              <w:pStyle w:val="a8"/>
            </w:pPr>
            <w:r>
              <w:t> </w:t>
            </w:r>
          </w:p>
          <w:p w:rsidR="007B6E5F" w:rsidRDefault="007B6E5F" w:rsidP="00CE1E01">
            <w:pPr>
              <w:pStyle w:val="a7"/>
              <w:jc w:val="center"/>
            </w:pPr>
            <w:r>
              <w:rPr>
                <w:b/>
                <w:bCs/>
              </w:rPr>
              <w:t> </w:t>
            </w:r>
          </w:p>
        </w:tc>
      </w:tr>
    </w:tbl>
    <w:p w:rsidR="007B6E5F" w:rsidRDefault="007B6E5F" w:rsidP="007B6E5F">
      <w:pPr>
        <w:pStyle w:val="a8"/>
      </w:pPr>
      <w:r>
        <w:t>5.2.2.8 Если основное заглавие отсутствует в предписанном источнике информации, оно может быть заимствовано из других источников, причем это должно быть отмечено в примечании. Если установить основное заглавие по какому-либо источнику невозможно, оно может быть сформулировано. В обоих случаях заглавие заключают в квадратные скобки. При формулировании заглавия, как правило, используют обозначение вида документа, жанра произведения, первые слова текста и т. п.</w:t>
      </w:r>
    </w:p>
    <w:p w:rsidR="007B6E5F" w:rsidRDefault="007B6E5F" w:rsidP="007B6E5F">
      <w:pPr>
        <w:pStyle w:val="ab"/>
      </w:pPr>
      <w:r>
        <w:t>[Семейный портрет]</w:t>
      </w:r>
    </w:p>
    <w:p w:rsidR="007B6E5F" w:rsidRDefault="007B6E5F" w:rsidP="007B6E5F">
      <w:pPr>
        <w:pStyle w:val="ae"/>
      </w:pPr>
      <w:r>
        <w:t>(Заглавие установлено по справочному изданию, о чем необходимо сделать примечание)</w:t>
      </w:r>
    </w:p>
    <w:p w:rsidR="007B6E5F" w:rsidRDefault="007B6E5F" w:rsidP="007B6E5F">
      <w:pPr>
        <w:pStyle w:val="a8"/>
      </w:pPr>
      <w:r>
        <w:t> </w:t>
      </w:r>
    </w:p>
    <w:p w:rsidR="007B6E5F" w:rsidRDefault="007B6E5F" w:rsidP="007B6E5F">
      <w:pPr>
        <w:pStyle w:val="ab"/>
      </w:pPr>
      <w:r>
        <w:t>[Романсы]</w:t>
      </w:r>
    </w:p>
    <w:p w:rsidR="007B6E5F" w:rsidRDefault="007B6E5F" w:rsidP="007B6E5F">
      <w:pPr>
        <w:pStyle w:val="ae"/>
      </w:pPr>
      <w:r>
        <w:t>(Заглавие сформулировано на основе анализа данного сборника)</w:t>
      </w:r>
    </w:p>
    <w:p w:rsidR="007B6E5F" w:rsidRDefault="007B6E5F" w:rsidP="007B6E5F">
      <w:pPr>
        <w:pStyle w:val="a8"/>
      </w:pPr>
      <w:r>
        <w:t> </w:t>
      </w:r>
    </w:p>
    <w:p w:rsidR="007B6E5F" w:rsidRDefault="007B6E5F" w:rsidP="007B6E5F">
      <w:pPr>
        <w:pStyle w:val="a8"/>
      </w:pPr>
      <w:r>
        <w:t>5.2.3 Общее обозначение материала</w:t>
      </w:r>
    </w:p>
    <w:p w:rsidR="007B6E5F" w:rsidRDefault="007B6E5F" w:rsidP="007B6E5F">
      <w:pPr>
        <w:pStyle w:val="a8"/>
      </w:pPr>
      <w:r>
        <w:t>5.2.3.1 Общее обозначение материала определяет класс материала, к которому принадлежит объект описания.</w:t>
      </w:r>
    </w:p>
    <w:p w:rsidR="007B6E5F" w:rsidRDefault="007B6E5F" w:rsidP="007B6E5F">
      <w:pPr>
        <w:pStyle w:val="a8"/>
      </w:pPr>
      <w:r>
        <w:t>5.2.3.2 Термины для общего обозначения материала приведены в указанном ниже списке (с соответствующим эквивалентом на английском языке):</w:t>
      </w:r>
    </w:p>
    <w:p w:rsidR="007B6E5F" w:rsidRPr="007B6E5F" w:rsidRDefault="007B6E5F" w:rsidP="007B6E5F">
      <w:pPr>
        <w:pStyle w:val="a8"/>
        <w:rPr>
          <w:lang w:val="en-US"/>
        </w:rPr>
      </w:pPr>
      <w:r w:rsidRPr="007B6E5F">
        <w:rPr>
          <w:lang w:val="en-US"/>
        </w:rPr>
        <w:t xml:space="preserve">-          </w:t>
      </w:r>
      <w:r>
        <w:t>видеозапись</w:t>
      </w:r>
      <w:r w:rsidRPr="007B6E5F">
        <w:rPr>
          <w:lang w:val="en-US"/>
        </w:rPr>
        <w:t xml:space="preserve"> (videorecording)</w:t>
      </w:r>
    </w:p>
    <w:p w:rsidR="007B6E5F" w:rsidRPr="007B6E5F" w:rsidRDefault="007B6E5F" w:rsidP="007B6E5F">
      <w:pPr>
        <w:pStyle w:val="a8"/>
        <w:rPr>
          <w:lang w:val="en-US"/>
        </w:rPr>
      </w:pPr>
      <w:r w:rsidRPr="007B6E5F">
        <w:rPr>
          <w:lang w:val="en-US"/>
        </w:rPr>
        <w:t xml:space="preserve">-          </w:t>
      </w:r>
      <w:r>
        <w:t>звукозапись</w:t>
      </w:r>
      <w:r w:rsidRPr="007B6E5F">
        <w:rPr>
          <w:lang w:val="en-US"/>
        </w:rPr>
        <w:t xml:space="preserve"> (sound recording)</w:t>
      </w:r>
    </w:p>
    <w:p w:rsidR="007B6E5F" w:rsidRPr="007B6E5F" w:rsidRDefault="007B6E5F" w:rsidP="007B6E5F">
      <w:pPr>
        <w:pStyle w:val="a8"/>
        <w:rPr>
          <w:lang w:val="en-US"/>
        </w:rPr>
      </w:pPr>
      <w:r w:rsidRPr="007B6E5F">
        <w:rPr>
          <w:lang w:val="en-US"/>
        </w:rPr>
        <w:t xml:space="preserve">-          </w:t>
      </w:r>
      <w:r>
        <w:t>изоматериал</w:t>
      </w:r>
      <w:r w:rsidRPr="007B6E5F">
        <w:rPr>
          <w:lang w:val="en-US"/>
        </w:rPr>
        <w:t xml:space="preserve"> (graphic)</w:t>
      </w:r>
    </w:p>
    <w:p w:rsidR="007B6E5F" w:rsidRPr="007B6E5F" w:rsidRDefault="007B6E5F" w:rsidP="007B6E5F">
      <w:pPr>
        <w:pStyle w:val="a8"/>
        <w:rPr>
          <w:lang w:val="en-US"/>
        </w:rPr>
      </w:pPr>
      <w:r w:rsidRPr="007B6E5F">
        <w:rPr>
          <w:lang w:val="en-US"/>
        </w:rPr>
        <w:t xml:space="preserve">-          </w:t>
      </w:r>
      <w:r>
        <w:t>карты</w:t>
      </w:r>
      <w:r w:rsidRPr="007B6E5F">
        <w:rPr>
          <w:lang w:val="en-US"/>
        </w:rPr>
        <w:t xml:space="preserve"> (cartographic material)</w:t>
      </w:r>
    </w:p>
    <w:p w:rsidR="007B6E5F" w:rsidRPr="007B6E5F" w:rsidRDefault="007B6E5F" w:rsidP="007B6E5F">
      <w:pPr>
        <w:pStyle w:val="a8"/>
        <w:rPr>
          <w:lang w:val="en-US"/>
        </w:rPr>
      </w:pPr>
      <w:r w:rsidRPr="007B6E5F">
        <w:rPr>
          <w:lang w:val="en-US"/>
        </w:rPr>
        <w:t xml:space="preserve">-          </w:t>
      </w:r>
      <w:r>
        <w:t>комплект</w:t>
      </w:r>
      <w:r w:rsidRPr="007B6E5F">
        <w:rPr>
          <w:lang w:val="en-US"/>
        </w:rPr>
        <w:t xml:space="preserve"> (kit)</w:t>
      </w:r>
    </w:p>
    <w:p w:rsidR="007B6E5F" w:rsidRPr="007B6E5F" w:rsidRDefault="007B6E5F" w:rsidP="007B6E5F">
      <w:pPr>
        <w:pStyle w:val="a8"/>
        <w:rPr>
          <w:lang w:val="en-US"/>
        </w:rPr>
      </w:pPr>
      <w:r w:rsidRPr="007B6E5F">
        <w:rPr>
          <w:lang w:val="en-US"/>
        </w:rPr>
        <w:t xml:space="preserve">-          </w:t>
      </w:r>
      <w:r>
        <w:t>кинофильм</w:t>
      </w:r>
      <w:r w:rsidRPr="007B6E5F">
        <w:rPr>
          <w:lang w:val="en-US"/>
        </w:rPr>
        <w:t xml:space="preserve"> (motion picture)</w:t>
      </w:r>
    </w:p>
    <w:p w:rsidR="007B6E5F" w:rsidRPr="007B6E5F" w:rsidRDefault="007B6E5F" w:rsidP="007B6E5F">
      <w:pPr>
        <w:pStyle w:val="a8"/>
        <w:rPr>
          <w:lang w:val="en-US"/>
        </w:rPr>
      </w:pPr>
      <w:r w:rsidRPr="007B6E5F">
        <w:rPr>
          <w:lang w:val="en-US"/>
        </w:rPr>
        <w:t xml:space="preserve">-          </w:t>
      </w:r>
      <w:r>
        <w:t>микроформа</w:t>
      </w:r>
      <w:r w:rsidRPr="007B6E5F">
        <w:rPr>
          <w:lang w:val="en-US"/>
        </w:rPr>
        <w:t xml:space="preserve"> (microform)</w:t>
      </w:r>
    </w:p>
    <w:p w:rsidR="007B6E5F" w:rsidRPr="007B6E5F" w:rsidRDefault="007B6E5F" w:rsidP="007B6E5F">
      <w:pPr>
        <w:pStyle w:val="a8"/>
        <w:rPr>
          <w:lang w:val="en-US"/>
        </w:rPr>
      </w:pPr>
      <w:r w:rsidRPr="007B6E5F">
        <w:rPr>
          <w:lang w:val="en-US"/>
        </w:rPr>
        <w:t xml:space="preserve">-          </w:t>
      </w:r>
      <w:r>
        <w:t>мультимедиа</w:t>
      </w:r>
      <w:r w:rsidRPr="007B6E5F">
        <w:rPr>
          <w:lang w:val="en-US"/>
        </w:rPr>
        <w:t xml:space="preserve"> (multimedia)</w:t>
      </w:r>
    </w:p>
    <w:p w:rsidR="007B6E5F" w:rsidRPr="007B6E5F" w:rsidRDefault="007B6E5F" w:rsidP="007B6E5F">
      <w:pPr>
        <w:pStyle w:val="a8"/>
        <w:rPr>
          <w:lang w:val="en-US"/>
        </w:rPr>
      </w:pPr>
      <w:r w:rsidRPr="007B6E5F">
        <w:rPr>
          <w:lang w:val="en-US"/>
        </w:rPr>
        <w:t xml:space="preserve">-          </w:t>
      </w:r>
      <w:r>
        <w:t>ноты</w:t>
      </w:r>
      <w:r w:rsidRPr="007B6E5F">
        <w:rPr>
          <w:lang w:val="en-US"/>
        </w:rPr>
        <w:t xml:space="preserve"> (music)</w:t>
      </w:r>
    </w:p>
    <w:p w:rsidR="007B6E5F" w:rsidRPr="007B6E5F" w:rsidRDefault="007B6E5F" w:rsidP="007B6E5F">
      <w:pPr>
        <w:pStyle w:val="a8"/>
        <w:rPr>
          <w:lang w:val="en-US"/>
        </w:rPr>
      </w:pPr>
      <w:r w:rsidRPr="007B6E5F">
        <w:rPr>
          <w:lang w:val="en-US"/>
        </w:rPr>
        <w:t xml:space="preserve">-          </w:t>
      </w:r>
      <w:r>
        <w:t>предмет</w:t>
      </w:r>
      <w:r w:rsidRPr="007B6E5F">
        <w:rPr>
          <w:lang w:val="en-US"/>
        </w:rPr>
        <w:t xml:space="preserve"> (object)</w:t>
      </w:r>
    </w:p>
    <w:p w:rsidR="007B6E5F" w:rsidRPr="007B6E5F" w:rsidRDefault="007B6E5F" w:rsidP="007B6E5F">
      <w:pPr>
        <w:pStyle w:val="a8"/>
        <w:rPr>
          <w:lang w:val="en-US"/>
        </w:rPr>
      </w:pPr>
      <w:r w:rsidRPr="007B6E5F">
        <w:rPr>
          <w:lang w:val="en-US"/>
        </w:rPr>
        <w:t xml:space="preserve">-          </w:t>
      </w:r>
      <w:r>
        <w:t>рукопись</w:t>
      </w:r>
      <w:r w:rsidRPr="007B6E5F">
        <w:rPr>
          <w:lang w:val="en-US"/>
        </w:rPr>
        <w:t xml:space="preserve"> (manuscript)</w:t>
      </w:r>
    </w:p>
    <w:p w:rsidR="007B6E5F" w:rsidRPr="007B6E5F" w:rsidRDefault="007B6E5F" w:rsidP="007B6E5F">
      <w:pPr>
        <w:pStyle w:val="a8"/>
        <w:rPr>
          <w:lang w:val="en-US"/>
        </w:rPr>
      </w:pPr>
      <w:r w:rsidRPr="007B6E5F">
        <w:rPr>
          <w:lang w:val="en-US"/>
        </w:rPr>
        <w:t xml:space="preserve">-          </w:t>
      </w:r>
      <w:r>
        <w:t>текст</w:t>
      </w:r>
      <w:r w:rsidRPr="007B6E5F">
        <w:rPr>
          <w:lang w:val="en-US"/>
        </w:rPr>
        <w:t xml:space="preserve"> (text)</w:t>
      </w:r>
    </w:p>
    <w:p w:rsidR="007B6E5F" w:rsidRPr="007B6E5F" w:rsidRDefault="007B6E5F" w:rsidP="007B6E5F">
      <w:pPr>
        <w:pStyle w:val="a8"/>
        <w:rPr>
          <w:lang w:val="en-US"/>
        </w:rPr>
      </w:pPr>
      <w:r w:rsidRPr="007B6E5F">
        <w:rPr>
          <w:lang w:val="en-US"/>
        </w:rPr>
        <w:t xml:space="preserve">-          </w:t>
      </w:r>
      <w:r>
        <w:t>шрифт</w:t>
      </w:r>
      <w:r w:rsidRPr="007B6E5F">
        <w:rPr>
          <w:lang w:val="en-US"/>
        </w:rPr>
        <w:t xml:space="preserve"> </w:t>
      </w:r>
      <w:r>
        <w:t>Брайля</w:t>
      </w:r>
      <w:r w:rsidRPr="007B6E5F">
        <w:rPr>
          <w:lang w:val="en-US"/>
        </w:rPr>
        <w:t xml:space="preserve"> (braille)</w:t>
      </w:r>
    </w:p>
    <w:p w:rsidR="007B6E5F" w:rsidRPr="007B6E5F" w:rsidRDefault="007B6E5F" w:rsidP="007B6E5F">
      <w:pPr>
        <w:pStyle w:val="a8"/>
        <w:rPr>
          <w:lang w:val="en-US"/>
        </w:rPr>
      </w:pPr>
      <w:r w:rsidRPr="007B6E5F">
        <w:rPr>
          <w:lang w:val="en-US"/>
        </w:rPr>
        <w:t xml:space="preserve">-          </w:t>
      </w:r>
      <w:r>
        <w:t>электронный</w:t>
      </w:r>
      <w:r w:rsidRPr="007B6E5F">
        <w:rPr>
          <w:lang w:val="en-US"/>
        </w:rPr>
        <w:t xml:space="preserve"> </w:t>
      </w:r>
      <w:r>
        <w:t>ресурс</w:t>
      </w:r>
      <w:r w:rsidRPr="007B6E5F">
        <w:rPr>
          <w:lang w:val="en-US"/>
        </w:rPr>
        <w:t xml:space="preserve"> (electronic resource)</w:t>
      </w:r>
    </w:p>
    <w:p w:rsidR="007B6E5F" w:rsidRDefault="007B6E5F" w:rsidP="007B6E5F">
      <w:pPr>
        <w:pStyle w:val="a8"/>
      </w:pPr>
      <w:r>
        <w:t>5.2.3.3. Из вышеперечисленных терминов выбирают один. Предпочтение отдают обозначению физической формы, в которой представлен материал. Например, если документ представлен в виде микроформы или электронного ресурса, в качестве общего обозначения материала указывают его форму.</w:t>
      </w:r>
    </w:p>
    <w:p w:rsidR="007B6E5F" w:rsidRDefault="007B6E5F" w:rsidP="007B6E5F">
      <w:pPr>
        <w:pStyle w:val="a8"/>
      </w:pPr>
      <w:r>
        <w:t> </w:t>
      </w:r>
    </w:p>
    <w:p w:rsidR="007B6E5F" w:rsidRDefault="007B6E5F" w:rsidP="007B6E5F">
      <w:pPr>
        <w:pStyle w:val="ab"/>
      </w:pPr>
      <w:r>
        <w:t>Библейские сюжеты [Электронный ресурс] : коллекция Эрмитажа</w:t>
      </w:r>
    </w:p>
    <w:p w:rsidR="007B6E5F" w:rsidRDefault="007B6E5F" w:rsidP="007B6E5F">
      <w:pPr>
        <w:pStyle w:val="a8"/>
      </w:pPr>
      <w:r>
        <w:t> </w:t>
      </w:r>
    </w:p>
    <w:p w:rsidR="007B6E5F" w:rsidRDefault="007B6E5F" w:rsidP="007B6E5F">
      <w:pPr>
        <w:pStyle w:val="a8"/>
      </w:pPr>
      <w:r>
        <w:t>5.2.3.4. Общее обозначение материала приводят сразу после основного заглавия с прописной буквы в квадратных скобках на языке и (или) в графике библиографирующего учреждения. Слова в общем обозначении материала не сокращают.</w:t>
      </w:r>
    </w:p>
    <w:p w:rsidR="007B6E5F" w:rsidRDefault="007B6E5F" w:rsidP="007B6E5F">
      <w:pPr>
        <w:pStyle w:val="a8"/>
      </w:pPr>
      <w:r>
        <w:t> </w:t>
      </w:r>
    </w:p>
    <w:p w:rsidR="007B6E5F" w:rsidRDefault="007B6E5F" w:rsidP="007B6E5F">
      <w:pPr>
        <w:pStyle w:val="ab"/>
      </w:pPr>
      <w:r>
        <w:t>Книга иконных образцов [Изоматериал]</w:t>
      </w:r>
    </w:p>
    <w:p w:rsidR="007B6E5F" w:rsidRDefault="007B6E5F" w:rsidP="007B6E5F">
      <w:pPr>
        <w:pStyle w:val="ab"/>
      </w:pPr>
      <w:r>
        <w:t>Государства Европы [Карты]</w:t>
      </w:r>
    </w:p>
    <w:p w:rsidR="007B6E5F" w:rsidRDefault="007B6E5F" w:rsidP="007B6E5F">
      <w:pPr>
        <w:pStyle w:val="ab"/>
      </w:pPr>
      <w:r>
        <w:t>Ave Maria [Ноты]</w:t>
      </w:r>
    </w:p>
    <w:p w:rsidR="007B6E5F" w:rsidRDefault="007B6E5F" w:rsidP="007B6E5F">
      <w:pPr>
        <w:pStyle w:val="ab"/>
      </w:pPr>
      <w:r>
        <w:t>Компьютерный анализ и синтез геоизображений [Текст]</w:t>
      </w:r>
    </w:p>
    <w:p w:rsidR="007B6E5F" w:rsidRDefault="007B6E5F" w:rsidP="007B6E5F">
      <w:pPr>
        <w:pStyle w:val="ab"/>
      </w:pPr>
      <w:r>
        <w:t>Письма в Emissia Offline [Электронный ресурс]</w:t>
      </w:r>
    </w:p>
    <w:p w:rsidR="007B6E5F" w:rsidRDefault="007B6E5F" w:rsidP="007B6E5F">
      <w:pPr>
        <w:pStyle w:val="a8"/>
      </w:pPr>
      <w:r>
        <w:t> </w:t>
      </w:r>
    </w:p>
    <w:p w:rsidR="007B6E5F" w:rsidRDefault="007B6E5F" w:rsidP="007B6E5F">
      <w:pPr>
        <w:pStyle w:val="a8"/>
      </w:pPr>
      <w:r>
        <w:t>5.2.3.5 Если произведение размещено на нескольких носителях, относящихся к разным категориям материалов, приводят общее обозначение материала, принятого за основной объект описания. Сведения об остальных носителях могут быть указаны в области физической характеристики или в области примечания.</w:t>
      </w:r>
    </w:p>
    <w:p w:rsidR="007B6E5F" w:rsidRDefault="007B6E5F" w:rsidP="007B6E5F">
      <w:pPr>
        <w:pStyle w:val="a8"/>
      </w:pPr>
      <w:r>
        <w:t> </w:t>
      </w:r>
    </w:p>
    <w:p w:rsidR="007B6E5F" w:rsidRDefault="007B6E5F" w:rsidP="007B6E5F">
      <w:pPr>
        <w:pStyle w:val="ab"/>
      </w:pPr>
      <w:r>
        <w:t>Юридический советник [Электронный ресурс] … . – 1 электрон. опт. диск (CD-ROM) : зв., цв. ; 12 см + прил. (32 с.) …</w:t>
      </w:r>
    </w:p>
    <w:p w:rsidR="007B6E5F" w:rsidRDefault="007B6E5F" w:rsidP="007B6E5F">
      <w:pPr>
        <w:pStyle w:val="ac"/>
      </w:pPr>
      <w:r>
        <w:t>или</w:t>
      </w:r>
    </w:p>
    <w:p w:rsidR="007B6E5F" w:rsidRDefault="007B6E5F" w:rsidP="007B6E5F">
      <w:pPr>
        <w:pStyle w:val="ab"/>
      </w:pPr>
      <w:r>
        <w:t>Юридический советник [Электронный ресурс] … . – 1 электрон. опт. диск (CD-ROM) : зв., цв. ; 12 см … . – Прил.: Справочник пользователя [Текст] / сост. В. А. Быков. 32 с.</w:t>
      </w:r>
    </w:p>
    <w:p w:rsidR="007B6E5F" w:rsidRDefault="007B6E5F" w:rsidP="007B6E5F">
      <w:pPr>
        <w:pStyle w:val="a8"/>
      </w:pPr>
      <w:r>
        <w:t> </w:t>
      </w:r>
    </w:p>
    <w:p w:rsidR="007B6E5F" w:rsidRDefault="007B6E5F" w:rsidP="007B6E5F">
      <w:pPr>
        <w:pStyle w:val="a8"/>
      </w:pPr>
      <w:r>
        <w:t>5.2.3.6 Если невозможно выбрать основной объект среди нескольких равных объектов на разных носителях, указывают обозначение [Мультимедиа] или [Комплект].</w:t>
      </w:r>
    </w:p>
    <w:p w:rsidR="007B6E5F" w:rsidRDefault="007B6E5F" w:rsidP="007B6E5F">
      <w:pPr>
        <w:pStyle w:val="a8"/>
      </w:pPr>
      <w:r>
        <w:t> </w:t>
      </w:r>
    </w:p>
    <w:p w:rsidR="007B6E5F" w:rsidRDefault="007B6E5F" w:rsidP="007B6E5F">
      <w:pPr>
        <w:pStyle w:val="ab"/>
      </w:pPr>
      <w:r>
        <w:t>Северная Африка [Комплект]</w:t>
      </w:r>
    </w:p>
    <w:p w:rsidR="007B6E5F" w:rsidRDefault="007B6E5F" w:rsidP="007B6E5F">
      <w:pPr>
        <w:pStyle w:val="ae"/>
      </w:pPr>
      <w:r>
        <w:t>(Информация размещена на разных носителях: на магнитной ленте, грампластинке, диапозитивах и в виде краткого пояснительного текста в брошюре)</w:t>
      </w:r>
    </w:p>
    <w:p w:rsidR="007B6E5F" w:rsidRDefault="007B6E5F" w:rsidP="007B6E5F">
      <w:pPr>
        <w:pStyle w:val="a8"/>
      </w:pPr>
      <w:r>
        <w:t> </w:t>
      </w:r>
    </w:p>
    <w:p w:rsidR="007B6E5F" w:rsidRDefault="007B6E5F" w:rsidP="007B6E5F">
      <w:pPr>
        <w:pStyle w:val="a8"/>
      </w:pPr>
      <w:r>
        <w:t>5.2.3.7 Приведение общего обозначения материала в описании сборника без общего заглавия – см. 5.2.7.2.2.</w:t>
      </w:r>
    </w:p>
    <w:p w:rsidR="007B6E5F" w:rsidRDefault="007B6E5F" w:rsidP="007B6E5F">
      <w:pPr>
        <w:pStyle w:val="a8"/>
      </w:pPr>
      <w:r>
        <w:t>5.2.3.8 Общее обозначение материала, описания которого преобладают в конкретном информационном массиве, может быть опущено.</w:t>
      </w:r>
    </w:p>
    <w:p w:rsidR="007B6E5F" w:rsidRDefault="007B6E5F" w:rsidP="007B6E5F">
      <w:pPr>
        <w:pStyle w:val="a8"/>
      </w:pPr>
      <w:r>
        <w:t> </w:t>
      </w:r>
    </w:p>
    <w:p w:rsidR="007B6E5F" w:rsidRDefault="007B6E5F" w:rsidP="007B6E5F">
      <w:pPr>
        <w:pStyle w:val="a8"/>
      </w:pPr>
      <w:r>
        <w:t>5.2.4 Параллельное заглавие</w:t>
      </w:r>
    </w:p>
    <w:p w:rsidR="007B6E5F" w:rsidRDefault="007B6E5F" w:rsidP="007B6E5F">
      <w:pPr>
        <w:pStyle w:val="a8"/>
      </w:pPr>
      <w:r>
        <w:t>5.2.4.1 Параллельное заглавие как эквивалент основного заглавия на ином языке или в иной графике имеет те же формы и правила приведения, что и основное заглавие. Параллельному заглавию предшествует знак равенства.</w:t>
      </w:r>
    </w:p>
    <w:p w:rsidR="007B6E5F" w:rsidRDefault="007B6E5F" w:rsidP="007B6E5F">
      <w:pPr>
        <w:pStyle w:val="a8"/>
      </w:pPr>
      <w:r>
        <w:t> </w:t>
      </w:r>
    </w:p>
    <w:p w:rsidR="007B6E5F" w:rsidRDefault="007B6E5F" w:rsidP="007B6E5F">
      <w:pPr>
        <w:pStyle w:val="ab"/>
      </w:pPr>
      <w:r>
        <w:t>Труды по анализу и геометрии [Текст] = Proceedings on analysis and geometry</w:t>
      </w:r>
    </w:p>
    <w:p w:rsidR="007B6E5F" w:rsidRDefault="007B6E5F" w:rsidP="007B6E5F">
      <w:pPr>
        <w:pStyle w:val="ab"/>
      </w:pPr>
      <w:r>
        <w:t>Lyrical miniatures [Звукозапись] = Lyrische Miniaturen</w:t>
      </w:r>
    </w:p>
    <w:p w:rsidR="007B6E5F" w:rsidRDefault="007B6E5F" w:rsidP="007B6E5F">
      <w:pPr>
        <w:pStyle w:val="ab"/>
      </w:pPr>
      <w:r>
        <w:t>Россия на рубеже третьего тысячелетия [Электронный ресурс] = Russland an der Schwelle zum dritten Jahrtausend</w:t>
      </w:r>
    </w:p>
    <w:p w:rsidR="007B6E5F" w:rsidRDefault="007B6E5F" w:rsidP="007B6E5F">
      <w:pPr>
        <w:pStyle w:val="ab"/>
      </w:pPr>
      <w:r>
        <w:t>Эколого-гидрологическая карта России [Карты] = Ecological hidrogeological map of Russia</w:t>
      </w:r>
    </w:p>
    <w:p w:rsidR="007B6E5F" w:rsidRDefault="007B6E5F" w:rsidP="007B6E5F">
      <w:pPr>
        <w:pStyle w:val="a8"/>
      </w:pPr>
      <w:r>
        <w:t> </w:t>
      </w:r>
    </w:p>
    <w:p w:rsidR="007B6E5F" w:rsidRDefault="007B6E5F" w:rsidP="007B6E5F">
      <w:pPr>
        <w:pStyle w:val="a8"/>
      </w:pPr>
      <w:r>
        <w:t>5.2.4.2 В качестве параллельного заглавия может быть приведено также заглавие оригинала, помещенное в предписанном источнике информации на ином языке, чем основное заглавие (или в транслитерации).</w:t>
      </w:r>
    </w:p>
    <w:p w:rsidR="007B6E5F" w:rsidRDefault="007B6E5F" w:rsidP="007B6E5F">
      <w:pPr>
        <w:pStyle w:val="a8"/>
      </w:pPr>
      <w:r>
        <w:t>5.2.4.3 При наличии в предписанном источнике информации нескольких параллельных заглавий их приводят в указанной в источнике последовательности и отделяют друг от друга знаком равенства. Количество приводимых параллельных заглавий определяет библиографирующее учреждение.</w:t>
      </w:r>
    </w:p>
    <w:p w:rsidR="007B6E5F" w:rsidRDefault="007B6E5F" w:rsidP="007B6E5F">
      <w:pPr>
        <w:pStyle w:val="a8"/>
      </w:pPr>
      <w:r>
        <w:t> </w:t>
      </w:r>
    </w:p>
    <w:p w:rsidR="007B6E5F" w:rsidRDefault="007B6E5F" w:rsidP="007B6E5F">
      <w:pPr>
        <w:pStyle w:val="ab"/>
      </w:pPr>
      <w:r>
        <w:t>Библиотеки и ассоциации в меняющемся мире: новые технологии и новые формы сотрудничества [Текст] = Libraries and associations in the transient world: new technologies and new forms of cooperation = Бiблiотеки та асоцiацiï в свiтi, що змiнюється: новi технологiï та новi форми спiвробiтництва</w:t>
      </w:r>
    </w:p>
    <w:p w:rsidR="007B6E5F" w:rsidRDefault="007B6E5F" w:rsidP="007B6E5F">
      <w:pPr>
        <w:pStyle w:val="ab"/>
      </w:pPr>
      <w:r>
        <w:t> </w:t>
      </w:r>
    </w:p>
    <w:p w:rsidR="007B6E5F" w:rsidRDefault="007B6E5F" w:rsidP="007B6E5F">
      <w:pPr>
        <w:pStyle w:val="ab"/>
      </w:pPr>
      <w:r>
        <w:t>Albumlapok [Ноты] = Albumblatter = Album-leaves</w:t>
      </w:r>
    </w:p>
    <w:p w:rsidR="007B6E5F" w:rsidRDefault="007B6E5F" w:rsidP="007B6E5F">
      <w:pPr>
        <w:pStyle w:val="ab"/>
      </w:pPr>
      <w:r>
        <w:t> </w:t>
      </w:r>
    </w:p>
    <w:p w:rsidR="007B6E5F" w:rsidRDefault="007B6E5F" w:rsidP="007B6E5F">
      <w:pPr>
        <w:pStyle w:val="a8"/>
      </w:pPr>
      <w:r>
        <w:t>5.2.4.4 Параллельные заглавия, указанные в предписанном источнике информации, но не приведенные в области заглавия и сведений об ответственности, или сведения об их наличии могут быть отмечены в примечании.</w:t>
      </w:r>
    </w:p>
    <w:p w:rsidR="007B6E5F" w:rsidRDefault="007B6E5F" w:rsidP="007B6E5F">
      <w:pPr>
        <w:pStyle w:val="a8"/>
      </w:pPr>
      <w:r>
        <w:t> </w:t>
      </w:r>
    </w:p>
    <w:p w:rsidR="007B6E5F" w:rsidRDefault="007B6E5F" w:rsidP="007B6E5F">
      <w:pPr>
        <w:pStyle w:val="ab"/>
      </w:pPr>
      <w:r>
        <w:t>600 комбинаций [Текст] = 600 combinations</w:t>
      </w:r>
    </w:p>
    <w:p w:rsidR="007B6E5F" w:rsidRDefault="007B6E5F" w:rsidP="007B6E5F">
      <w:pPr>
        <w:pStyle w:val="ae"/>
      </w:pPr>
      <w:r>
        <w:t>(В примечании отмечено наличие параллельного заглавия также на немецком языке)</w:t>
      </w:r>
    </w:p>
    <w:p w:rsidR="007B6E5F" w:rsidRDefault="007B6E5F" w:rsidP="007B6E5F">
      <w:pPr>
        <w:pStyle w:val="a8"/>
      </w:pPr>
      <w:r>
        <w:t> </w:t>
      </w:r>
    </w:p>
    <w:p w:rsidR="007B6E5F" w:rsidRDefault="007B6E5F" w:rsidP="007B6E5F">
      <w:pPr>
        <w:pStyle w:val="a8"/>
      </w:pPr>
      <w:r>
        <w:t>5.2.4.5 Параллельные заглавия, указанные не в предписанном источнике, или сведения о них приводят только в примечании или опускают.</w:t>
      </w:r>
    </w:p>
    <w:p w:rsidR="007B6E5F" w:rsidRDefault="007B6E5F" w:rsidP="007B6E5F">
      <w:pPr>
        <w:pStyle w:val="a8"/>
      </w:pPr>
      <w:r>
        <w:t> </w:t>
      </w:r>
    </w:p>
    <w:p w:rsidR="007B6E5F" w:rsidRDefault="007B6E5F" w:rsidP="007B6E5F">
      <w:pPr>
        <w:pStyle w:val="a8"/>
      </w:pPr>
      <w:r>
        <w:t>5.2.5 Сведения, относящиеся к заглавию</w:t>
      </w:r>
    </w:p>
    <w:p w:rsidR="007B6E5F" w:rsidRDefault="007B6E5F" w:rsidP="007B6E5F">
      <w:pPr>
        <w:pStyle w:val="a8"/>
      </w:pPr>
      <w:r>
        <w:t>5.2.5.1 Сведения, относящиеся к заглавию, содержат информацию, раскрывающую и поясняющую основное заглавие, в том числе другое заглавие, сведения о виде, жанре, назначении произведения, указание о том, что документ является переводом с другого языка, и т. п.</w:t>
      </w:r>
    </w:p>
    <w:p w:rsidR="007B6E5F" w:rsidRDefault="007B6E5F" w:rsidP="007B6E5F">
      <w:pPr>
        <w:pStyle w:val="a8"/>
      </w:pPr>
      <w:r>
        <w:t>5.2.5.2 Сведения, относящиеся к заглавию, приводят в форме и последовательности, данной в предписанном источнике информации, или в зависимости от выделения их полиграфическими средствами.</w:t>
      </w:r>
    </w:p>
    <w:p w:rsidR="007B6E5F" w:rsidRDefault="007B6E5F" w:rsidP="007B6E5F">
      <w:pPr>
        <w:pStyle w:val="a8"/>
      </w:pPr>
      <w:r>
        <w:t>5.2.5.3 Сведениям, относящимся к заглавию, предшествует знак двоеточие.</w:t>
      </w:r>
    </w:p>
    <w:p w:rsidR="007B6E5F" w:rsidRDefault="007B6E5F" w:rsidP="007B6E5F">
      <w:pPr>
        <w:pStyle w:val="a8"/>
      </w:pPr>
      <w:r>
        <w:t> </w:t>
      </w:r>
    </w:p>
    <w:p w:rsidR="007B6E5F" w:rsidRDefault="007B6E5F" w:rsidP="007B6E5F">
      <w:pPr>
        <w:pStyle w:val="ab"/>
      </w:pPr>
      <w:r>
        <w:t>Любовь к трем апельсинам [Текст] : сказки, повести, пародии</w:t>
      </w:r>
    </w:p>
    <w:p w:rsidR="007B6E5F" w:rsidRDefault="007B6E5F" w:rsidP="007B6E5F">
      <w:pPr>
        <w:pStyle w:val="ab"/>
      </w:pPr>
      <w:r>
        <w:t>Информатика [Электронный ресурс] : Интернет-учебник</w:t>
      </w:r>
    </w:p>
    <w:p w:rsidR="007B6E5F" w:rsidRDefault="007B6E5F" w:rsidP="007B6E5F">
      <w:pPr>
        <w:pStyle w:val="ab"/>
      </w:pPr>
      <w:r>
        <w:t>Ленинградская область и Санкт-Петербург [Карты] : подроб. автодорож. карты</w:t>
      </w:r>
    </w:p>
    <w:p w:rsidR="007B6E5F" w:rsidRDefault="007B6E5F" w:rsidP="007B6E5F">
      <w:pPr>
        <w:pStyle w:val="ab"/>
      </w:pPr>
      <w:r>
        <w:t>Музыка Вены [Ноты] : пьесы для юных пианистов</w:t>
      </w:r>
    </w:p>
    <w:p w:rsidR="007B6E5F" w:rsidRDefault="007B6E5F" w:rsidP="007B6E5F">
      <w:pPr>
        <w:pStyle w:val="ab"/>
      </w:pPr>
      <w:r>
        <w:t>Мир перевода-2000 [Текст] = Introduction to interpreting : (с прил. тестов на проверку навыков уст. пер.)</w:t>
      </w:r>
    </w:p>
    <w:p w:rsidR="007B6E5F" w:rsidRDefault="007B6E5F" w:rsidP="007B6E5F">
      <w:pPr>
        <w:pStyle w:val="ab"/>
      </w:pPr>
      <w:r>
        <w:t>Satuni [Текст] = Шатуны : (roman)</w:t>
      </w:r>
    </w:p>
    <w:p w:rsidR="007B6E5F" w:rsidRDefault="007B6E5F" w:rsidP="007B6E5F">
      <w:pPr>
        <w:pStyle w:val="a8"/>
      </w:pPr>
      <w:r>
        <w:t> </w:t>
      </w:r>
    </w:p>
    <w:p w:rsidR="007B6E5F" w:rsidRDefault="007B6E5F" w:rsidP="007B6E5F">
      <w:pPr>
        <w:pStyle w:val="a8"/>
      </w:pPr>
      <w:r>
        <w:t>5.2.5.4 Каждым последующим разнородным сведениям о заглавии также предшествует знак двоеточие.</w:t>
      </w:r>
    </w:p>
    <w:p w:rsidR="007B6E5F" w:rsidRDefault="007B6E5F" w:rsidP="007B6E5F">
      <w:pPr>
        <w:pStyle w:val="a8"/>
      </w:pPr>
      <w:r>
        <w:t> </w:t>
      </w:r>
    </w:p>
    <w:p w:rsidR="007B6E5F" w:rsidRDefault="007B6E5F" w:rsidP="007B6E5F">
      <w:pPr>
        <w:pStyle w:val="ab"/>
      </w:pPr>
      <w:r>
        <w:t>Да будет свет! [Изоматериал] : 2000-летию христианства посвящ. : альбом репрод.</w:t>
      </w:r>
    </w:p>
    <w:p w:rsidR="007B6E5F" w:rsidRDefault="007B6E5F" w:rsidP="007B6E5F">
      <w:pPr>
        <w:pStyle w:val="ab"/>
      </w:pPr>
      <w:r>
        <w:t>Трио-соната № 2 [Ноты] : до мин. : BWV 526 : для органа</w:t>
      </w:r>
    </w:p>
    <w:p w:rsidR="007B6E5F" w:rsidRDefault="007B6E5F" w:rsidP="007B6E5F">
      <w:pPr>
        <w:pStyle w:val="ab"/>
      </w:pPr>
      <w:r>
        <w:t>Famous faces in history. Culture, business and sport [Текст] : портр. знаменитых людей Британии и США : кн. для чтения на англ. яз.</w:t>
      </w:r>
    </w:p>
    <w:p w:rsidR="007B6E5F" w:rsidRDefault="007B6E5F" w:rsidP="007B6E5F">
      <w:pPr>
        <w:pStyle w:val="ab"/>
      </w:pPr>
      <w:r>
        <w:t>Правила безопасности при обслуживании гидротехнических сооружений и гидромеханического оборудования энергоснабжающих организаций [Текст] : РД 153-34.0-03.205–2001 : утв. М-вом энергетики Рос. Федерации 13.04.01 : ввод. в действие с 01.11.01</w:t>
      </w:r>
    </w:p>
    <w:p w:rsidR="007B6E5F" w:rsidRDefault="007B6E5F" w:rsidP="007B6E5F">
      <w:pPr>
        <w:pStyle w:val="ab"/>
      </w:pPr>
      <w:r>
        <w:t>Машина специальная листогибочная ИО 217М [Текст] : листок-каталог : разработчик и изготовитель Кемер. з-д электромонтаж. изделий</w:t>
      </w:r>
    </w:p>
    <w:p w:rsidR="007B6E5F" w:rsidRDefault="007B6E5F" w:rsidP="007B6E5F">
      <w:pPr>
        <w:pStyle w:val="ab"/>
      </w:pPr>
      <w:r>
        <w:t>Проблемы этнических меньшинств [Текст] : отчет о НИР (заключ.) : 05-11</w:t>
      </w:r>
    </w:p>
    <w:p w:rsidR="007B6E5F" w:rsidRDefault="007B6E5F" w:rsidP="007B6E5F">
      <w:pPr>
        <w:pStyle w:val="ab"/>
      </w:pPr>
      <w:r>
        <w:t>Религиозная политика Золотой Орды на Руси в XIII–XIV вв. [Текст] : дис. … канд. ист. наук : 07.00.02 : защищена 22.01.02 : утв. 15.07.02</w:t>
      </w:r>
    </w:p>
    <w:p w:rsidR="007B6E5F" w:rsidRDefault="007B6E5F" w:rsidP="007B6E5F">
      <w:pPr>
        <w:pStyle w:val="a8"/>
      </w:pPr>
      <w:r>
        <w:t> </w:t>
      </w:r>
    </w:p>
    <w:p w:rsidR="007B6E5F" w:rsidRDefault="007B6E5F" w:rsidP="007B6E5F">
      <w:pPr>
        <w:pStyle w:val="a8"/>
      </w:pPr>
      <w:r>
        <w:t>5.2.5.5 Однородные сведения, относящиеся к заглавию, разделяют между собой теми знаками препинания, которые имеются в предписанном источнике информации. При отсутствии в источнике знаков между ними их разделяют запятыми.</w:t>
      </w:r>
    </w:p>
    <w:p w:rsidR="007B6E5F" w:rsidRDefault="007B6E5F" w:rsidP="007B6E5F">
      <w:pPr>
        <w:pStyle w:val="a8"/>
      </w:pPr>
      <w:r>
        <w:t> </w:t>
      </w:r>
    </w:p>
    <w:p w:rsidR="007B6E5F" w:rsidRDefault="007B6E5F" w:rsidP="007B6E5F">
      <w:pPr>
        <w:pStyle w:val="ab"/>
      </w:pPr>
      <w:r>
        <w:t>Италия [Текст] : Рим – Милан – Венеция – Флоренция : путеводитель</w:t>
      </w:r>
    </w:p>
    <w:p w:rsidR="007B6E5F" w:rsidRDefault="007B6E5F" w:rsidP="007B6E5F">
      <w:pPr>
        <w:pStyle w:val="ab"/>
      </w:pPr>
      <w:r>
        <w:t>Танки мира [Текст] : описания, характеристики, схемы, фот. : справочник</w:t>
      </w:r>
    </w:p>
    <w:p w:rsidR="007B6E5F" w:rsidRDefault="007B6E5F" w:rsidP="007B6E5F">
      <w:pPr>
        <w:pStyle w:val="ab"/>
      </w:pPr>
      <w:r>
        <w:t>Московская область [Карты] : карман. атлас : автомобилисту, пешеходу, туристу</w:t>
      </w:r>
    </w:p>
    <w:p w:rsidR="007B6E5F" w:rsidRDefault="007B6E5F" w:rsidP="007B6E5F">
      <w:pPr>
        <w:pStyle w:val="ab"/>
      </w:pPr>
      <w:r>
        <w:t>Санкт-Петербург [Изоматериал] : Петергоф, Царское Село, Павловск : 300-летию Петербурга посвящ.</w:t>
      </w:r>
    </w:p>
    <w:p w:rsidR="007B6E5F" w:rsidRDefault="007B6E5F" w:rsidP="007B6E5F">
      <w:pPr>
        <w:pStyle w:val="a8"/>
      </w:pPr>
      <w:r>
        <w:t> </w:t>
      </w:r>
    </w:p>
    <w:p w:rsidR="007B6E5F" w:rsidRDefault="007B6E5F" w:rsidP="007B6E5F">
      <w:pPr>
        <w:pStyle w:val="a8"/>
      </w:pPr>
      <w:r>
        <w:t>5.2.5.6 Сведения о хронологических и географических данных, связанных по смыслу со сведениями, относящимися к заглавию, приводят по 5.2.2.5.</w:t>
      </w:r>
    </w:p>
    <w:p w:rsidR="007B6E5F" w:rsidRDefault="007B6E5F" w:rsidP="007B6E5F">
      <w:pPr>
        <w:pStyle w:val="a8"/>
      </w:pPr>
      <w:r>
        <w:t> </w:t>
      </w:r>
    </w:p>
    <w:p w:rsidR="007B6E5F" w:rsidRDefault="007B6E5F" w:rsidP="007B6E5F">
      <w:pPr>
        <w:pStyle w:val="ab"/>
      </w:pPr>
      <w:r>
        <w:t>Император Александр III и императрица Мария Федоровна [Текст] : переписка, 1884–1894 гг.</w:t>
      </w:r>
    </w:p>
    <w:p w:rsidR="007B6E5F" w:rsidRDefault="007B6E5F" w:rsidP="007B6E5F">
      <w:pPr>
        <w:pStyle w:val="ab"/>
      </w:pPr>
      <w:r>
        <w:t>Права человека – высшая ценность [Текст] : «Круглый стол» глав орг. по защите прав человека стран СНГ и Балтии, Санкт-Петербург, 10–13 окт. 2000 г.</w:t>
      </w:r>
    </w:p>
    <w:p w:rsidR="007B6E5F" w:rsidRDefault="007B6E5F" w:rsidP="007B6E5F">
      <w:pPr>
        <w:pStyle w:val="ac"/>
      </w:pPr>
      <w:r>
        <w:t>Но:</w:t>
      </w:r>
    </w:p>
    <w:p w:rsidR="007B6E5F" w:rsidRDefault="007B6E5F" w:rsidP="007B6E5F">
      <w:pPr>
        <w:pStyle w:val="ab"/>
      </w:pPr>
      <w:r>
        <w:t>Экология ландшафта и планирование землепользования [Текст] : тез. докл. всерос. конф. (Иркутск, 11–12 сент. 2000 г.)</w:t>
      </w:r>
    </w:p>
    <w:p w:rsidR="007B6E5F" w:rsidRDefault="007B6E5F" w:rsidP="007B6E5F">
      <w:pPr>
        <w:pStyle w:val="a8"/>
      </w:pPr>
      <w:r>
        <w:t> </w:t>
      </w:r>
    </w:p>
    <w:p w:rsidR="007B6E5F" w:rsidRDefault="007B6E5F" w:rsidP="007B6E5F">
      <w:pPr>
        <w:pStyle w:val="a8"/>
      </w:pPr>
      <w:r>
        <w:t>5.2.5.7 Если в сведениях, относящихся к заглавию, помещено другое заглавие, его приводят всегда с прописной буквы, и слова в нем не сокращают. Не сокращают также одно слово, составляющее сведения, относящиеся к заглавию.</w:t>
      </w:r>
    </w:p>
    <w:p w:rsidR="007B6E5F" w:rsidRDefault="007B6E5F" w:rsidP="007B6E5F">
      <w:pPr>
        <w:pStyle w:val="a8"/>
      </w:pPr>
      <w:r>
        <w:t> </w:t>
      </w:r>
    </w:p>
    <w:p w:rsidR="007B6E5F" w:rsidRDefault="007B6E5F" w:rsidP="007B6E5F">
      <w:pPr>
        <w:pStyle w:val="ab"/>
      </w:pPr>
      <w:r>
        <w:t>Времена года [Ноты] : Четыре настроения</w:t>
      </w:r>
    </w:p>
    <w:p w:rsidR="007B6E5F" w:rsidRDefault="007B6E5F" w:rsidP="007B6E5F">
      <w:pPr>
        <w:pStyle w:val="ab"/>
      </w:pPr>
      <w:r>
        <w:t>Памятник Петру I [Изоматериал] : (Медный всадник)</w:t>
      </w:r>
    </w:p>
    <w:p w:rsidR="007B6E5F" w:rsidRDefault="007B6E5F" w:rsidP="007B6E5F">
      <w:pPr>
        <w:pStyle w:val="ab"/>
      </w:pPr>
      <w:r>
        <w:t>Офшорный мир. Взгляд изнутри [Текст] : справочник</w:t>
      </w:r>
    </w:p>
    <w:p w:rsidR="007B6E5F" w:rsidRDefault="007B6E5F" w:rsidP="007B6E5F">
      <w:pPr>
        <w:pStyle w:val="a8"/>
      </w:pPr>
      <w:r>
        <w:t> </w:t>
      </w:r>
    </w:p>
    <w:p w:rsidR="007B6E5F" w:rsidRDefault="007B6E5F" w:rsidP="007B6E5F">
      <w:pPr>
        <w:pStyle w:val="a8"/>
      </w:pPr>
      <w:r>
        <w:t>5.2.5.8 Сведения, необходимые для раскрытия или пояснения основного заглавия, жанра произведения, вида документа и т. п., могут быть сформулированы на основе анализа документа. В этих случаях их заключают в квадратные скобки.</w:t>
      </w:r>
    </w:p>
    <w:p w:rsidR="007B6E5F" w:rsidRDefault="007B6E5F" w:rsidP="007B6E5F">
      <w:pPr>
        <w:pStyle w:val="a8"/>
      </w:pPr>
      <w:r>
        <w:t> </w:t>
      </w:r>
    </w:p>
    <w:p w:rsidR="007B6E5F" w:rsidRDefault="007B6E5F" w:rsidP="007B6E5F">
      <w:pPr>
        <w:pStyle w:val="ab"/>
      </w:pPr>
      <w:r>
        <w:t>Яблони в цвету [Ноты] : Жизнь, воплощенная в песне : [из репертуара Е. Мартынова]</w:t>
      </w:r>
    </w:p>
    <w:p w:rsidR="007B6E5F" w:rsidRDefault="007B6E5F" w:rsidP="007B6E5F">
      <w:pPr>
        <w:pStyle w:val="ab"/>
      </w:pPr>
      <w:r>
        <w:t>А. С. Пушкин. В зеркале двух столетий [Электронный ресурс] : [мультимедиа-энциклопедия]</w:t>
      </w:r>
    </w:p>
    <w:p w:rsidR="007B6E5F" w:rsidRDefault="007B6E5F" w:rsidP="007B6E5F">
      <w:pPr>
        <w:pStyle w:val="ab"/>
      </w:pPr>
      <w:r>
        <w:t>Иркутск деревянный [Изоматериал] : 14 фото : [комплект открыток]</w:t>
      </w:r>
    </w:p>
    <w:p w:rsidR="007B6E5F" w:rsidRDefault="007B6E5F" w:rsidP="007B6E5F">
      <w:pPr>
        <w:pStyle w:val="ab"/>
      </w:pPr>
      <w:r>
        <w:t>Введение в психоанализ [Текст] : лекции : [перевод]</w:t>
      </w:r>
    </w:p>
    <w:p w:rsidR="007B6E5F" w:rsidRDefault="007B6E5F" w:rsidP="007B6E5F">
      <w:pPr>
        <w:pStyle w:val="a8"/>
      </w:pPr>
      <w:r>
        <w:t> </w:t>
      </w:r>
    </w:p>
    <w:p w:rsidR="007B6E5F" w:rsidRDefault="007B6E5F" w:rsidP="007B6E5F">
      <w:pPr>
        <w:pStyle w:val="a8"/>
      </w:pPr>
      <w:r>
        <w:t>5.2.5.9 При описании некоторых видов документов сведения, содержащие обозначение документа, являются обязательными, если эти сведения не были приведены в заголовке записи.</w:t>
      </w:r>
    </w:p>
    <w:p w:rsidR="007B6E5F" w:rsidRDefault="007B6E5F" w:rsidP="007B6E5F">
      <w:pPr>
        <w:pStyle w:val="a8"/>
      </w:pPr>
      <w:r>
        <w:t> </w:t>
      </w:r>
    </w:p>
    <w:p w:rsidR="007B6E5F" w:rsidRDefault="007B6E5F" w:rsidP="007B6E5F">
      <w:pPr>
        <w:pStyle w:val="ab"/>
      </w:pPr>
      <w:r>
        <w:t>Издания. Международная стандартная нумерация книг [Текст] : ГОСТ 7.53–2001</w:t>
      </w:r>
    </w:p>
    <w:p w:rsidR="007B6E5F" w:rsidRDefault="007B6E5F" w:rsidP="007B6E5F">
      <w:pPr>
        <w:pStyle w:val="ab"/>
      </w:pPr>
      <w:r>
        <w:t>Способ получения молочного продукта [Текст] : пат. 2180173 Рос. Федерация : МПК</w:t>
      </w:r>
      <w:r>
        <w:rPr>
          <w:vertAlign w:val="superscript"/>
        </w:rPr>
        <w:t xml:space="preserve">7 </w:t>
      </w:r>
      <w:r>
        <w:t>А 23 С 21/02</w:t>
      </w:r>
    </w:p>
    <w:p w:rsidR="007B6E5F" w:rsidRDefault="007B6E5F" w:rsidP="007B6E5F">
      <w:pPr>
        <w:pStyle w:val="a8"/>
      </w:pPr>
      <w:r>
        <w:t> </w:t>
      </w:r>
    </w:p>
    <w:p w:rsidR="007B6E5F" w:rsidRDefault="007B6E5F" w:rsidP="007B6E5F">
      <w:pPr>
        <w:pStyle w:val="a8"/>
      </w:pPr>
      <w:r>
        <w:t>5.2.6 Сведения об ответственности</w:t>
      </w:r>
    </w:p>
    <w:p w:rsidR="007B6E5F" w:rsidRDefault="007B6E5F" w:rsidP="007B6E5F">
      <w:pPr>
        <w:pStyle w:val="a8"/>
      </w:pPr>
      <w:r>
        <w:t>5.2.6.1 Сведения об ответственности содержат информацию о лицах и организациях, участвовавших в создании интеллектуального, художественного или иного содержания произведения, являющегося объектом описания.</w:t>
      </w:r>
    </w:p>
    <w:p w:rsidR="007B6E5F" w:rsidRDefault="007B6E5F" w:rsidP="007B6E5F">
      <w:pPr>
        <w:pStyle w:val="a8"/>
      </w:pPr>
      <w:r>
        <w:t>5.2.6.2 Сведения об ответственности записывают в той форме, в какой они указаны в предписанном источнике информации.</w:t>
      </w:r>
    </w:p>
    <w:p w:rsidR="007B6E5F" w:rsidRDefault="007B6E5F" w:rsidP="007B6E5F">
      <w:pPr>
        <w:pStyle w:val="a8"/>
      </w:pPr>
      <w:r>
        <w:t> </w:t>
      </w:r>
    </w:p>
    <w:p w:rsidR="007B6E5F" w:rsidRDefault="007B6E5F" w:rsidP="007B6E5F">
      <w:pPr>
        <w:pStyle w:val="ab"/>
      </w:pPr>
      <w:r>
        <w:t>Комедии и трагедии [Текст] / Уильям Шекспир ; пер. с англ. О. Сороки</w:t>
      </w:r>
    </w:p>
    <w:p w:rsidR="007B6E5F" w:rsidRDefault="007B6E5F" w:rsidP="007B6E5F">
      <w:pPr>
        <w:pStyle w:val="ab"/>
      </w:pPr>
      <w:r>
        <w:t>Байкал [Изоматериал] = Baikal : в фотографиях Валерия Орсое-</w:t>
      </w:r>
    </w:p>
    <w:p w:rsidR="007B6E5F" w:rsidRDefault="007B6E5F" w:rsidP="007B6E5F">
      <w:pPr>
        <w:pStyle w:val="ab"/>
      </w:pPr>
      <w:r>
        <w:t>ва : светопись / [авт. вступ. ст. Комаров А. В. ; перевод на англ. яз. Горелова В.С.]</w:t>
      </w:r>
    </w:p>
    <w:p w:rsidR="007B6E5F" w:rsidRDefault="007B6E5F" w:rsidP="007B6E5F">
      <w:pPr>
        <w:pStyle w:val="ab"/>
      </w:pPr>
      <w:r>
        <w:t>Защита информационных процессов в компьютерных системах [Электронный ресурс] : программа по дисциплине / сост. Цветков В.</w:t>
      </w:r>
    </w:p>
    <w:p w:rsidR="007B6E5F" w:rsidRDefault="007B6E5F" w:rsidP="007B6E5F">
      <w:pPr>
        <w:pStyle w:val="ab"/>
      </w:pPr>
      <w:r>
        <w:t>Практический маркетинг [Текст] : BZR 656 : медиа-буклет : проф. сертификат менеджера : [пер с англ.] / The Open univ., Business school, Междунар. ин-т менеджмента «ЛИНК»</w:t>
      </w:r>
    </w:p>
    <w:p w:rsidR="007B6E5F" w:rsidRDefault="007B6E5F" w:rsidP="007B6E5F">
      <w:pPr>
        <w:pStyle w:val="ab"/>
      </w:pPr>
      <w:r>
        <w:t>Русский традиционный костюм [Текст] : ил. энциклопедия / авт.-сост. Н. Соснина, И. Шангина ; [предисл. И. Шангиной]</w:t>
      </w:r>
    </w:p>
    <w:p w:rsidR="007B6E5F" w:rsidRDefault="007B6E5F" w:rsidP="007B6E5F">
      <w:pPr>
        <w:pStyle w:val="a8"/>
      </w:pPr>
      <w:r>
        <w:t> </w:t>
      </w:r>
    </w:p>
    <w:p w:rsidR="007B6E5F" w:rsidRDefault="007B6E5F" w:rsidP="007B6E5F">
      <w:pPr>
        <w:pStyle w:val="a8"/>
      </w:pPr>
      <w:r>
        <w:t>Сведения об ответственности, сформулированные каталогизатором на основе анализа документа, приводят в области примечания.</w:t>
      </w:r>
    </w:p>
    <w:p w:rsidR="007B6E5F" w:rsidRDefault="007B6E5F" w:rsidP="007B6E5F">
      <w:pPr>
        <w:pStyle w:val="a8"/>
      </w:pPr>
      <w:r>
        <w:t>5.2.6.3 Сведения об ответственности могут состоять из имен лиц и (или) наименований организаций вместе со словами, уточняющими категорию их участия в создании произведения, являющегося объектом описания.</w:t>
      </w:r>
    </w:p>
    <w:p w:rsidR="007B6E5F" w:rsidRDefault="007B6E5F" w:rsidP="007B6E5F">
      <w:pPr>
        <w:pStyle w:val="a8"/>
      </w:pPr>
      <w:r>
        <w:t> </w:t>
      </w:r>
    </w:p>
    <w:p w:rsidR="007B6E5F" w:rsidRDefault="007B6E5F" w:rsidP="007B6E5F">
      <w:pPr>
        <w:pStyle w:val="ab"/>
      </w:pPr>
      <w:r>
        <w:t>Атлас лекарственных средств [Текст] / авт. идеи Лелякин П. В.</w:t>
      </w:r>
    </w:p>
    <w:p w:rsidR="007B6E5F" w:rsidRDefault="007B6E5F" w:rsidP="007B6E5F">
      <w:pPr>
        <w:pStyle w:val="ab"/>
      </w:pPr>
      <w:r>
        <w:t>Юг Западной Сибири [Карты] : карта для путешественников / сост., подгот. к изд. и отпечатана Новосиб. картогр. ф-кой в 2000 г. ; ст. ред. А. В. Молостова</w:t>
      </w:r>
    </w:p>
    <w:p w:rsidR="007B6E5F" w:rsidRDefault="007B6E5F" w:rsidP="007B6E5F">
      <w:pPr>
        <w:pStyle w:val="ab"/>
      </w:pPr>
      <w:r>
        <w:t>Царскосельский арсенал [Изоматериал] / [Гос. музей-заповедник «Цар. село» ; сост., вступ. статья и кат. Л. В. Бардовской [и др.] ; пер. Д. Д. Петровой ; худож. Н. А. Кутовой ; фот. С. В. Чабуткин]</w:t>
      </w:r>
    </w:p>
    <w:p w:rsidR="007B6E5F" w:rsidRDefault="007B6E5F" w:rsidP="007B6E5F">
      <w:pPr>
        <w:pStyle w:val="ab"/>
      </w:pPr>
      <w:r>
        <w:t>Беатрис [Текст] : роман / аноним ; пер. с англ. [Н. Мазняк ; послесл. О. Воздвиженской]</w:t>
      </w:r>
    </w:p>
    <w:p w:rsidR="007B6E5F" w:rsidRDefault="007B6E5F" w:rsidP="007B6E5F">
      <w:pPr>
        <w:pStyle w:val="ab"/>
      </w:pPr>
      <w:r>
        <w:t>История крестовых походов [Текст] : пер. с фр. / Г. Мишо ; с грав. Г. Доре</w:t>
      </w:r>
    </w:p>
    <w:p w:rsidR="007B6E5F" w:rsidRDefault="007B6E5F" w:rsidP="007B6E5F">
      <w:pPr>
        <w:pStyle w:val="ab"/>
      </w:pPr>
      <w:r>
        <w:t>Гидроциклон [Текст] : пат. 2180272 Рос. Федерация : МПК</w:t>
      </w:r>
      <w:r>
        <w:rPr>
          <w:vertAlign w:val="superscript"/>
        </w:rPr>
        <w:t xml:space="preserve">7 </w:t>
      </w:r>
      <w:r>
        <w:t>В 07 С 5/12, 9/00 / авторы и заявители Сабитов С. З. [и др.] ; патентообладатель ООО «Спецтехногаз»</w:t>
      </w:r>
    </w:p>
    <w:p w:rsidR="007B6E5F" w:rsidRDefault="007B6E5F" w:rsidP="007B6E5F">
      <w:pPr>
        <w:pStyle w:val="ab"/>
      </w:pPr>
      <w:r>
        <w:t>Формирование генетической структуры стада [Текст] : отчет о НИР (промежуточ.) : 42-44 / Всерос. науч.-исслед. ин-т животноводства ; рук. Попов В. А.</w:t>
      </w:r>
    </w:p>
    <w:p w:rsidR="007B6E5F" w:rsidRDefault="007B6E5F" w:rsidP="007B6E5F">
      <w:pPr>
        <w:pStyle w:val="a8"/>
      </w:pPr>
      <w:r>
        <w:t> </w:t>
      </w:r>
    </w:p>
    <w:p w:rsidR="007B6E5F" w:rsidRDefault="007B6E5F" w:rsidP="007B6E5F">
      <w:pPr>
        <w:pStyle w:val="a8"/>
      </w:pPr>
      <w:r>
        <w:t>Сведения об ответственности могут содержать только слова или фразы, несущие информацию о проделанной работе, если в предписанном источнике информации нет имен лиц или наименований организаций и их не удалось установить.</w:t>
      </w:r>
    </w:p>
    <w:p w:rsidR="007B6E5F" w:rsidRDefault="007B6E5F" w:rsidP="007B6E5F">
      <w:pPr>
        <w:pStyle w:val="a8"/>
      </w:pPr>
      <w:r>
        <w:t> </w:t>
      </w:r>
    </w:p>
    <w:p w:rsidR="007B6E5F" w:rsidRDefault="007B6E5F" w:rsidP="007B6E5F">
      <w:pPr>
        <w:pStyle w:val="ab"/>
      </w:pPr>
      <w:r>
        <w:t>/ отредактировано автором</w:t>
      </w:r>
    </w:p>
    <w:p w:rsidR="007B6E5F" w:rsidRDefault="007B6E5F" w:rsidP="007B6E5F">
      <w:pPr>
        <w:pStyle w:val="ab"/>
      </w:pPr>
      <w:r>
        <w:t>/ иллюстрировано группой художников</w:t>
      </w:r>
    </w:p>
    <w:p w:rsidR="007B6E5F" w:rsidRDefault="007B6E5F" w:rsidP="007B6E5F">
      <w:pPr>
        <w:pStyle w:val="a8"/>
      </w:pPr>
      <w:r>
        <w:t> </w:t>
      </w:r>
    </w:p>
    <w:p w:rsidR="007B6E5F" w:rsidRDefault="007B6E5F" w:rsidP="007B6E5F">
      <w:pPr>
        <w:pStyle w:val="a8"/>
      </w:pPr>
      <w:r>
        <w:t>5.2.6.4 Первым сведениям об ответственности предшествует знак косая черта; последующие группы сведений отделяют друг от друга точкой с запятой. Однородные сведения внутри группы отделяют запятыми. Порядок приведения сведений определяется их полиграфическим оформлением или последовательностью в предписанном источнике информации, независимо от степени ответственности.</w:t>
      </w:r>
    </w:p>
    <w:p w:rsidR="007B6E5F" w:rsidRDefault="007B6E5F" w:rsidP="007B6E5F">
      <w:pPr>
        <w:pStyle w:val="a8"/>
      </w:pPr>
      <w:r>
        <w:t> </w:t>
      </w:r>
    </w:p>
    <w:p w:rsidR="007B6E5F" w:rsidRDefault="007B6E5F" w:rsidP="007B6E5F">
      <w:pPr>
        <w:pStyle w:val="ab"/>
      </w:pPr>
      <w:r>
        <w:t>/ Стюарт Аткинсон ; под ред. Ш. Эванс ; пер. с англ. И. И. Викторовой ; ил. Г. Байнза</w:t>
      </w:r>
    </w:p>
    <w:p w:rsidR="007B6E5F" w:rsidRDefault="007B6E5F" w:rsidP="007B6E5F">
      <w:pPr>
        <w:pStyle w:val="ae"/>
      </w:pPr>
      <w:r>
        <w:t>(Все сведения размещены на титульном листе)</w:t>
      </w:r>
    </w:p>
    <w:p w:rsidR="007B6E5F" w:rsidRDefault="007B6E5F" w:rsidP="007B6E5F">
      <w:pPr>
        <w:pStyle w:val="a8"/>
      </w:pPr>
      <w:r>
        <w:t> </w:t>
      </w:r>
    </w:p>
    <w:p w:rsidR="007B6E5F" w:rsidRDefault="007B6E5F" w:rsidP="007B6E5F">
      <w:pPr>
        <w:pStyle w:val="ab"/>
      </w:pPr>
      <w:r>
        <w:t>/ [авт.-сост. Г. Н. Корченкин ; фот.: А. Федоров, А. Проваторов, А. Пашук ; авт. текста А. Ярошко ; худож. А. Семенов ; редакторы: Т. Корченкина, Я. Солдаткина]</w:t>
      </w:r>
    </w:p>
    <w:p w:rsidR="007B6E5F" w:rsidRDefault="007B6E5F" w:rsidP="007B6E5F">
      <w:pPr>
        <w:pStyle w:val="ae"/>
      </w:pPr>
      <w:r>
        <w:t>(Все сведения размещены на обороте титульного листа)</w:t>
      </w:r>
    </w:p>
    <w:p w:rsidR="007B6E5F" w:rsidRDefault="007B6E5F" w:rsidP="007B6E5F">
      <w:pPr>
        <w:pStyle w:val="a8"/>
      </w:pPr>
      <w:r>
        <w:t> </w:t>
      </w:r>
    </w:p>
    <w:p w:rsidR="007B6E5F" w:rsidRDefault="007B6E5F" w:rsidP="007B6E5F">
      <w:pPr>
        <w:pStyle w:val="a8"/>
      </w:pPr>
      <w:r>
        <w:t>5.2.6.5 Если сведения об ответственности заимствованы из разных источников информации, их приводят в логическом порядке: сначала – имена лиц или наименования организаций, внесших наибольший вклад в интеллектуальное, художественное или иное содержание произведения, затем сведения об остальных лицах и организациях.</w:t>
      </w:r>
    </w:p>
    <w:p w:rsidR="007B6E5F" w:rsidRDefault="007B6E5F" w:rsidP="007B6E5F">
      <w:pPr>
        <w:pStyle w:val="a8"/>
      </w:pPr>
      <w:r>
        <w:t> </w:t>
      </w:r>
    </w:p>
    <w:p w:rsidR="007B6E5F" w:rsidRDefault="007B6E5F" w:rsidP="007B6E5F">
      <w:pPr>
        <w:pStyle w:val="ab"/>
      </w:pPr>
      <w:r>
        <w:t>/ Ross Macdonald ; [авт. предисл. С. Белова ; ил. В. Н. Фекляев]</w:t>
      </w:r>
    </w:p>
    <w:p w:rsidR="007B6E5F" w:rsidRDefault="007B6E5F" w:rsidP="007B6E5F">
      <w:pPr>
        <w:pStyle w:val="ae"/>
      </w:pPr>
      <w:r>
        <w:t>(Сведения об авторе указаны на титульном листе, остальные сведения – в разных местах документа)</w:t>
      </w:r>
    </w:p>
    <w:p w:rsidR="007B6E5F" w:rsidRDefault="007B6E5F" w:rsidP="007B6E5F">
      <w:pPr>
        <w:pStyle w:val="a8"/>
      </w:pPr>
      <w:r>
        <w:t> </w:t>
      </w:r>
    </w:p>
    <w:p w:rsidR="007B6E5F" w:rsidRDefault="007B6E5F" w:rsidP="007B6E5F">
      <w:pPr>
        <w:pStyle w:val="ab"/>
      </w:pPr>
      <w:r>
        <w:t>/ фото С. Покровского ; текст О. Тимошенко ; стихи Т. Ленской и С. Погоняева ; пер.: Е. М. Емельянова (англ.), Н. А. Макарова (нем.), В. Ф. Кочнов (пол.)</w:t>
      </w:r>
    </w:p>
    <w:p w:rsidR="007B6E5F" w:rsidRDefault="007B6E5F" w:rsidP="007B6E5F">
      <w:pPr>
        <w:pStyle w:val="ae"/>
      </w:pPr>
      <w:r>
        <w:t>(Все сведения размещены в разных местах документа)</w:t>
      </w:r>
    </w:p>
    <w:p w:rsidR="007B6E5F" w:rsidRDefault="007B6E5F" w:rsidP="007B6E5F">
      <w:pPr>
        <w:pStyle w:val="a8"/>
      </w:pPr>
      <w:r>
        <w:t> </w:t>
      </w:r>
    </w:p>
    <w:p w:rsidR="007B6E5F" w:rsidRDefault="007B6E5F" w:rsidP="007B6E5F">
      <w:pPr>
        <w:pStyle w:val="ab"/>
      </w:pPr>
      <w:r>
        <w:t>/ сост. М. А. Гришин и др. ; под общ. ред. [и с предисл.] Н. В. Морохина ; [нотировка песен А. В. Харлова ; примеч. и коммент. к текстам Н. В. Морохина и Д. Г. Павлова]</w:t>
      </w:r>
    </w:p>
    <w:p w:rsidR="007B6E5F" w:rsidRDefault="007B6E5F" w:rsidP="007B6E5F">
      <w:pPr>
        <w:pStyle w:val="ae"/>
      </w:pPr>
      <w:r>
        <w:t>(Все сведения размещены в разных местах документа)</w:t>
      </w:r>
    </w:p>
    <w:p w:rsidR="007B6E5F" w:rsidRDefault="007B6E5F" w:rsidP="007B6E5F">
      <w:pPr>
        <w:pStyle w:val="a8"/>
      </w:pPr>
      <w:r>
        <w:t> </w:t>
      </w:r>
    </w:p>
    <w:p w:rsidR="007B6E5F" w:rsidRDefault="007B6E5F" w:rsidP="007B6E5F">
      <w:pPr>
        <w:pStyle w:val="ab"/>
      </w:pPr>
      <w:r>
        <w:t>/ Вильгельм Гауф ; [пер. с нем. М. Салье, А. Любарской] ; худож. В. Смирнов</w:t>
      </w:r>
    </w:p>
    <w:p w:rsidR="007B6E5F" w:rsidRDefault="007B6E5F" w:rsidP="007B6E5F">
      <w:pPr>
        <w:pStyle w:val="ae"/>
      </w:pPr>
      <w:r>
        <w:t>(Сведения об авторе литературного произведения и о художнике помещены на титульном листе, остальные сведения – на его обороте)</w:t>
      </w:r>
    </w:p>
    <w:p w:rsidR="007B6E5F" w:rsidRDefault="007B6E5F" w:rsidP="007B6E5F">
      <w:pPr>
        <w:pStyle w:val="a8"/>
      </w:pPr>
      <w:r>
        <w:t> </w:t>
      </w:r>
    </w:p>
    <w:p w:rsidR="007B6E5F" w:rsidRDefault="007B6E5F" w:rsidP="007B6E5F">
      <w:pPr>
        <w:pStyle w:val="ab"/>
      </w:pPr>
      <w:r>
        <w:t>/ М-во культуры Рос. Федерации, Рос. ин-т культурологии ; сост. Т. И. Иванов ; под ред. Т. К. Петрова ; ил. А. О. Никоненко ; сост. программы Т. А. Крюков</w:t>
      </w:r>
    </w:p>
    <w:p w:rsidR="007B6E5F" w:rsidRDefault="007B6E5F" w:rsidP="007B6E5F">
      <w:pPr>
        <w:pStyle w:val="ae"/>
      </w:pPr>
      <w:r>
        <w:t>(Сведения об организации помещены на титульном экране, остальные сведения – в разных местах документа)</w:t>
      </w:r>
    </w:p>
    <w:p w:rsidR="007B6E5F" w:rsidRDefault="007B6E5F" w:rsidP="007B6E5F">
      <w:pPr>
        <w:pStyle w:val="a8"/>
      </w:pPr>
      <w:r>
        <w:t> </w:t>
      </w:r>
    </w:p>
    <w:p w:rsidR="007B6E5F" w:rsidRDefault="007B6E5F" w:rsidP="007B6E5F">
      <w:pPr>
        <w:pStyle w:val="a8"/>
      </w:pPr>
      <w:r>
        <w:t>5.2.6.6 Сведения об ответственности, включающие наименование возглавляющей организации и ее подразделения или подчиненной ей организации, записывают в том виде и порядке, как они приведены в предписанном источнике информации, и отделяют друг от друга запятой.</w:t>
      </w:r>
    </w:p>
    <w:p w:rsidR="007B6E5F" w:rsidRDefault="007B6E5F" w:rsidP="007B6E5F">
      <w:pPr>
        <w:pStyle w:val="a8"/>
      </w:pPr>
      <w:r>
        <w:t> </w:t>
      </w:r>
    </w:p>
    <w:p w:rsidR="007B6E5F" w:rsidRDefault="007B6E5F" w:rsidP="007B6E5F">
      <w:pPr>
        <w:pStyle w:val="ab"/>
      </w:pPr>
      <w:r>
        <w:t>/ Рос. гос. б-ка, Центр вост. лит.</w:t>
      </w:r>
    </w:p>
    <w:p w:rsidR="007B6E5F" w:rsidRDefault="007B6E5F" w:rsidP="007B6E5F">
      <w:pPr>
        <w:pStyle w:val="ab"/>
      </w:pPr>
      <w:r>
        <w:t>/ Моск. союз художников, Отд-ние «Кн. графика» ; сост. М. А. Давиденко ; [авт. вступ. статей Н. Н. Гончарова, М. Чегодаева]</w:t>
      </w:r>
    </w:p>
    <w:p w:rsidR="007B6E5F" w:rsidRDefault="007B6E5F" w:rsidP="007B6E5F">
      <w:pPr>
        <w:pStyle w:val="ab"/>
      </w:pPr>
      <w:r>
        <w:t>/ Моисеев Р. С. ; Рос. акад. наук, Дальневост. отд-ние, Камчат. ин-т экологии и природопользования</w:t>
      </w:r>
    </w:p>
    <w:p w:rsidR="007B6E5F" w:rsidRDefault="007B6E5F" w:rsidP="007B6E5F">
      <w:pPr>
        <w:pStyle w:val="ab"/>
      </w:pPr>
      <w:r>
        <w:t>/ Моск. гос. ун-т им. М. В. Ломоносова, Филол. фак., Каф. рус. уст. нар. творчества ; под ред. Т. Б. Диановой</w:t>
      </w:r>
    </w:p>
    <w:p w:rsidR="007B6E5F" w:rsidRDefault="007B6E5F" w:rsidP="007B6E5F">
      <w:pPr>
        <w:pStyle w:val="a8"/>
      </w:pPr>
      <w:r>
        <w:t> </w:t>
      </w:r>
    </w:p>
    <w:p w:rsidR="007B6E5F" w:rsidRDefault="007B6E5F" w:rsidP="007B6E5F">
      <w:pPr>
        <w:pStyle w:val="a8"/>
      </w:pPr>
      <w:r>
        <w:t>5.2.6.7 Сведения об ответственности, грамматически связанные между собой в предписанном источнике информации, приводят в описании как единую группу сведений в том же виде и последовательности, как в источнике.</w:t>
      </w:r>
    </w:p>
    <w:p w:rsidR="007B6E5F" w:rsidRDefault="007B6E5F" w:rsidP="007B6E5F">
      <w:pPr>
        <w:pStyle w:val="a8"/>
      </w:pPr>
      <w:r>
        <w:t> </w:t>
      </w:r>
    </w:p>
    <w:p w:rsidR="007B6E5F" w:rsidRDefault="007B6E5F" w:rsidP="007B6E5F">
      <w:pPr>
        <w:pStyle w:val="ab"/>
      </w:pPr>
      <w:r>
        <w:t>Как научить ребенка читать [Текст] / Ольга и Сергей Федины</w:t>
      </w:r>
    </w:p>
    <w:p w:rsidR="007B6E5F" w:rsidRDefault="007B6E5F" w:rsidP="007B6E5F">
      <w:pPr>
        <w:pStyle w:val="ab"/>
      </w:pPr>
      <w:r>
        <w:t>Мы, русские беженцы в Финляндии… [Текст] : публицистика (1919–1921) / А. И. Куприн ; сост., вступ. ст. и коммент. Б. Хеллмана при участии Р. Дэвиса</w:t>
      </w:r>
    </w:p>
    <w:p w:rsidR="007B6E5F" w:rsidRDefault="007B6E5F" w:rsidP="007B6E5F">
      <w:pPr>
        <w:pStyle w:val="ab"/>
      </w:pPr>
      <w:r>
        <w:t>Опера нищих [Ноты] : опера в 3 д. с прологом и эпилогом / М. Заринь [комп.] ; либретто композитора по мотивам рассказа Жана Гривы «Под тенью голубой мечети» ; рус. вариант либретто Г. Горского</w:t>
      </w:r>
    </w:p>
    <w:p w:rsidR="007B6E5F" w:rsidRDefault="007B6E5F" w:rsidP="007B6E5F">
      <w:pPr>
        <w:pStyle w:val="ab"/>
      </w:pPr>
      <w:r>
        <w:t>Ваше сердце [Текст] = Your heart : вопр. и ответы / Эд Вейнер и сотрудники Нац. мед. ассоц. США ; перевод с англ. С. Глянцева</w:t>
      </w:r>
    </w:p>
    <w:p w:rsidR="007B6E5F" w:rsidRDefault="007B6E5F" w:rsidP="007B6E5F">
      <w:pPr>
        <w:pStyle w:val="a8"/>
      </w:pPr>
      <w:r>
        <w:t> </w:t>
      </w:r>
    </w:p>
    <w:p w:rsidR="007B6E5F" w:rsidRDefault="007B6E5F" w:rsidP="007B6E5F">
      <w:pPr>
        <w:pStyle w:val="a8"/>
      </w:pPr>
      <w:r>
        <w:t>5.2.6.8 Если в предписанном источнике информации содержатся данные об одном, двух или трех лицах и (или) организациях, выполняющих одну и ту же функцию или имеющих одну и ту же степень ответственности, то данные о них обязательно приводят в сведениях об ответственности, независимо от того, приводились они в заголовке записи или нет.</w:t>
      </w:r>
    </w:p>
    <w:p w:rsidR="007B6E5F" w:rsidRDefault="007B6E5F" w:rsidP="007B6E5F">
      <w:pPr>
        <w:pStyle w:val="a8"/>
      </w:pPr>
      <w:r>
        <w:t> </w:t>
      </w:r>
    </w:p>
    <w:p w:rsidR="007B6E5F" w:rsidRDefault="007B6E5F" w:rsidP="007B6E5F">
      <w:pPr>
        <w:pStyle w:val="ab"/>
      </w:pPr>
      <w:r>
        <w:t>/ И. С. Тургенев</w:t>
      </w:r>
    </w:p>
    <w:p w:rsidR="007B6E5F" w:rsidRDefault="007B6E5F" w:rsidP="007B6E5F">
      <w:pPr>
        <w:pStyle w:val="ab"/>
      </w:pPr>
      <w:r>
        <w:t>/ Чуприна Лариса Александровна ; Рос. акад. образования, Ком. по образованию Администрации Санкт-Петербурга, Акад. обществ. связей</w:t>
      </w:r>
    </w:p>
    <w:p w:rsidR="007B6E5F" w:rsidRDefault="007B6E5F" w:rsidP="007B6E5F">
      <w:pPr>
        <w:pStyle w:val="ae"/>
      </w:pPr>
      <w:r>
        <w:t>(В данных примерах имя лица, приведенного в сведениях об ответственности, было использовано также в качестве заголовка записи)</w:t>
      </w:r>
    </w:p>
    <w:p w:rsidR="007B6E5F" w:rsidRDefault="007B6E5F" w:rsidP="007B6E5F">
      <w:pPr>
        <w:pStyle w:val="a8"/>
      </w:pPr>
      <w:r>
        <w:t> </w:t>
      </w:r>
    </w:p>
    <w:p w:rsidR="007B6E5F" w:rsidRDefault="007B6E5F" w:rsidP="007B6E5F">
      <w:pPr>
        <w:pStyle w:val="ab"/>
      </w:pPr>
      <w:r>
        <w:t>/ А. В. Федоров, Е. Ю. Беляев</w:t>
      </w:r>
    </w:p>
    <w:p w:rsidR="007B6E5F" w:rsidRDefault="007B6E5F" w:rsidP="007B6E5F">
      <w:pPr>
        <w:pStyle w:val="ab"/>
      </w:pPr>
      <w:r>
        <w:t>/ А. А. Хромов, М. С. Архангельский, А. В. Иванов</w:t>
      </w:r>
    </w:p>
    <w:p w:rsidR="007B6E5F" w:rsidRDefault="007B6E5F" w:rsidP="007B6E5F">
      <w:pPr>
        <w:pStyle w:val="ae"/>
      </w:pPr>
      <w:r>
        <w:t>(В данных примерах имя первого из указанных в сведениях об ответственности лиц было использовано также в качестве заголовка записи)</w:t>
      </w:r>
    </w:p>
    <w:p w:rsidR="007B6E5F" w:rsidRDefault="007B6E5F" w:rsidP="007B6E5F">
      <w:pPr>
        <w:pStyle w:val="a8"/>
      </w:pPr>
      <w:r>
        <w:t> </w:t>
      </w:r>
    </w:p>
    <w:p w:rsidR="007B6E5F" w:rsidRDefault="007B6E5F" w:rsidP="007B6E5F">
      <w:pPr>
        <w:pStyle w:val="a8"/>
      </w:pPr>
      <w:r>
        <w:t>5.2.6.9 При наличии информации о четырех и более лицах и (или) организациях количество приводимых сведений об ответственности определяет библиографирующее учреждение.</w:t>
      </w:r>
    </w:p>
    <w:p w:rsidR="007B6E5F" w:rsidRDefault="007B6E5F" w:rsidP="007B6E5F">
      <w:pPr>
        <w:pStyle w:val="a8"/>
      </w:pPr>
      <w:r>
        <w:t>В описании могут быть приведены сведения обо всех лицах и (или) организациях, указанных в источнике информации. При необходимости сократить их количество ограничиваются указанием первого из каждой группы с добавлением в квадратных скобках сокращения «и другие» [и др.] или его эквивалента на латинском языке [et al.].</w:t>
      </w:r>
    </w:p>
    <w:p w:rsidR="007B6E5F" w:rsidRDefault="007B6E5F" w:rsidP="007B6E5F">
      <w:pPr>
        <w:pStyle w:val="a8"/>
      </w:pPr>
      <w:r>
        <w:t> </w:t>
      </w:r>
    </w:p>
    <w:p w:rsidR="007B6E5F" w:rsidRDefault="007B6E5F" w:rsidP="007B6E5F">
      <w:pPr>
        <w:pStyle w:val="ab"/>
      </w:pPr>
      <w:r>
        <w:t>/ авт. карты и указ. В. К. Бронникова [и др.] ; отв. ред. А. А. Лютый [и др.]</w:t>
      </w:r>
    </w:p>
    <w:p w:rsidR="007B6E5F" w:rsidRDefault="007B6E5F" w:rsidP="007B6E5F">
      <w:pPr>
        <w:pStyle w:val="ab"/>
      </w:pPr>
      <w:r>
        <w:t>/ худож.-мультипликаторы: С. Захарова [и др.]</w:t>
      </w:r>
    </w:p>
    <w:p w:rsidR="007B6E5F" w:rsidRDefault="007B6E5F" w:rsidP="007B6E5F">
      <w:pPr>
        <w:pStyle w:val="ab"/>
      </w:pPr>
      <w:r>
        <w:t>/ Ин-т яз. и лит. Акад. наук Монголии, Ин-т языкознания Рос. акад. наук ; Е. Баярсайхан [и др.] (с монг. стороны), А. А. Дарбеева [и др.] (с рос. стороны) ; под общ. ред. А. Лувсандэндэва, Ц. Цэдэндамба</w:t>
      </w:r>
    </w:p>
    <w:p w:rsidR="007B6E5F" w:rsidRDefault="007B6E5F" w:rsidP="007B6E5F">
      <w:pPr>
        <w:pStyle w:val="ab"/>
      </w:pPr>
      <w:r>
        <w:t>/ М-во здравоохранения Рос. Федерации [и др.] ; разраб. Г. А. Рыжак [и др.]</w:t>
      </w:r>
    </w:p>
    <w:p w:rsidR="007B6E5F" w:rsidRDefault="007B6E5F" w:rsidP="007B6E5F">
      <w:pPr>
        <w:pStyle w:val="ab"/>
      </w:pPr>
      <w:r>
        <w:t>/ Л. Л. Кофанов [и др.] ; отв. ред. Л. Л. Кофанов ; Рос. акад. наук, Ин-т всеобщ. истории, Центр изучения рим. права</w:t>
      </w:r>
    </w:p>
    <w:p w:rsidR="007B6E5F" w:rsidRDefault="007B6E5F" w:rsidP="007B6E5F">
      <w:pPr>
        <w:pStyle w:val="ab"/>
      </w:pPr>
      <w:r>
        <w:t>/ подгот. Вязовский А. Е. [и др.]</w:t>
      </w:r>
    </w:p>
    <w:p w:rsidR="007B6E5F" w:rsidRPr="007B6E5F" w:rsidRDefault="007B6E5F" w:rsidP="007B6E5F">
      <w:pPr>
        <w:pStyle w:val="ab"/>
        <w:rPr>
          <w:lang w:val="en-US"/>
        </w:rPr>
      </w:pPr>
      <w:r>
        <w:t xml:space="preserve">/ редкол.: Т. Н. Васина (отв. ред.) </w:t>
      </w:r>
      <w:r w:rsidRPr="007B6E5F">
        <w:rPr>
          <w:lang w:val="en-US"/>
        </w:rPr>
        <w:t>[</w:t>
      </w:r>
      <w:r>
        <w:t>и</w:t>
      </w:r>
      <w:r w:rsidRPr="007B6E5F">
        <w:rPr>
          <w:lang w:val="en-US"/>
        </w:rPr>
        <w:t xml:space="preserve"> </w:t>
      </w:r>
      <w:r>
        <w:t>др</w:t>
      </w:r>
      <w:r w:rsidRPr="007B6E5F">
        <w:rPr>
          <w:lang w:val="en-US"/>
        </w:rPr>
        <w:t>.]</w:t>
      </w:r>
    </w:p>
    <w:p w:rsidR="007B6E5F" w:rsidRPr="007B6E5F" w:rsidRDefault="007B6E5F" w:rsidP="007B6E5F">
      <w:pPr>
        <w:pStyle w:val="ab"/>
        <w:rPr>
          <w:lang w:val="en-US"/>
        </w:rPr>
      </w:pPr>
      <w:r w:rsidRPr="007B6E5F">
        <w:rPr>
          <w:lang w:val="en-US"/>
        </w:rPr>
        <w:t>/ mit Beitr. von Dumitru Cioaca [et al.]</w:t>
      </w:r>
    </w:p>
    <w:p w:rsidR="007B6E5F" w:rsidRDefault="007B6E5F" w:rsidP="007B6E5F">
      <w:pPr>
        <w:pStyle w:val="ae"/>
      </w:pPr>
      <w:r>
        <w:t>(Во всех вышеприведенных примерах слова “[и др.]” обозначают, что в предписанном источнике информации имен (наименований) было более трех)</w:t>
      </w:r>
    </w:p>
    <w:p w:rsidR="007B6E5F" w:rsidRDefault="007B6E5F" w:rsidP="007B6E5F">
      <w:pPr>
        <w:pStyle w:val="a8"/>
      </w:pPr>
      <w:r>
        <w:t> </w:t>
      </w:r>
    </w:p>
    <w:p w:rsidR="007B6E5F" w:rsidRDefault="007B6E5F" w:rsidP="007B6E5F">
      <w:pPr>
        <w:pStyle w:val="a8"/>
      </w:pPr>
      <w:r>
        <w:t>5.2.7 Правила приведения сведений в области заглавия и сведений об ответственности при описании сборника (комплекта) без общего заглавия</w:t>
      </w:r>
    </w:p>
    <w:p w:rsidR="007B6E5F" w:rsidRDefault="007B6E5F" w:rsidP="007B6E5F">
      <w:pPr>
        <w:pStyle w:val="a8"/>
      </w:pPr>
      <w:r>
        <w:t>5.2.7.1 Сборники, состоящие из нескольких произведений, каждое из которых имеет свое заглавие, а общее заглавие сборника отсутствует, можно разделить на следующие группы:</w:t>
      </w:r>
    </w:p>
    <w:p w:rsidR="007B6E5F" w:rsidRDefault="007B6E5F" w:rsidP="007B6E5F">
      <w:pPr>
        <w:pStyle w:val="a8"/>
      </w:pPr>
      <w:r>
        <w:t>– сборники, произведения которых расположены на одном носителе;</w:t>
      </w:r>
    </w:p>
    <w:p w:rsidR="007B6E5F" w:rsidRDefault="007B6E5F" w:rsidP="007B6E5F">
      <w:pPr>
        <w:pStyle w:val="a8"/>
      </w:pPr>
      <w:r>
        <w:t>– сборники или комплекты однородных и разнородных документов, произведения которых расположены на разных носителях.</w:t>
      </w:r>
    </w:p>
    <w:p w:rsidR="007B6E5F" w:rsidRDefault="007B6E5F" w:rsidP="007B6E5F">
      <w:pPr>
        <w:pStyle w:val="a8"/>
      </w:pPr>
      <w:r>
        <w:t>5.2.7.2 При составлении описания сборника без общего заглавия, все произведения которого расположены на одном носителе, библиографические сведения в области заглавия и сведений об ответственности приводят по изложенным ниже правилам.</w:t>
      </w:r>
    </w:p>
    <w:p w:rsidR="007B6E5F" w:rsidRDefault="007B6E5F" w:rsidP="007B6E5F">
      <w:pPr>
        <w:pStyle w:val="a8"/>
      </w:pPr>
      <w:r>
        <w:t>5.2.7.2.1 Общее основное заглавие не формулируют. В области последовательно приводят помещенные в предписанном источнике информации заглавия отдельных произведений вместе с относящимися к каждому из них сведениями; каждую группу сведений отделяют от последующей точкой с запятой – если у произведений сборника один автор, или точкой – если авторы произведений разные или автор отсутствует. Внутри группы сведений употребляют знаки, предписанные для элементов данной области.</w:t>
      </w:r>
    </w:p>
    <w:p w:rsidR="007B6E5F" w:rsidRDefault="007B6E5F" w:rsidP="007B6E5F">
      <w:pPr>
        <w:pStyle w:val="a8"/>
      </w:pPr>
      <w:r>
        <w:t>5.2.7.2.2 Общее обозначение материала помещают после заглавия первого произведения в сборнике одного автора или разных авторов.</w:t>
      </w:r>
    </w:p>
    <w:p w:rsidR="007B6E5F" w:rsidRDefault="007B6E5F" w:rsidP="007B6E5F">
      <w:pPr>
        <w:pStyle w:val="a8"/>
      </w:pPr>
      <w:r>
        <w:t> </w:t>
      </w:r>
    </w:p>
    <w:p w:rsidR="007B6E5F" w:rsidRDefault="007B6E5F" w:rsidP="007B6E5F">
      <w:pPr>
        <w:pStyle w:val="ab"/>
      </w:pPr>
      <w:r>
        <w:t>Моя жизнь [Текст] : автомонография ; Этюды о художниках / Игорь Грабарь ; [сост., вступ. ст. и коммент. В. М. Володарского]</w:t>
      </w:r>
    </w:p>
    <w:p w:rsidR="007B6E5F" w:rsidRDefault="007B6E5F" w:rsidP="007B6E5F">
      <w:pPr>
        <w:pStyle w:val="ab"/>
      </w:pPr>
      <w:r>
        <w:t>Английский разговорный [Электронный ресурс]. Американский разговорный / [к сб. в целом] Intell</w:t>
      </w:r>
    </w:p>
    <w:p w:rsidR="007B6E5F" w:rsidRDefault="007B6E5F" w:rsidP="007B6E5F">
      <w:pPr>
        <w:pStyle w:val="ab"/>
      </w:pPr>
      <w:r>
        <w:t>Николай! Николай! [Текст] : роман ; Рассказы / Жозе Родригес Мигейс ; пер. с португ., вступ. ст. Л. Бреверн. Час звезды : повесть / Клариси Лиспектор ; пер. с португ. Е Беляковой</w:t>
      </w:r>
    </w:p>
    <w:p w:rsidR="007B6E5F" w:rsidRDefault="007B6E5F" w:rsidP="007B6E5F">
      <w:pPr>
        <w:pStyle w:val="a8"/>
      </w:pPr>
      <w:r>
        <w:t> </w:t>
      </w:r>
    </w:p>
    <w:p w:rsidR="007B6E5F" w:rsidRDefault="007B6E5F" w:rsidP="007B6E5F">
      <w:pPr>
        <w:pStyle w:val="a8"/>
      </w:pPr>
      <w:r>
        <w:t>5.2.7.2.3 Если имеются сведения, общие для всех произведений, вошедших в сборник, их помещают после соответствующих сведений о последнем произведении. Такие сведения сопровождают словами или фразами, уточняющими их общий характер. Уточняющие сведения заимствуют из предписанного источника информации; при их отсутствии – формулируют на основании анализа документа и заключают в квадратные скобки.</w:t>
      </w:r>
    </w:p>
    <w:p w:rsidR="007B6E5F" w:rsidRDefault="007B6E5F" w:rsidP="007B6E5F">
      <w:pPr>
        <w:pStyle w:val="a8"/>
      </w:pPr>
      <w:r>
        <w:t>Если в данной области это сделать трудно, можно дать соответствующие пояснения в области примечания или сведения, общие для всех произведений сборника, перенести в область примечания.</w:t>
      </w:r>
    </w:p>
    <w:p w:rsidR="007B6E5F" w:rsidRDefault="007B6E5F" w:rsidP="007B6E5F">
      <w:pPr>
        <w:pStyle w:val="a8"/>
      </w:pPr>
      <w:r>
        <w:t> </w:t>
      </w:r>
    </w:p>
    <w:p w:rsidR="007B6E5F" w:rsidRDefault="007B6E5F" w:rsidP="007B6E5F">
      <w:pPr>
        <w:pStyle w:val="ab"/>
      </w:pPr>
      <w:r>
        <w:t>Зеркало – друг, зеркало – враг [Текст] / Роберт Асприн, Джордж Такей. Тамбу / Роберт Асприн ; [к сб. в целом: пер. с англ. В. Козина, С. Горячевой ; худож. В. Федоров]</w:t>
      </w:r>
    </w:p>
    <w:p w:rsidR="007B6E5F" w:rsidRDefault="007B6E5F" w:rsidP="007B6E5F">
      <w:pPr>
        <w:pStyle w:val="ab"/>
      </w:pPr>
      <w:r>
        <w:t>Полет белых голубей [Звукозапись] ; Муравей и верблюд / А. Мансуров ; сл. [1-го произв.] Г. Камилова ; сл. [2-го произв.] М. Ка- харова. Фиалка / С. Бабаев ; сл. Ш. Сагдуллы ; [все произв.] исполн. Дет. хор Узб. ТВ и радио</w:t>
      </w:r>
    </w:p>
    <w:p w:rsidR="007B6E5F" w:rsidRDefault="007B6E5F" w:rsidP="007B6E5F">
      <w:pPr>
        <w:pStyle w:val="a8"/>
      </w:pPr>
      <w:r>
        <w:t> </w:t>
      </w:r>
    </w:p>
    <w:p w:rsidR="007B6E5F" w:rsidRDefault="007B6E5F" w:rsidP="007B6E5F">
      <w:pPr>
        <w:pStyle w:val="a8"/>
      </w:pPr>
      <w:r>
        <w:t>5.2.7.2.4 Если в сборник без общего заглавия входят произведения с указанием различной повторности издания, эти сведения помещают в области заглавия после всех сведений о соответствующем произведении и отделяют запятой.</w:t>
      </w:r>
    </w:p>
    <w:p w:rsidR="007B6E5F" w:rsidRDefault="007B6E5F" w:rsidP="007B6E5F">
      <w:pPr>
        <w:pStyle w:val="a8"/>
      </w:pPr>
      <w:r>
        <w:t> </w:t>
      </w:r>
    </w:p>
    <w:p w:rsidR="007B6E5F" w:rsidRDefault="007B6E5F" w:rsidP="007B6E5F">
      <w:pPr>
        <w:pStyle w:val="ab"/>
      </w:pPr>
      <w:r>
        <w:t>Слово о словах [Текст] : очерки о языке, изд. 5-е, пересмотр. и доп. ; Почему не иначе? : этимол. словарик школьника, переизд. / Л. В. Успенский</w:t>
      </w:r>
    </w:p>
    <w:p w:rsidR="007B6E5F" w:rsidRDefault="007B6E5F" w:rsidP="007B6E5F">
      <w:pPr>
        <w:pStyle w:val="ab"/>
      </w:pPr>
      <w:r>
        <w:t>Поэтика кино [Текст] : сборник / под ред. Б. М. Эйхенбаума ; с предисл. К. Шутко ; коммент. С. Д. Гуревича, 2-е изд. Перечитывая «Поэтику кино» : сб. ст. / под общ. ред. Р. Ф. Копыловой ; [к сб. в целом] М-во культуры Рос. Федерации, Рос. акад. наук, Рос. ин-т истории искусств</w:t>
      </w:r>
    </w:p>
    <w:p w:rsidR="007B6E5F" w:rsidRDefault="007B6E5F" w:rsidP="007B6E5F">
      <w:pPr>
        <w:pStyle w:val="a8"/>
      </w:pPr>
      <w:r>
        <w:t> </w:t>
      </w:r>
    </w:p>
    <w:p w:rsidR="007B6E5F" w:rsidRDefault="007B6E5F" w:rsidP="007B6E5F">
      <w:pPr>
        <w:pStyle w:val="a8"/>
      </w:pPr>
      <w:r>
        <w:t>5.2.7.2.5 Сведения об издании, относящиеся к сборнику в целом, приводят после сведений о последнем произведении по правилам приведения области издания (см. 5.3).</w:t>
      </w:r>
    </w:p>
    <w:p w:rsidR="007B6E5F" w:rsidRDefault="007B6E5F" w:rsidP="007B6E5F">
      <w:pPr>
        <w:pStyle w:val="a8"/>
      </w:pPr>
      <w:r>
        <w:t> </w:t>
      </w:r>
    </w:p>
    <w:p w:rsidR="007B6E5F" w:rsidRPr="007B6E5F" w:rsidRDefault="007B6E5F" w:rsidP="007B6E5F">
      <w:pPr>
        <w:pStyle w:val="ab"/>
        <w:rPr>
          <w:lang w:val="en-US"/>
        </w:rPr>
      </w:pPr>
      <w:r w:rsidRPr="007B6E5F">
        <w:rPr>
          <w:lang w:val="en-US"/>
        </w:rPr>
        <w:t>Introduction to English law [</w:t>
      </w:r>
      <w:r>
        <w:t>Текст</w:t>
      </w:r>
      <w:r w:rsidRPr="007B6E5F">
        <w:rPr>
          <w:lang w:val="en-US"/>
        </w:rPr>
        <w:t>] / Ph. S. James. Chapter on revenue law / G. N. Clover. – 9th ed.</w:t>
      </w:r>
    </w:p>
    <w:p w:rsidR="007B6E5F" w:rsidRPr="007B6E5F" w:rsidRDefault="007B6E5F" w:rsidP="007B6E5F">
      <w:pPr>
        <w:pStyle w:val="a8"/>
        <w:rPr>
          <w:lang w:val="en-US"/>
        </w:rPr>
      </w:pPr>
      <w:r w:rsidRPr="007B6E5F">
        <w:rPr>
          <w:lang w:val="en-US"/>
        </w:rPr>
        <w:t> </w:t>
      </w:r>
    </w:p>
    <w:p w:rsidR="007B6E5F" w:rsidRDefault="007B6E5F" w:rsidP="007B6E5F">
      <w:pPr>
        <w:pStyle w:val="a8"/>
      </w:pPr>
      <w:r>
        <w:t>5.2.7.2.6 Количество сведений о произведениях, вошедших в сборник, приводят в области заглавия и сведений об ответственности по усмотрению библиографирующего учреждения. Как правило, при описании сборника произведений одного автора приводят сведения не менее чем о двух произведениях. В описании сборника произведений разных авторов приводят сведения не менее чем о трех авторах и об одном произведении каждого из этих авторов.</w:t>
      </w:r>
    </w:p>
    <w:p w:rsidR="007B6E5F" w:rsidRDefault="007B6E5F" w:rsidP="007B6E5F">
      <w:pPr>
        <w:pStyle w:val="a8"/>
      </w:pPr>
      <w:r>
        <w:t>5.2.7.3. При составлении описания сборника без общего заглавия или комплекта документов, произведения которого расположены на разных носителях, библиографические сведения в области заглавия и сведений об ответственности приводят по изложенным ниже правилам.</w:t>
      </w:r>
    </w:p>
    <w:p w:rsidR="007B6E5F" w:rsidRDefault="007B6E5F" w:rsidP="007B6E5F">
      <w:pPr>
        <w:pStyle w:val="a8"/>
      </w:pPr>
      <w:r>
        <w:t>5.2.7.3.1 Если среди произведений сборника или комплекта документов на разных носителях можно выделить одно из них как основное (по значимости произведения, носителя, по полиграфическому оформлению), то его заглавие принимают за основное, вслед за ним помещают прочие сведения, относящиеся к этому произведению. Информация об остальных произведениях, вместе с их заглавиями и относящимися к ним сведениями, может быть помещена в области физической характеристики как сопроводительный материал (см. 5.6.5), в области примечания или отражена на втором уровне многоуровневого описания документа, состоящего из нескольких частей (см. раздел 6).</w:t>
      </w:r>
    </w:p>
    <w:p w:rsidR="007B6E5F" w:rsidRDefault="007B6E5F" w:rsidP="007B6E5F">
      <w:pPr>
        <w:pStyle w:val="a8"/>
      </w:pPr>
      <w:r>
        <w:t>5.2.7.3.2 Если не представляется возможным выделить в качестве основного произведение на одном из носителей, на каждое произведение может быть составлено отдельное описание по общим правилам.</w:t>
      </w:r>
    </w:p>
    <w:p w:rsidR="007B6E5F" w:rsidRDefault="007B6E5F" w:rsidP="007B6E5F">
      <w:pPr>
        <w:pStyle w:val="a8"/>
      </w:pPr>
      <w:r>
        <w:t> </w:t>
      </w:r>
    </w:p>
    <w:p w:rsidR="007B6E5F" w:rsidRDefault="007B6E5F" w:rsidP="007B6E5F">
      <w:pPr>
        <w:pStyle w:val="a8"/>
      </w:pPr>
      <w:r>
        <w:t> </w:t>
      </w:r>
    </w:p>
    <w:p w:rsidR="007B6E5F" w:rsidRDefault="007B6E5F" w:rsidP="007B6E5F">
      <w:pPr>
        <w:pStyle w:val="a8"/>
      </w:pPr>
      <w:r>
        <w:t>5.3 Область издания</w:t>
      </w:r>
    </w:p>
    <w:p w:rsidR="007B6E5F" w:rsidRDefault="007B6E5F" w:rsidP="007B6E5F">
      <w:pPr>
        <w:pStyle w:val="a8"/>
      </w:pPr>
      <w:r>
        <w:t>5.3.1 Область содержит информацию об изменениях и особенностях данного издания по отношению к предыдущему изданию того же произведения.</w:t>
      </w:r>
    </w:p>
    <w:p w:rsidR="007B6E5F" w:rsidRDefault="007B6E5F" w:rsidP="007B6E5F">
      <w:pPr>
        <w:pStyle w:val="a8"/>
      </w:pPr>
      <w:r>
        <w:t>5.3.2 Сведения об издании приводят в формулировках и в последовательности, имеющихся в предписанном источнике информации. Они обычно содержат слово «издание», заменяющие его слова «версия», «вариант», «выпуск», «редакция», «репринт» и т. п. или их эквиваленты на других языках, а также иные термины, отличающие его от предыдущих изданий.</w:t>
      </w:r>
    </w:p>
    <w:p w:rsidR="007B6E5F" w:rsidRDefault="007B6E5F" w:rsidP="007B6E5F">
      <w:pPr>
        <w:pStyle w:val="a8"/>
      </w:pPr>
      <w:r>
        <w:t> </w:t>
      </w:r>
    </w:p>
    <w:p w:rsidR="007B6E5F" w:rsidRDefault="007B6E5F" w:rsidP="007B6E5F">
      <w:pPr>
        <w:pStyle w:val="ab"/>
      </w:pPr>
      <w:r>
        <w:t>. – Факс. изд.</w:t>
      </w:r>
    </w:p>
    <w:p w:rsidR="007B6E5F" w:rsidRDefault="007B6E5F" w:rsidP="007B6E5F">
      <w:pPr>
        <w:pStyle w:val="ab"/>
      </w:pPr>
      <w:r>
        <w:t>. – Новая версия</w:t>
      </w:r>
    </w:p>
    <w:p w:rsidR="007B6E5F" w:rsidRDefault="007B6E5F" w:rsidP="007B6E5F">
      <w:pPr>
        <w:pStyle w:val="ab"/>
      </w:pPr>
      <w:r>
        <w:t>. – Перепеч. с изд. 1925 г.</w:t>
      </w:r>
    </w:p>
    <w:p w:rsidR="007B6E5F" w:rsidRDefault="007B6E5F" w:rsidP="007B6E5F">
      <w:pPr>
        <w:pStyle w:val="ab"/>
      </w:pPr>
      <w:r>
        <w:t>. – Доп. вариант</w:t>
      </w:r>
    </w:p>
    <w:p w:rsidR="007B6E5F" w:rsidRDefault="007B6E5F" w:rsidP="007B6E5F">
      <w:pPr>
        <w:pStyle w:val="a8"/>
      </w:pPr>
      <w:r>
        <w:t> </w:t>
      </w:r>
    </w:p>
    <w:p w:rsidR="007B6E5F" w:rsidRDefault="007B6E5F" w:rsidP="007B6E5F">
      <w:pPr>
        <w:pStyle w:val="a8"/>
      </w:pPr>
      <w:r>
        <w:t>5.3.2.1 Порядковый номер, указанный в цифровой либо словесной форме, записывают арабскими цифрами, с добавлением окончания согласно правилам грамматики соответствующего языка.</w:t>
      </w:r>
    </w:p>
    <w:p w:rsidR="007B6E5F" w:rsidRDefault="007B6E5F" w:rsidP="007B6E5F">
      <w:pPr>
        <w:pStyle w:val="a8"/>
      </w:pPr>
      <w:r>
        <w:t> </w:t>
      </w:r>
    </w:p>
    <w:p w:rsidR="007B6E5F" w:rsidRDefault="007B6E5F" w:rsidP="007B6E5F">
      <w:pPr>
        <w:pStyle w:val="ab"/>
      </w:pPr>
      <w:r>
        <w:t>. – 10-е изд.</w:t>
      </w:r>
    </w:p>
    <w:p w:rsidR="007B6E5F" w:rsidRDefault="007B6E5F" w:rsidP="007B6E5F">
      <w:pPr>
        <w:pStyle w:val="ab"/>
      </w:pPr>
      <w:r>
        <w:t>. – Изд. 7-е</w:t>
      </w:r>
    </w:p>
    <w:p w:rsidR="007B6E5F" w:rsidRDefault="007B6E5F" w:rsidP="007B6E5F">
      <w:pPr>
        <w:pStyle w:val="ab"/>
      </w:pPr>
      <w:r>
        <w:t>. – 2-я ред.</w:t>
      </w:r>
    </w:p>
    <w:p w:rsidR="007B6E5F" w:rsidRPr="007B6E5F" w:rsidRDefault="007B6E5F" w:rsidP="007B6E5F">
      <w:pPr>
        <w:pStyle w:val="ab"/>
        <w:rPr>
          <w:lang w:val="en-US"/>
        </w:rPr>
      </w:pPr>
      <w:r w:rsidRPr="007B6E5F">
        <w:rPr>
          <w:lang w:val="en-US"/>
        </w:rPr>
        <w:t>. – 5th ed.</w:t>
      </w:r>
    </w:p>
    <w:p w:rsidR="007B6E5F" w:rsidRDefault="007B6E5F" w:rsidP="007B6E5F">
      <w:pPr>
        <w:pStyle w:val="ab"/>
      </w:pPr>
      <w:r w:rsidRPr="007B6E5F">
        <w:rPr>
          <w:lang w:val="en-US"/>
        </w:rPr>
        <w:t xml:space="preserve">. – 3., überarb. u. erw. </w:t>
      </w:r>
      <w:r>
        <w:t>Aufl.</w:t>
      </w:r>
    </w:p>
    <w:p w:rsidR="007B6E5F" w:rsidRDefault="007B6E5F" w:rsidP="007B6E5F">
      <w:pPr>
        <w:pStyle w:val="a8"/>
      </w:pPr>
      <w:r>
        <w:t> </w:t>
      </w:r>
    </w:p>
    <w:p w:rsidR="007B6E5F" w:rsidRDefault="007B6E5F" w:rsidP="007B6E5F">
      <w:pPr>
        <w:pStyle w:val="a8"/>
      </w:pPr>
      <w:r>
        <w:t>5.3.2.2 Сведения об издании могут быть сформулированы, если известно, что в данном издании имеются существенные отличия от предыдущих изданий.</w:t>
      </w:r>
    </w:p>
    <w:p w:rsidR="007B6E5F" w:rsidRDefault="007B6E5F" w:rsidP="007B6E5F">
      <w:pPr>
        <w:pStyle w:val="a8"/>
      </w:pPr>
      <w:r>
        <w:t> </w:t>
      </w:r>
    </w:p>
    <w:p w:rsidR="007B6E5F" w:rsidRDefault="007B6E5F" w:rsidP="007B6E5F">
      <w:pPr>
        <w:pStyle w:val="ab"/>
      </w:pPr>
      <w:r>
        <w:t>. – [Новое изд.]</w:t>
      </w:r>
    </w:p>
    <w:p w:rsidR="007B6E5F" w:rsidRDefault="007B6E5F" w:rsidP="007B6E5F">
      <w:pPr>
        <w:pStyle w:val="ab"/>
      </w:pPr>
      <w:r>
        <w:t>. – [Переизд.]</w:t>
      </w:r>
    </w:p>
    <w:p w:rsidR="007B6E5F" w:rsidRDefault="007B6E5F" w:rsidP="007B6E5F">
      <w:pPr>
        <w:pStyle w:val="ab"/>
      </w:pPr>
      <w:r>
        <w:t>. – [Пересмотр. версия]</w:t>
      </w:r>
    </w:p>
    <w:p w:rsidR="007B6E5F" w:rsidRDefault="007B6E5F" w:rsidP="007B6E5F">
      <w:pPr>
        <w:pStyle w:val="a8"/>
      </w:pPr>
      <w:r>
        <w:t> </w:t>
      </w:r>
    </w:p>
    <w:p w:rsidR="007B6E5F" w:rsidRDefault="007B6E5F" w:rsidP="007B6E5F">
      <w:pPr>
        <w:pStyle w:val="a8"/>
      </w:pPr>
      <w:r>
        <w:t>5.3.3 Сведения об ответственности записывают в области издания, если они относятся только к конкретному измененному изданию произведения. Их записывают после сведений об издании, и им предшествует знак косая черта. Прочие правила приведения сведений об ответственности и пунктуацию см. в 5.2.6.</w:t>
      </w:r>
    </w:p>
    <w:p w:rsidR="007B6E5F" w:rsidRDefault="007B6E5F" w:rsidP="007B6E5F">
      <w:pPr>
        <w:pStyle w:val="a8"/>
      </w:pPr>
      <w:r>
        <w:t> </w:t>
      </w:r>
    </w:p>
    <w:p w:rsidR="007B6E5F" w:rsidRDefault="007B6E5F" w:rsidP="007B6E5F">
      <w:pPr>
        <w:pStyle w:val="ab"/>
      </w:pPr>
      <w:r>
        <w:t>. – Репр. воспроизведение изд. 1903–1909 гг. / под ред. проф. И. А. Бодуэна де Куртенэ</w:t>
      </w:r>
    </w:p>
    <w:p w:rsidR="007B6E5F" w:rsidRDefault="007B6E5F" w:rsidP="007B6E5F">
      <w:pPr>
        <w:pStyle w:val="ab"/>
      </w:pPr>
      <w:r>
        <w:t>. – Изд. 2-е / перераб. с 1-го изд. П. Агафошин</w:t>
      </w:r>
    </w:p>
    <w:p w:rsidR="007B6E5F" w:rsidRDefault="007B6E5F" w:rsidP="007B6E5F">
      <w:pPr>
        <w:pStyle w:val="a8"/>
      </w:pPr>
      <w:r>
        <w:t> </w:t>
      </w:r>
    </w:p>
    <w:p w:rsidR="007B6E5F" w:rsidRDefault="007B6E5F" w:rsidP="007B6E5F">
      <w:pPr>
        <w:pStyle w:val="a8"/>
      </w:pPr>
      <w:r>
        <w:t>5.3.4 Дополнительные сведения об издании приводят в описании, если в предписанном источнике информации имеются отдельно сформулированные дополнительные сведения об особенностях данного переиздания, перепечатки и т. п. Их записывают после предыдущих сведений области издания и отделяют запятой.</w:t>
      </w:r>
    </w:p>
    <w:p w:rsidR="007B6E5F" w:rsidRDefault="007B6E5F" w:rsidP="007B6E5F">
      <w:pPr>
        <w:pStyle w:val="a8"/>
      </w:pPr>
      <w:r>
        <w:t> </w:t>
      </w:r>
    </w:p>
    <w:p w:rsidR="007B6E5F" w:rsidRDefault="007B6E5F" w:rsidP="007B6E5F">
      <w:pPr>
        <w:pStyle w:val="ab"/>
      </w:pPr>
      <w:r>
        <w:t>. – Изд. 6-е, испр. и доп.</w:t>
      </w:r>
    </w:p>
    <w:p w:rsidR="007B6E5F" w:rsidRDefault="007B6E5F" w:rsidP="007B6E5F">
      <w:pPr>
        <w:pStyle w:val="ab"/>
      </w:pPr>
      <w:r>
        <w:t>. – 7-е изд., стер.</w:t>
      </w:r>
    </w:p>
    <w:p w:rsidR="007B6E5F" w:rsidRDefault="007B6E5F" w:rsidP="007B6E5F">
      <w:pPr>
        <w:pStyle w:val="ab"/>
      </w:pPr>
      <w:r>
        <w:t>. – 3-е изд. / дораб. Л. Н. Наумов, перепеч. с изм. и доп.</w:t>
      </w:r>
    </w:p>
    <w:p w:rsidR="007B6E5F" w:rsidRPr="007B6E5F" w:rsidRDefault="007B6E5F" w:rsidP="007B6E5F">
      <w:pPr>
        <w:pStyle w:val="ab"/>
        <w:rPr>
          <w:lang w:val="en-US"/>
        </w:rPr>
      </w:pPr>
      <w:r w:rsidRPr="007B6E5F">
        <w:rPr>
          <w:lang w:val="en-US"/>
        </w:rPr>
        <w:t>. – Nouv. ed., ref., et fort augm.</w:t>
      </w:r>
    </w:p>
    <w:p w:rsidR="007B6E5F" w:rsidRPr="007B6E5F" w:rsidRDefault="007B6E5F" w:rsidP="007B6E5F">
      <w:pPr>
        <w:pStyle w:val="a8"/>
        <w:rPr>
          <w:lang w:val="en-US"/>
        </w:rPr>
      </w:pPr>
      <w:r w:rsidRPr="007B6E5F">
        <w:rPr>
          <w:lang w:val="en-US"/>
        </w:rPr>
        <w:t> </w:t>
      </w:r>
    </w:p>
    <w:p w:rsidR="007B6E5F" w:rsidRDefault="007B6E5F" w:rsidP="007B6E5F">
      <w:pPr>
        <w:pStyle w:val="a8"/>
      </w:pPr>
      <w:r>
        <w:t>5.3.5 Сведения об ответственности, относящиеся к дополнительным сведениям об издании, записывают после этих сведений по правилам приведения сведений об ответственности (см. 5.2.6).</w:t>
      </w:r>
    </w:p>
    <w:p w:rsidR="007B6E5F" w:rsidRDefault="007B6E5F" w:rsidP="007B6E5F">
      <w:pPr>
        <w:pStyle w:val="a8"/>
      </w:pPr>
      <w:r>
        <w:t> </w:t>
      </w:r>
    </w:p>
    <w:p w:rsidR="007B6E5F" w:rsidRDefault="007B6E5F" w:rsidP="007B6E5F">
      <w:pPr>
        <w:pStyle w:val="a8"/>
      </w:pPr>
      <w:bookmarkStart w:id="3" w:name="4"/>
      <w:bookmarkEnd w:id="3"/>
      <w:r>
        <w:t>5.4 Область специфических сведений</w:t>
      </w:r>
    </w:p>
    <w:p w:rsidR="007B6E5F" w:rsidRDefault="007B6E5F" w:rsidP="007B6E5F">
      <w:pPr>
        <w:pStyle w:val="a8"/>
      </w:pPr>
      <w:r>
        <w:t>5.4.1 Область применяется при описании объектов, являющихся особым типом публикации или размещенных на специфических носителях. К ним относятся картографические, нотные документы, сериальные и другие продолжающиеся ресурсы, отдельные виды нормативных и технических документов, электронные ресурсы, а также микроформы, если на них расположены все названные виды документов, за исключением электронных ресурсов.</w:t>
      </w:r>
    </w:p>
    <w:p w:rsidR="007B6E5F" w:rsidRDefault="007B6E5F" w:rsidP="007B6E5F">
      <w:pPr>
        <w:pStyle w:val="a8"/>
      </w:pPr>
      <w:r>
        <w:t>5.4.1.1 При описании картографических документов областью специфических сведений является область математической основы. В этой области указывают следующие сведения, имеющиеся в предписанном источнике информации: масштаб, картографическую проекцию, координаты, сведения о равноденствии или эпохе в звездных картах.</w:t>
      </w:r>
    </w:p>
    <w:p w:rsidR="007B6E5F" w:rsidRDefault="007B6E5F" w:rsidP="007B6E5F">
      <w:pPr>
        <w:pStyle w:val="a8"/>
      </w:pPr>
      <w:r>
        <w:t>Масштаб записывают в форме отвлеченного числа, показывающего отношение единицы к числу, обозначающему, во сколько раз уменьшены размеры земной поверхности. Слово «масштаб» в описании не приводят.</w:t>
      </w:r>
    </w:p>
    <w:p w:rsidR="007B6E5F" w:rsidRDefault="007B6E5F" w:rsidP="007B6E5F">
      <w:pPr>
        <w:pStyle w:val="a8"/>
      </w:pPr>
      <w:r>
        <w:t> </w:t>
      </w:r>
    </w:p>
    <w:p w:rsidR="007B6E5F" w:rsidRDefault="007B6E5F" w:rsidP="007B6E5F">
      <w:pPr>
        <w:pStyle w:val="ab"/>
      </w:pPr>
      <w:r>
        <w:t>Западное полушарие. Восточное полушарие [Карты] : физическая карта для сред. общеобразоват. учреждений / сост. и подгот. к изд. ПКО «Картография» Роскартографии в 1995 г. ; ст. ред. В. И. Щербакова. – Испр. в 2000 г. – 1 : 22 000 000, 220 км в 1 см ; попереч. равновеликая азимут. проекция Ламберта</w:t>
      </w:r>
    </w:p>
    <w:p w:rsidR="007B6E5F" w:rsidRDefault="007B6E5F" w:rsidP="007B6E5F">
      <w:pPr>
        <w:pStyle w:val="a8"/>
      </w:pPr>
      <w:r>
        <w:t> </w:t>
      </w:r>
    </w:p>
    <w:p w:rsidR="007B6E5F" w:rsidRDefault="007B6E5F" w:rsidP="007B6E5F">
      <w:pPr>
        <w:pStyle w:val="a8"/>
      </w:pPr>
      <w:r>
        <w:t>5.4.1.2 При описании нотных документов в области специфических сведений приводят сведения о форме изложения нотного текста: партитуре, партиях (голосах), дирекционах. Сведения в области указывают в форме, данной в предписанном источнике информации.</w:t>
      </w:r>
    </w:p>
    <w:p w:rsidR="007B6E5F" w:rsidRDefault="007B6E5F" w:rsidP="007B6E5F">
      <w:pPr>
        <w:pStyle w:val="a8"/>
      </w:pPr>
      <w:r>
        <w:t> </w:t>
      </w:r>
    </w:p>
    <w:p w:rsidR="007B6E5F" w:rsidRDefault="007B6E5F" w:rsidP="007B6E5F">
      <w:pPr>
        <w:pStyle w:val="ab"/>
      </w:pPr>
      <w:r>
        <w:t>Второй квартет [Ноты] : для 2 скрипок, альта и виолончели / А. Бертрам. – Партитура</w:t>
      </w:r>
    </w:p>
    <w:p w:rsidR="007B6E5F" w:rsidRDefault="007B6E5F" w:rsidP="007B6E5F">
      <w:pPr>
        <w:pStyle w:val="ab"/>
      </w:pPr>
      <w:r>
        <w:t>Трио [Ноты] : для кларнета, виолончели и фп. / Б. С. Гецелов. – Партитура и голоса</w:t>
      </w:r>
    </w:p>
    <w:p w:rsidR="007B6E5F" w:rsidRDefault="007B6E5F" w:rsidP="007B6E5F">
      <w:pPr>
        <w:pStyle w:val="a8"/>
      </w:pPr>
      <w:r>
        <w:t> </w:t>
      </w:r>
    </w:p>
    <w:p w:rsidR="007B6E5F" w:rsidRDefault="007B6E5F" w:rsidP="007B6E5F">
      <w:pPr>
        <w:pStyle w:val="a8"/>
      </w:pPr>
      <w:r>
        <w:t>5.4.1.3 При описании сериальных и других продолжающихся ресурсов областью специфических сведений является область нумерации. Правила приведения сведений в области нумерации см. 6.3.3.3.</w:t>
      </w:r>
    </w:p>
    <w:p w:rsidR="007B6E5F" w:rsidRDefault="007B6E5F" w:rsidP="007B6E5F">
      <w:pPr>
        <w:pStyle w:val="a8"/>
      </w:pPr>
      <w:r>
        <w:t>5.4.1.4 При описании нормативных документов по стандартизации (стандартов и технических условий) в области специфических сведений указывают обозначение ранее действовавшего документа, даты введения, сроки действия объекта библиографического описания.</w:t>
      </w:r>
    </w:p>
    <w:p w:rsidR="007B6E5F" w:rsidRDefault="007B6E5F" w:rsidP="007B6E5F">
      <w:pPr>
        <w:pStyle w:val="a8"/>
      </w:pPr>
      <w:r>
        <w:t> </w:t>
      </w:r>
    </w:p>
    <w:p w:rsidR="007B6E5F" w:rsidRDefault="007B6E5F" w:rsidP="007B6E5F">
      <w:pPr>
        <w:pStyle w:val="ab"/>
      </w:pPr>
      <w:r>
        <w:t>Оригиналы газетных полос для передачи по каналам связи. Технические требования [Текст] : ГОСТ 25805–2000. – Взамен ГОСТ 25805– 83 ; введ. 01.01.02</w:t>
      </w:r>
    </w:p>
    <w:p w:rsidR="007B6E5F" w:rsidRDefault="007B6E5F" w:rsidP="007B6E5F">
      <w:pPr>
        <w:pStyle w:val="ab"/>
      </w:pPr>
      <w:r>
        <w:t>Стекло безопасное для наземного транспорта. Общие технические условия [Текст] : ГОСТ 5727–88. – Изд. сент. 2001 с Изм. 1, 2, 3 (ИУС. 1992. № 2; ИУС. 1999. № 1; ИУС. 2001. № 11). – Взамен ГОСТ 5727– 83 ; введ. 01.01.90</w:t>
      </w:r>
    </w:p>
    <w:p w:rsidR="007B6E5F" w:rsidRDefault="007B6E5F" w:rsidP="007B6E5F">
      <w:pPr>
        <w:pStyle w:val="a8"/>
      </w:pPr>
      <w:r>
        <w:t> </w:t>
      </w:r>
    </w:p>
    <w:p w:rsidR="007B6E5F" w:rsidRDefault="007B6E5F" w:rsidP="007B6E5F">
      <w:pPr>
        <w:pStyle w:val="a8"/>
      </w:pPr>
      <w:r>
        <w:t>5.4.1.5 При описании патентных документов в области специфических сведений указывают регистрационный номер заявки на патентный документ; дату ее подачи (поступления); дату публикации и (или) сведения об официальном издании, в котором опубликованы сведения о патентном документе; сведения о конвенционном приоритете: дату подачи заявки, номер и название страны конвенционного приоритета. Название страны приводят в круглых скобках. Также в области могут быть указаны индексы национальной патентной классификации.</w:t>
      </w:r>
    </w:p>
    <w:p w:rsidR="007B6E5F" w:rsidRDefault="007B6E5F" w:rsidP="007B6E5F">
      <w:pPr>
        <w:pStyle w:val="a8"/>
      </w:pPr>
      <w:r>
        <w:t> </w:t>
      </w:r>
    </w:p>
    <w:p w:rsidR="007B6E5F" w:rsidRDefault="007B6E5F" w:rsidP="007B6E5F">
      <w:pPr>
        <w:pStyle w:val="ab"/>
      </w:pPr>
      <w:r>
        <w:t>Приемопередающее устройство [Текст] : пат. 2187888 Рос. Федерация : МПК</w:t>
      </w:r>
      <w:r>
        <w:rPr>
          <w:vertAlign w:val="superscript"/>
        </w:rPr>
        <w:t xml:space="preserve">7 </w:t>
      </w:r>
      <w:r>
        <w:t>H 04 В 1/38, Н 04 J 13/00 / Чугаева В. И. ; заявитель и патентообладатель Воронеж. науч.-ислед. ин-т связи. – № 2000131736/09 ; заявл. 18.12.00 ; опубл. 20.08.02, Бюл. № 23 (II ч.)</w:t>
      </w:r>
    </w:p>
    <w:p w:rsidR="007B6E5F" w:rsidRDefault="007B6E5F" w:rsidP="007B6E5F">
      <w:pPr>
        <w:pStyle w:val="ab"/>
      </w:pPr>
      <w:r>
        <w:t>Одноразовая ракета-носитель [Текст] : заявка 1095735 Рос. Федерация : МПК</w:t>
      </w:r>
      <w:r>
        <w:rPr>
          <w:vertAlign w:val="superscript"/>
        </w:rPr>
        <w:t>7</w:t>
      </w:r>
      <w:r>
        <w:t xml:space="preserve"> В 64 G 1/00 / Тернер Э. В. (США) ; заявитель Спейс Системз/Лорал, инк. ; патент. поверенный Егорова Г. Б. – № 2000108705/28 ; заявл. 07.04.00 ; опубл. 10.03.01, Бюл. № 7 (I ч.) ; приоритет 09.04.99, № 09/289,037 (США)</w:t>
      </w:r>
    </w:p>
    <w:p w:rsidR="007B6E5F" w:rsidRDefault="007B6E5F" w:rsidP="007B6E5F">
      <w:pPr>
        <w:pStyle w:val="a8"/>
      </w:pPr>
      <w:r>
        <w:t> </w:t>
      </w:r>
    </w:p>
    <w:p w:rsidR="007B6E5F" w:rsidRDefault="007B6E5F" w:rsidP="007B6E5F">
      <w:pPr>
        <w:pStyle w:val="a8"/>
      </w:pPr>
      <w:r>
        <w:t>5.4.1.6 При описании электронных ресурсов областью специфических сведений является область вида и объема ресурса. Данные сведения приводят по ГОСТ 7.82.</w:t>
      </w:r>
    </w:p>
    <w:p w:rsidR="007B6E5F" w:rsidRDefault="007B6E5F" w:rsidP="007B6E5F">
      <w:pPr>
        <w:pStyle w:val="a8"/>
      </w:pPr>
      <w:r>
        <w:t> </w:t>
      </w:r>
    </w:p>
    <w:p w:rsidR="007B6E5F" w:rsidRDefault="007B6E5F" w:rsidP="007B6E5F">
      <w:pPr>
        <w:pStyle w:val="ab"/>
      </w:pPr>
      <w:r>
        <w:t>Библиография по социальным и гуманитарным наукам, 1993–1995 [Электронный ресурс] / Ин-т науч. информ. по обществ. наукам (ИНИОН). – Электрон. дан. и прогр. (33 файла : 459658539 байт)</w:t>
      </w:r>
    </w:p>
    <w:p w:rsidR="007B6E5F" w:rsidRDefault="007B6E5F" w:rsidP="007B6E5F">
      <w:pPr>
        <w:pStyle w:val="a8"/>
      </w:pPr>
      <w:r>
        <w:t> </w:t>
      </w:r>
    </w:p>
    <w:p w:rsidR="007B6E5F" w:rsidRDefault="007B6E5F" w:rsidP="007B6E5F">
      <w:pPr>
        <w:pStyle w:val="a8"/>
      </w:pPr>
      <w:r>
        <w:t>5.4.2 Область специфических сведений может быть повторена, если объект описания одновременно обладает качествами материалов разных классов, и это следует отразить в описании (см. также 6.3.3.3.7).</w:t>
      </w:r>
    </w:p>
    <w:p w:rsidR="007B6E5F" w:rsidRDefault="007B6E5F" w:rsidP="007B6E5F">
      <w:pPr>
        <w:pStyle w:val="a8"/>
      </w:pPr>
      <w:r>
        <w:t> </w:t>
      </w:r>
    </w:p>
    <w:p w:rsidR="007B6E5F" w:rsidRDefault="007B6E5F" w:rsidP="007B6E5F">
      <w:pPr>
        <w:pStyle w:val="ab"/>
      </w:pPr>
      <w:r>
        <w:t>. – Граф. м-б в км. – Электрон. картогр. дан.</w:t>
      </w:r>
    </w:p>
    <w:p w:rsidR="007B6E5F" w:rsidRDefault="007B6E5F" w:rsidP="007B6E5F">
      <w:pPr>
        <w:pStyle w:val="a8"/>
      </w:pPr>
      <w:r>
        <w:t> </w:t>
      </w:r>
    </w:p>
    <w:p w:rsidR="007B6E5F" w:rsidRDefault="007B6E5F" w:rsidP="007B6E5F">
      <w:pPr>
        <w:pStyle w:val="a8"/>
      </w:pPr>
      <w:r>
        <w:t>5.4.3 При описании промышленных каталогов, неопубликованных отчетов о научно-исследовательских работах, неопубликованных диссертаций область специфических сведений не применяют.</w:t>
      </w:r>
    </w:p>
    <w:p w:rsidR="007B6E5F" w:rsidRDefault="007B6E5F" w:rsidP="007B6E5F">
      <w:pPr>
        <w:pStyle w:val="a8"/>
      </w:pPr>
      <w:r>
        <w:t> </w:t>
      </w:r>
    </w:p>
    <w:p w:rsidR="007B6E5F" w:rsidRDefault="007B6E5F" w:rsidP="007B6E5F">
      <w:pPr>
        <w:pStyle w:val="a8"/>
      </w:pPr>
      <w:bookmarkStart w:id="4" w:name="5"/>
      <w:bookmarkEnd w:id="4"/>
      <w:r>
        <w:t>5.5 Область выходных данных</w:t>
      </w:r>
    </w:p>
    <w:p w:rsidR="007B6E5F" w:rsidRDefault="007B6E5F" w:rsidP="007B6E5F">
      <w:pPr>
        <w:pStyle w:val="a8"/>
      </w:pPr>
      <w:r>
        <w:t>5.5.1 Область содержит сведения о месте и времени публикации, распространения и изготовления объекта описания, а также сведения об его издателе, распространителе, изготовителе.</w:t>
      </w:r>
    </w:p>
    <w:p w:rsidR="007B6E5F" w:rsidRDefault="007B6E5F" w:rsidP="007B6E5F">
      <w:pPr>
        <w:pStyle w:val="a8"/>
      </w:pPr>
      <w:r>
        <w:t>5.5.2 Название места издания, распространения приводят в форме и падеже, указанных в предписанном источнике информации.</w:t>
      </w:r>
    </w:p>
    <w:p w:rsidR="007B6E5F" w:rsidRDefault="007B6E5F" w:rsidP="007B6E5F">
      <w:pPr>
        <w:pStyle w:val="a8"/>
      </w:pPr>
      <w:r>
        <w:t> </w:t>
      </w:r>
    </w:p>
    <w:p w:rsidR="007B6E5F" w:rsidRDefault="007B6E5F" w:rsidP="007B6E5F">
      <w:pPr>
        <w:pStyle w:val="ab"/>
      </w:pPr>
      <w:r>
        <w:t>. – Саратов</w:t>
      </w:r>
    </w:p>
    <w:p w:rsidR="007B6E5F" w:rsidRDefault="007B6E5F" w:rsidP="007B6E5F">
      <w:pPr>
        <w:pStyle w:val="ab"/>
      </w:pPr>
      <w:r>
        <w:t>. – В Можайске</w:t>
      </w:r>
    </w:p>
    <w:p w:rsidR="007B6E5F" w:rsidRDefault="007B6E5F" w:rsidP="007B6E5F">
      <w:pPr>
        <w:pStyle w:val="ab"/>
      </w:pPr>
      <w:r>
        <w:t>. – V Praze</w:t>
      </w:r>
    </w:p>
    <w:p w:rsidR="007B6E5F" w:rsidRDefault="007B6E5F" w:rsidP="007B6E5F">
      <w:pPr>
        <w:pStyle w:val="ab"/>
      </w:pPr>
      <w:r>
        <w:t>. – La Habana</w:t>
      </w:r>
    </w:p>
    <w:p w:rsidR="007B6E5F" w:rsidRDefault="007B6E5F" w:rsidP="007B6E5F">
      <w:pPr>
        <w:pStyle w:val="a8"/>
      </w:pPr>
      <w:r>
        <w:t> </w:t>
      </w:r>
    </w:p>
    <w:p w:rsidR="007B6E5F" w:rsidRDefault="007B6E5F" w:rsidP="007B6E5F">
      <w:pPr>
        <w:pStyle w:val="a8"/>
      </w:pPr>
      <w:r>
        <w:t>5.5.2.1 Если указано несколько мест издания, приводят название, выделенное полиграфическим способом или указанное первым в предписанном источнике информации. Опущенные сведения отмечают сокращением [и др.] или его эквивалентом на латинском языке, приводимым в квадратных скобках.</w:t>
      </w:r>
    </w:p>
    <w:p w:rsidR="007B6E5F" w:rsidRDefault="007B6E5F" w:rsidP="007B6E5F">
      <w:pPr>
        <w:pStyle w:val="a8"/>
      </w:pPr>
      <w:r>
        <w:t> </w:t>
      </w:r>
    </w:p>
    <w:p w:rsidR="007B6E5F" w:rsidRPr="007B6E5F" w:rsidRDefault="007B6E5F" w:rsidP="007B6E5F">
      <w:pPr>
        <w:pStyle w:val="ab"/>
        <w:rPr>
          <w:lang w:val="en-US"/>
        </w:rPr>
      </w:pPr>
      <w:r w:rsidRPr="007B6E5F">
        <w:rPr>
          <w:lang w:val="en-US"/>
        </w:rPr>
        <w:t xml:space="preserve">. – </w:t>
      </w:r>
      <w:r>
        <w:t>СПб</w:t>
      </w:r>
      <w:r w:rsidRPr="007B6E5F">
        <w:rPr>
          <w:lang w:val="en-US"/>
        </w:rPr>
        <w:t>. [</w:t>
      </w:r>
      <w:r>
        <w:t>и</w:t>
      </w:r>
      <w:r w:rsidRPr="007B6E5F">
        <w:rPr>
          <w:lang w:val="en-US"/>
        </w:rPr>
        <w:t xml:space="preserve"> </w:t>
      </w:r>
      <w:r>
        <w:t>др</w:t>
      </w:r>
      <w:r w:rsidRPr="007B6E5F">
        <w:rPr>
          <w:lang w:val="en-US"/>
        </w:rPr>
        <w:t>.]</w:t>
      </w:r>
    </w:p>
    <w:p w:rsidR="007B6E5F" w:rsidRPr="007B6E5F" w:rsidRDefault="007B6E5F" w:rsidP="007B6E5F">
      <w:pPr>
        <w:pStyle w:val="ab"/>
        <w:rPr>
          <w:lang w:val="en-US"/>
        </w:rPr>
      </w:pPr>
      <w:r w:rsidRPr="007B6E5F">
        <w:rPr>
          <w:lang w:val="en-US"/>
        </w:rPr>
        <w:t>. – London [etc.]</w:t>
      </w:r>
    </w:p>
    <w:p w:rsidR="007B6E5F" w:rsidRPr="007B6E5F" w:rsidRDefault="007B6E5F" w:rsidP="007B6E5F">
      <w:pPr>
        <w:pStyle w:val="a8"/>
        <w:rPr>
          <w:lang w:val="en-US"/>
        </w:rPr>
      </w:pPr>
      <w:r w:rsidRPr="007B6E5F">
        <w:rPr>
          <w:lang w:val="en-US"/>
        </w:rPr>
        <w:t> </w:t>
      </w:r>
    </w:p>
    <w:p w:rsidR="007B6E5F" w:rsidRDefault="007B6E5F" w:rsidP="007B6E5F">
      <w:pPr>
        <w:pStyle w:val="a8"/>
      </w:pPr>
      <w:r>
        <w:t>5.5.2.2 Могут быть приведены названия второго и последующих мест издания, отделяемые друг от друга точкой с запятой. Предпочтение может быть отдано месту издания страны, где находится библиографирующее учреждение.</w:t>
      </w:r>
    </w:p>
    <w:p w:rsidR="007B6E5F" w:rsidRDefault="007B6E5F" w:rsidP="007B6E5F">
      <w:pPr>
        <w:pStyle w:val="a8"/>
      </w:pPr>
      <w:r>
        <w:t> </w:t>
      </w:r>
    </w:p>
    <w:p w:rsidR="007B6E5F" w:rsidRDefault="007B6E5F" w:rsidP="007B6E5F">
      <w:pPr>
        <w:pStyle w:val="ab"/>
      </w:pPr>
      <w:r>
        <w:t>. – М. ; СПб.</w:t>
      </w:r>
    </w:p>
    <w:p w:rsidR="007B6E5F" w:rsidRDefault="007B6E5F" w:rsidP="007B6E5F">
      <w:pPr>
        <w:pStyle w:val="ab"/>
      </w:pPr>
      <w:r>
        <w:t>. –М. ; Киев ; Париж</w:t>
      </w:r>
    </w:p>
    <w:p w:rsidR="007B6E5F" w:rsidRDefault="007B6E5F" w:rsidP="007B6E5F">
      <w:pPr>
        <w:pStyle w:val="ab"/>
      </w:pPr>
      <w:r>
        <w:t>. – Paris [etc.]</w:t>
      </w:r>
    </w:p>
    <w:p w:rsidR="007B6E5F" w:rsidRDefault="007B6E5F" w:rsidP="007B6E5F">
      <w:pPr>
        <w:pStyle w:val="ae"/>
      </w:pPr>
      <w:r>
        <w:t>(В источнике информации указаны четыре места издания: London, Paris, Berlin, Philadelphia. Библиографирующее учреждение находится в Париже)</w:t>
      </w:r>
    </w:p>
    <w:p w:rsidR="007B6E5F" w:rsidRDefault="007B6E5F" w:rsidP="007B6E5F">
      <w:pPr>
        <w:pStyle w:val="a8"/>
      </w:pPr>
      <w:r>
        <w:t> </w:t>
      </w:r>
    </w:p>
    <w:p w:rsidR="007B6E5F" w:rsidRDefault="007B6E5F" w:rsidP="007B6E5F">
      <w:pPr>
        <w:pStyle w:val="a8"/>
      </w:pPr>
      <w:r>
        <w:t>5.5.2.3 Если место издания в объекте описания не указано, его следует установить по местонахождению издателя. Название места издания приводят без квадратных скобок, если оно ясно из наименования издателя.</w:t>
      </w:r>
    </w:p>
    <w:p w:rsidR="007B6E5F" w:rsidRDefault="007B6E5F" w:rsidP="007B6E5F">
      <w:pPr>
        <w:pStyle w:val="a8"/>
      </w:pPr>
      <w:r>
        <w:t> </w:t>
      </w:r>
    </w:p>
    <w:p w:rsidR="007B6E5F" w:rsidRDefault="007B6E5F" w:rsidP="007B6E5F">
      <w:pPr>
        <w:pStyle w:val="ab"/>
      </w:pPr>
      <w:r>
        <w:t>. – СПб. : Ист. иллюстрация</w:t>
      </w:r>
    </w:p>
    <w:p w:rsidR="007B6E5F" w:rsidRDefault="007B6E5F" w:rsidP="007B6E5F">
      <w:pPr>
        <w:pStyle w:val="ab"/>
      </w:pPr>
      <w:r>
        <w:t>. – Самара : Самар. Дом печати</w:t>
      </w:r>
    </w:p>
    <w:p w:rsidR="007B6E5F" w:rsidRDefault="007B6E5F" w:rsidP="007B6E5F">
      <w:pPr>
        <w:pStyle w:val="ab"/>
      </w:pPr>
      <w:r>
        <w:t>. – М. : Моск. учебники и Картолитография</w:t>
      </w:r>
    </w:p>
    <w:p w:rsidR="007B6E5F" w:rsidRDefault="007B6E5F" w:rsidP="007B6E5F">
      <w:pPr>
        <w:pStyle w:val="a8"/>
      </w:pPr>
      <w:r>
        <w:t> </w:t>
      </w:r>
    </w:p>
    <w:p w:rsidR="007B6E5F" w:rsidRDefault="007B6E5F" w:rsidP="007B6E5F">
      <w:pPr>
        <w:pStyle w:val="a8"/>
      </w:pPr>
      <w:r>
        <w:t>5.5.2.4 Если место издания точно не установлено, приводят предполагаемое место со знаком вопроса.</w:t>
      </w:r>
    </w:p>
    <w:p w:rsidR="007B6E5F" w:rsidRDefault="007B6E5F" w:rsidP="007B6E5F">
      <w:pPr>
        <w:pStyle w:val="a8"/>
      </w:pPr>
      <w:r>
        <w:t> </w:t>
      </w:r>
    </w:p>
    <w:p w:rsidR="007B6E5F" w:rsidRDefault="007B6E5F" w:rsidP="007B6E5F">
      <w:pPr>
        <w:pStyle w:val="ab"/>
      </w:pPr>
      <w:r>
        <w:t>. – [Н. Новгород?]</w:t>
      </w:r>
    </w:p>
    <w:p w:rsidR="007B6E5F" w:rsidRDefault="007B6E5F" w:rsidP="007B6E5F">
      <w:pPr>
        <w:pStyle w:val="ab"/>
      </w:pPr>
      <w:r>
        <w:t>. – [Berlin?]</w:t>
      </w:r>
    </w:p>
    <w:p w:rsidR="007B6E5F" w:rsidRDefault="007B6E5F" w:rsidP="007B6E5F">
      <w:pPr>
        <w:pStyle w:val="a8"/>
      </w:pPr>
      <w:r>
        <w:t> </w:t>
      </w:r>
    </w:p>
    <w:p w:rsidR="007B6E5F" w:rsidRDefault="007B6E5F" w:rsidP="007B6E5F">
      <w:pPr>
        <w:pStyle w:val="a8"/>
      </w:pPr>
      <w:r>
        <w:t>5.5.2.5 При отсутствии сведений о месте издания может быть приведено в квадратных скобках название страны или сокращение [б. м.], либо его эквивалент на латинском языке [s. l.].</w:t>
      </w:r>
    </w:p>
    <w:p w:rsidR="007B6E5F" w:rsidRDefault="007B6E5F" w:rsidP="007B6E5F">
      <w:pPr>
        <w:pStyle w:val="a8"/>
      </w:pPr>
      <w:r>
        <w:t> </w:t>
      </w:r>
    </w:p>
    <w:p w:rsidR="007B6E5F" w:rsidRPr="007B6E5F" w:rsidRDefault="007B6E5F" w:rsidP="007B6E5F">
      <w:pPr>
        <w:pStyle w:val="ab"/>
        <w:rPr>
          <w:lang w:val="en-US"/>
        </w:rPr>
      </w:pPr>
      <w:r w:rsidRPr="007B6E5F">
        <w:rPr>
          <w:lang w:val="en-US"/>
        </w:rPr>
        <w:t>. – [Finland]</w:t>
      </w:r>
    </w:p>
    <w:p w:rsidR="007B6E5F" w:rsidRPr="007B6E5F" w:rsidRDefault="007B6E5F" w:rsidP="007B6E5F">
      <w:pPr>
        <w:pStyle w:val="ab"/>
        <w:rPr>
          <w:lang w:val="en-US"/>
        </w:rPr>
      </w:pPr>
      <w:r w:rsidRPr="007B6E5F">
        <w:rPr>
          <w:lang w:val="en-US"/>
        </w:rPr>
        <w:t>. – [Italy?]</w:t>
      </w:r>
    </w:p>
    <w:p w:rsidR="007B6E5F" w:rsidRPr="007B6E5F" w:rsidRDefault="007B6E5F" w:rsidP="007B6E5F">
      <w:pPr>
        <w:pStyle w:val="ab"/>
        <w:rPr>
          <w:lang w:val="en-US"/>
        </w:rPr>
      </w:pPr>
      <w:r w:rsidRPr="007B6E5F">
        <w:rPr>
          <w:lang w:val="en-US"/>
        </w:rPr>
        <w:t>. – [</w:t>
      </w:r>
      <w:r>
        <w:t>Б</w:t>
      </w:r>
      <w:r w:rsidRPr="007B6E5F">
        <w:rPr>
          <w:lang w:val="en-US"/>
        </w:rPr>
        <w:t xml:space="preserve">. </w:t>
      </w:r>
      <w:r>
        <w:t>м</w:t>
      </w:r>
      <w:r w:rsidRPr="007B6E5F">
        <w:rPr>
          <w:lang w:val="en-US"/>
        </w:rPr>
        <w:t>.]</w:t>
      </w:r>
    </w:p>
    <w:p w:rsidR="007B6E5F" w:rsidRPr="007B6E5F" w:rsidRDefault="007B6E5F" w:rsidP="007B6E5F">
      <w:pPr>
        <w:pStyle w:val="ab"/>
        <w:rPr>
          <w:lang w:val="en-US"/>
        </w:rPr>
      </w:pPr>
      <w:r w:rsidRPr="007B6E5F">
        <w:rPr>
          <w:lang w:val="en-US"/>
        </w:rPr>
        <w:t>. – [S. l.]</w:t>
      </w:r>
    </w:p>
    <w:p w:rsidR="007B6E5F" w:rsidRPr="007B6E5F" w:rsidRDefault="007B6E5F" w:rsidP="007B6E5F">
      <w:pPr>
        <w:pStyle w:val="a8"/>
        <w:rPr>
          <w:lang w:val="en-US"/>
        </w:rPr>
      </w:pPr>
      <w:r w:rsidRPr="007B6E5F">
        <w:rPr>
          <w:lang w:val="en-US"/>
        </w:rPr>
        <w:t> </w:t>
      </w:r>
    </w:p>
    <w:p w:rsidR="007B6E5F" w:rsidRDefault="007B6E5F" w:rsidP="007B6E5F">
      <w:pPr>
        <w:pStyle w:val="a8"/>
      </w:pPr>
      <w:r>
        <w:t>5.5.2.6 Не приводят место издания для неопубликованных материалов – рукописей, неизданных или неопубликованных видеоматериалов и фильмов, фотоснимков, необработанных звукозаписей, неопубликованных коллекций (фондов) и т. п. Сокращение [б. м.] или его эквивалент в этих случаях также не приводят.</w:t>
      </w:r>
    </w:p>
    <w:p w:rsidR="007B6E5F" w:rsidRDefault="007B6E5F" w:rsidP="007B6E5F">
      <w:pPr>
        <w:pStyle w:val="a8"/>
      </w:pPr>
      <w:r>
        <w:t> </w:t>
      </w:r>
    </w:p>
    <w:p w:rsidR="007B6E5F" w:rsidRDefault="007B6E5F" w:rsidP="007B6E5F">
      <w:pPr>
        <w:pStyle w:val="a8"/>
      </w:pPr>
      <w:r>
        <w:t>5.5.3 Имя (наименование) издателя, распространителя и т. п. приводят после сведений о месте издания, к которому оно относится, и отделяют двоеточием. Сведения приводят в том виде, как они указаны в предписанном источнике информации, сохраняя слова или фразы, указывающие функции (кроме издательской), выполняемые лицом или организацией. Сведения о форме собственности издателя, распространителя и т. п. (АО, ООО, Ltd, Inc., GmbH и т. д.), как правило, опускают.</w:t>
      </w:r>
    </w:p>
    <w:p w:rsidR="007B6E5F" w:rsidRDefault="007B6E5F" w:rsidP="007B6E5F">
      <w:pPr>
        <w:pStyle w:val="a8"/>
      </w:pPr>
      <w:r>
        <w:t> </w:t>
      </w:r>
    </w:p>
    <w:p w:rsidR="007B6E5F" w:rsidRDefault="007B6E5F" w:rsidP="007B6E5F">
      <w:pPr>
        <w:pStyle w:val="a8"/>
      </w:pPr>
      <w:r>
        <w:t> </w:t>
      </w:r>
    </w:p>
    <w:tbl>
      <w:tblPr>
        <w:tblW w:w="8925" w:type="dxa"/>
        <w:tblCellSpacing w:w="0" w:type="dxa"/>
        <w:tblCellMar>
          <w:left w:w="0" w:type="dxa"/>
          <w:right w:w="0" w:type="dxa"/>
        </w:tblCellMar>
        <w:tblLook w:val="04A0"/>
      </w:tblPr>
      <w:tblGrid>
        <w:gridCol w:w="4254"/>
        <w:gridCol w:w="4671"/>
      </w:tblGrid>
      <w:tr w:rsidR="007B6E5F" w:rsidTr="00CE1E01">
        <w:trPr>
          <w:trHeight w:val="315"/>
          <w:tblCellSpacing w:w="0" w:type="dxa"/>
        </w:trPr>
        <w:tc>
          <w:tcPr>
            <w:tcW w:w="4260" w:type="dxa"/>
            <w:hideMark/>
          </w:tcPr>
          <w:p w:rsidR="007B6E5F" w:rsidRDefault="007B6E5F" w:rsidP="00CE1E01">
            <w:pPr>
              <w:pStyle w:val="ac"/>
            </w:pPr>
            <w:r>
              <w:t>В источнике информации:</w:t>
            </w:r>
          </w:p>
        </w:tc>
        <w:tc>
          <w:tcPr>
            <w:tcW w:w="4680" w:type="dxa"/>
            <w:hideMark/>
          </w:tcPr>
          <w:p w:rsidR="007B6E5F" w:rsidRDefault="007B6E5F" w:rsidP="00CE1E01">
            <w:pPr>
              <w:pStyle w:val="ac"/>
            </w:pPr>
            <w:r>
              <w:t>В описании:</w:t>
            </w:r>
          </w:p>
        </w:tc>
      </w:tr>
      <w:tr w:rsidR="007B6E5F" w:rsidTr="00CE1E01">
        <w:trPr>
          <w:trHeight w:val="315"/>
          <w:tblCellSpacing w:w="0" w:type="dxa"/>
        </w:trPr>
        <w:tc>
          <w:tcPr>
            <w:tcW w:w="4260" w:type="dxa"/>
            <w:hideMark/>
          </w:tcPr>
          <w:p w:rsidR="007B6E5F" w:rsidRDefault="007B6E5F" w:rsidP="00CE1E01">
            <w:pPr>
              <w:pStyle w:val="ac"/>
            </w:pPr>
            <w:r>
              <w:t>Издательство “Наука ”</w:t>
            </w:r>
          </w:p>
          <w:p w:rsidR="007B6E5F" w:rsidRDefault="007B6E5F" w:rsidP="00CE1E01">
            <w:pPr>
              <w:pStyle w:val="ac"/>
            </w:pPr>
            <w:r>
              <w:t>Издательский дом «Новый учебник»</w:t>
            </w:r>
          </w:p>
          <w:p w:rsidR="007B6E5F" w:rsidRDefault="007B6E5F" w:rsidP="00CE1E01">
            <w:pPr>
              <w:pStyle w:val="ac"/>
            </w:pPr>
            <w:r>
              <w:t>ЗАО «ЕВРО-АДРЕС»</w:t>
            </w:r>
          </w:p>
        </w:tc>
        <w:tc>
          <w:tcPr>
            <w:tcW w:w="4680" w:type="dxa"/>
            <w:hideMark/>
          </w:tcPr>
          <w:p w:rsidR="007B6E5F" w:rsidRDefault="007B6E5F" w:rsidP="00CE1E01">
            <w:pPr>
              <w:pStyle w:val="a8"/>
            </w:pPr>
            <w:r>
              <w:t>: Наука</w:t>
            </w:r>
          </w:p>
          <w:p w:rsidR="007B6E5F" w:rsidRDefault="007B6E5F" w:rsidP="00CE1E01">
            <w:pPr>
              <w:pStyle w:val="a8"/>
            </w:pPr>
            <w:r>
              <w:t>: Новый учебник</w:t>
            </w:r>
          </w:p>
          <w:p w:rsidR="007B6E5F" w:rsidRDefault="007B6E5F" w:rsidP="00CE1E01">
            <w:pPr>
              <w:pStyle w:val="a8"/>
            </w:pPr>
            <w:r>
              <w:t>: ЕВРО-АДРЕС</w:t>
            </w:r>
          </w:p>
        </w:tc>
      </w:tr>
      <w:tr w:rsidR="007B6E5F" w:rsidTr="00CE1E01">
        <w:trPr>
          <w:trHeight w:val="90"/>
          <w:tblCellSpacing w:w="0" w:type="dxa"/>
        </w:trPr>
        <w:tc>
          <w:tcPr>
            <w:tcW w:w="4260" w:type="dxa"/>
            <w:hideMark/>
          </w:tcPr>
          <w:p w:rsidR="007B6E5F" w:rsidRDefault="007B6E5F" w:rsidP="00CE1E01">
            <w:pPr>
              <w:pStyle w:val="ac"/>
            </w:pPr>
            <w:r>
              <w:t>Издательство Санкт-Петербургской</w:t>
            </w:r>
          </w:p>
          <w:p w:rsidR="007B6E5F" w:rsidRDefault="007B6E5F" w:rsidP="00CE1E01">
            <w:pPr>
              <w:pStyle w:val="ac"/>
            </w:pPr>
            <w:r>
              <w:t>химико-фармакологической академии</w:t>
            </w:r>
          </w:p>
          <w:p w:rsidR="007B6E5F" w:rsidRDefault="007B6E5F" w:rsidP="00CE1E01">
            <w:pPr>
              <w:pStyle w:val="ac"/>
              <w:spacing w:line="90" w:lineRule="atLeast"/>
            </w:pPr>
            <w:r>
              <w:t>Издательство Уральского университета</w:t>
            </w:r>
          </w:p>
        </w:tc>
        <w:tc>
          <w:tcPr>
            <w:tcW w:w="4680" w:type="dxa"/>
            <w:hideMark/>
          </w:tcPr>
          <w:p w:rsidR="007B6E5F" w:rsidRDefault="007B6E5F" w:rsidP="00CE1E01">
            <w:pPr>
              <w:pStyle w:val="a8"/>
            </w:pPr>
            <w:r>
              <w:t>: Изд-во С.-Петерб. хим.-фармак. акад.</w:t>
            </w:r>
          </w:p>
          <w:p w:rsidR="007B6E5F" w:rsidRDefault="007B6E5F" w:rsidP="00CE1E01">
            <w:pPr>
              <w:pStyle w:val="a8"/>
            </w:pPr>
            <w:r>
              <w:t> </w:t>
            </w:r>
          </w:p>
          <w:p w:rsidR="007B6E5F" w:rsidRDefault="007B6E5F" w:rsidP="00CE1E01">
            <w:pPr>
              <w:pStyle w:val="a8"/>
              <w:spacing w:line="90" w:lineRule="atLeast"/>
            </w:pPr>
            <w:r>
              <w:t>: Изд-во Урал. ун-та</w:t>
            </w:r>
          </w:p>
        </w:tc>
      </w:tr>
    </w:tbl>
    <w:p w:rsidR="007B6E5F" w:rsidRDefault="007B6E5F" w:rsidP="007B6E5F">
      <w:pPr>
        <w:pStyle w:val="a8"/>
      </w:pPr>
      <w:r>
        <w:t> </w:t>
      </w:r>
    </w:p>
    <w:p w:rsidR="007B6E5F" w:rsidRDefault="007B6E5F" w:rsidP="007B6E5F">
      <w:pPr>
        <w:pStyle w:val="a8"/>
      </w:pPr>
      <w:r>
        <w:t>5.5.3.1 Имя (наименование) издателя и т. п. приводят в краткой форме, обеспечивающей его понимание и идентификацию. Если оно вошло в предыдущие области в полной форме, в данной области его можно сократить до наиболее краткой формы, вплоть до акронимной.</w:t>
      </w:r>
    </w:p>
    <w:p w:rsidR="007B6E5F" w:rsidRDefault="007B6E5F" w:rsidP="007B6E5F">
      <w:pPr>
        <w:pStyle w:val="a8"/>
      </w:pPr>
      <w:r>
        <w:t> </w:t>
      </w:r>
    </w:p>
    <w:p w:rsidR="007B6E5F" w:rsidRDefault="007B6E5F" w:rsidP="007B6E5F">
      <w:pPr>
        <w:pStyle w:val="ab"/>
      </w:pPr>
      <w:r>
        <w:t>. – М. : Леонтьев. центр</w:t>
      </w:r>
    </w:p>
    <w:p w:rsidR="007B6E5F" w:rsidRDefault="007B6E5F" w:rsidP="007B6E5F">
      <w:pPr>
        <w:pStyle w:val="ab"/>
      </w:pPr>
      <w:r>
        <w:t>. – Ставрополь : СевКавГТУ</w:t>
      </w:r>
    </w:p>
    <w:p w:rsidR="007B6E5F" w:rsidRDefault="007B6E5F" w:rsidP="007B6E5F">
      <w:pPr>
        <w:pStyle w:val="ab"/>
      </w:pPr>
      <w:r>
        <w:t>. – СПб. : БГТУ</w:t>
      </w:r>
    </w:p>
    <w:p w:rsidR="007B6E5F" w:rsidRDefault="007B6E5F" w:rsidP="007B6E5F">
      <w:pPr>
        <w:pStyle w:val="ab"/>
      </w:pPr>
      <w:r>
        <w:t>. – Пущино : ПНЦ РАН</w:t>
      </w:r>
    </w:p>
    <w:p w:rsidR="007B6E5F" w:rsidRDefault="007B6E5F" w:rsidP="007B6E5F">
      <w:pPr>
        <w:pStyle w:val="a8"/>
      </w:pPr>
      <w:r>
        <w:t> </w:t>
      </w:r>
    </w:p>
    <w:p w:rsidR="007B6E5F" w:rsidRDefault="007B6E5F" w:rsidP="007B6E5F">
      <w:pPr>
        <w:pStyle w:val="a8"/>
      </w:pPr>
      <w:r>
        <w:t>5.5.3.2 Если издателем является физическое лицо, в описании приводят его фамилию и инициалы в форме и падеже, указанных в предписанном источнике информации.</w:t>
      </w:r>
    </w:p>
    <w:p w:rsidR="007B6E5F" w:rsidRDefault="007B6E5F" w:rsidP="007B6E5F">
      <w:pPr>
        <w:pStyle w:val="a8"/>
      </w:pPr>
      <w:r>
        <w:t> </w:t>
      </w:r>
    </w:p>
    <w:p w:rsidR="007B6E5F" w:rsidRDefault="007B6E5F" w:rsidP="007B6E5F">
      <w:pPr>
        <w:pStyle w:val="ab"/>
      </w:pPr>
      <w:r>
        <w:t>. – М. : Зараев А. В.</w:t>
      </w:r>
    </w:p>
    <w:p w:rsidR="007B6E5F" w:rsidRDefault="007B6E5F" w:rsidP="007B6E5F">
      <w:pPr>
        <w:pStyle w:val="ab"/>
      </w:pPr>
      <w:r>
        <w:t>. – М. : у И. Д. Сытина</w:t>
      </w:r>
    </w:p>
    <w:p w:rsidR="007B6E5F" w:rsidRDefault="007B6E5F" w:rsidP="007B6E5F">
      <w:pPr>
        <w:pStyle w:val="a8"/>
      </w:pPr>
      <w:r>
        <w:t> </w:t>
      </w:r>
    </w:p>
    <w:p w:rsidR="007B6E5F" w:rsidRDefault="007B6E5F" w:rsidP="007B6E5F">
      <w:pPr>
        <w:pStyle w:val="a8"/>
      </w:pPr>
      <w:r>
        <w:t>5.5.3.3 Наименование издательского филиала приводят после имени (наименования) издателя и отделяют запятой. Более мелкие подразделения (отделы, бюро), как правило, опускают.</w:t>
      </w:r>
    </w:p>
    <w:p w:rsidR="007B6E5F" w:rsidRDefault="007B6E5F" w:rsidP="007B6E5F">
      <w:pPr>
        <w:pStyle w:val="a8"/>
      </w:pPr>
      <w:r>
        <w:t> </w:t>
      </w:r>
    </w:p>
    <w:p w:rsidR="007B6E5F" w:rsidRDefault="007B6E5F" w:rsidP="007B6E5F">
      <w:pPr>
        <w:pStyle w:val="ab"/>
      </w:pPr>
      <w:r>
        <w:t>. – СПб. : Наука, С.-Петерб. изд. фирма</w:t>
      </w:r>
    </w:p>
    <w:p w:rsidR="007B6E5F" w:rsidRDefault="007B6E5F" w:rsidP="007B6E5F">
      <w:pPr>
        <w:pStyle w:val="ab"/>
      </w:pPr>
      <w:r>
        <w:t>. – Новосибирск : Изд-во СО РАН, Фил. «Гео»</w:t>
      </w:r>
    </w:p>
    <w:p w:rsidR="007B6E5F" w:rsidRDefault="007B6E5F" w:rsidP="007B6E5F">
      <w:pPr>
        <w:pStyle w:val="ab"/>
      </w:pPr>
      <w:r>
        <w:t>. – М. : Союз художников России, Моск. отд-ние</w:t>
      </w:r>
    </w:p>
    <w:p w:rsidR="007B6E5F" w:rsidRDefault="007B6E5F" w:rsidP="007B6E5F">
      <w:pPr>
        <w:pStyle w:val="a8"/>
      </w:pPr>
      <w:r>
        <w:t> </w:t>
      </w:r>
    </w:p>
    <w:p w:rsidR="007B6E5F" w:rsidRDefault="007B6E5F" w:rsidP="007B6E5F">
      <w:pPr>
        <w:pStyle w:val="a8"/>
      </w:pPr>
      <w:r>
        <w:t>Однако если имя (наименование) издателя и его подразделения грамматически связаны, их так и приводят в области выходных сведений.</w:t>
      </w:r>
    </w:p>
    <w:p w:rsidR="007B6E5F" w:rsidRDefault="007B6E5F" w:rsidP="007B6E5F">
      <w:pPr>
        <w:pStyle w:val="a8"/>
      </w:pPr>
      <w:r>
        <w:t> </w:t>
      </w:r>
    </w:p>
    <w:p w:rsidR="007B6E5F" w:rsidRDefault="007B6E5F" w:rsidP="007B6E5F">
      <w:pPr>
        <w:pStyle w:val="ab"/>
      </w:pPr>
      <w:r>
        <w:t>. – Новгород : АГП Роскартографии</w:t>
      </w:r>
    </w:p>
    <w:p w:rsidR="007B6E5F" w:rsidRDefault="007B6E5F" w:rsidP="007B6E5F">
      <w:pPr>
        <w:pStyle w:val="a8"/>
      </w:pPr>
      <w:r>
        <w:t> </w:t>
      </w:r>
    </w:p>
    <w:p w:rsidR="007B6E5F" w:rsidRDefault="007B6E5F" w:rsidP="007B6E5F">
      <w:pPr>
        <w:pStyle w:val="a8"/>
      </w:pPr>
      <w:r>
        <w:t>5.5.3.4 При наличии в предписанном источнике информации сведений о двух и более издателях и т. п. в описании приводят имя (наименование), выделенное полиграфическим способом или указанное первым. Сведения об остальных могут быть приведены в примечании или опущены. Опущенные сведения отмечают сокращением [и др.] или [etc.], приводимым в квадратных скобках.</w:t>
      </w:r>
    </w:p>
    <w:p w:rsidR="007B6E5F" w:rsidRDefault="007B6E5F" w:rsidP="007B6E5F">
      <w:pPr>
        <w:pStyle w:val="a8"/>
      </w:pPr>
      <w:r>
        <w:t> </w:t>
      </w:r>
    </w:p>
    <w:p w:rsidR="007B6E5F" w:rsidRDefault="007B6E5F" w:rsidP="007B6E5F">
      <w:pPr>
        <w:pStyle w:val="ab"/>
      </w:pPr>
      <w:r>
        <w:t>. – М. : Фонд им. И. Д. Сытина [и др.]</w:t>
      </w:r>
    </w:p>
    <w:p w:rsidR="007B6E5F" w:rsidRDefault="007B6E5F" w:rsidP="007B6E5F">
      <w:pPr>
        <w:pStyle w:val="a8"/>
      </w:pPr>
      <w:r>
        <w:t> </w:t>
      </w:r>
    </w:p>
    <w:p w:rsidR="007B6E5F" w:rsidRDefault="007B6E5F" w:rsidP="007B6E5F">
      <w:pPr>
        <w:pStyle w:val="a8"/>
      </w:pPr>
      <w:r>
        <w:t>5.5.3.5 Могут быть приведены имена (наименования) второго и последующих издателей.</w:t>
      </w:r>
    </w:p>
    <w:p w:rsidR="007B6E5F" w:rsidRDefault="007B6E5F" w:rsidP="007B6E5F">
      <w:pPr>
        <w:pStyle w:val="a8"/>
      </w:pPr>
      <w:r>
        <w:t> </w:t>
      </w:r>
    </w:p>
    <w:p w:rsidR="007B6E5F" w:rsidRDefault="007B6E5F" w:rsidP="007B6E5F">
      <w:pPr>
        <w:pStyle w:val="ab"/>
      </w:pPr>
      <w:r>
        <w:t>. – М. : Фонд им. И. Д. Сытина : Зарницы</w:t>
      </w:r>
    </w:p>
    <w:p w:rsidR="007B6E5F" w:rsidRDefault="007B6E5F" w:rsidP="007B6E5F">
      <w:pPr>
        <w:pStyle w:val="a8"/>
      </w:pPr>
      <w:r>
        <w:t> </w:t>
      </w:r>
    </w:p>
    <w:p w:rsidR="007B6E5F" w:rsidRDefault="007B6E5F" w:rsidP="007B6E5F">
      <w:pPr>
        <w:pStyle w:val="a8"/>
      </w:pPr>
      <w:r>
        <w:t>5.5.3.6 При наличии нескольких групп сведений, включающих место издания и относящееся к нему имя (наименование) издателя и т. п., их указывают последовательно и отделяют друг от друга точкой с запятой. Количество групп может быть ограничено.</w:t>
      </w:r>
    </w:p>
    <w:p w:rsidR="007B6E5F" w:rsidRDefault="007B6E5F" w:rsidP="007B6E5F">
      <w:pPr>
        <w:pStyle w:val="a8"/>
      </w:pPr>
      <w:r>
        <w:t> </w:t>
      </w:r>
    </w:p>
    <w:p w:rsidR="007B6E5F" w:rsidRDefault="007B6E5F" w:rsidP="007B6E5F">
      <w:pPr>
        <w:pStyle w:val="ab"/>
      </w:pPr>
      <w:r>
        <w:t>. – М. : ГМИИ : Художник и книга ; Вашингтон : Нац. галерея искусств</w:t>
      </w:r>
    </w:p>
    <w:p w:rsidR="007B6E5F" w:rsidRDefault="007B6E5F" w:rsidP="007B6E5F">
      <w:pPr>
        <w:pStyle w:val="ab"/>
      </w:pPr>
      <w:r>
        <w:t>. – Тольятти : Поволж. технол. ин-т сервиса ; пос. Черкизово (Моск.обл.) : Изд-во Моск. гос. ун-та сервиса</w:t>
      </w:r>
    </w:p>
    <w:p w:rsidR="007B6E5F" w:rsidRDefault="007B6E5F" w:rsidP="007B6E5F">
      <w:pPr>
        <w:pStyle w:val="ab"/>
      </w:pPr>
      <w:r>
        <w:t>. – Тамбов : БИТ Пресс Сервис ; М. : Роскартография [и др.]</w:t>
      </w:r>
    </w:p>
    <w:p w:rsidR="007B6E5F" w:rsidRDefault="007B6E5F" w:rsidP="007B6E5F">
      <w:pPr>
        <w:pStyle w:val="a8"/>
      </w:pPr>
      <w:r>
        <w:t> </w:t>
      </w:r>
    </w:p>
    <w:p w:rsidR="007B6E5F" w:rsidRDefault="007B6E5F" w:rsidP="007B6E5F">
      <w:pPr>
        <w:pStyle w:val="a8"/>
      </w:pPr>
      <w:r>
        <w:t>5.5.3.7 При отсутствии в предписанном источнике информации имени (наименования) издателя и т. п. приводят в квадратных скобках сокращение [б. и.] или его эквивалент на латинском языке [s. n.].</w:t>
      </w:r>
    </w:p>
    <w:p w:rsidR="007B6E5F" w:rsidRDefault="007B6E5F" w:rsidP="007B6E5F">
      <w:pPr>
        <w:pStyle w:val="a8"/>
      </w:pPr>
      <w:r>
        <w:t> </w:t>
      </w:r>
    </w:p>
    <w:p w:rsidR="007B6E5F" w:rsidRDefault="007B6E5F" w:rsidP="007B6E5F">
      <w:pPr>
        <w:pStyle w:val="ab"/>
      </w:pPr>
      <w:r>
        <w:t>. – Новосибирск : [б. и.]</w:t>
      </w:r>
    </w:p>
    <w:p w:rsidR="007B6E5F" w:rsidRDefault="007B6E5F" w:rsidP="007B6E5F">
      <w:pPr>
        <w:pStyle w:val="ab"/>
      </w:pPr>
      <w:r>
        <w:t>. – [Б. м. : б. и.]</w:t>
      </w:r>
    </w:p>
    <w:p w:rsidR="007B6E5F" w:rsidRPr="007B6E5F" w:rsidRDefault="007B6E5F" w:rsidP="007B6E5F">
      <w:pPr>
        <w:pStyle w:val="ab"/>
        <w:rPr>
          <w:lang w:val="en-US"/>
        </w:rPr>
      </w:pPr>
      <w:r w:rsidRPr="007B6E5F">
        <w:rPr>
          <w:lang w:val="en-US"/>
        </w:rPr>
        <w:t>. – Brussels : [s. n.]</w:t>
      </w:r>
    </w:p>
    <w:p w:rsidR="007B6E5F" w:rsidRPr="007B6E5F" w:rsidRDefault="007B6E5F" w:rsidP="007B6E5F">
      <w:pPr>
        <w:pStyle w:val="ab"/>
        <w:rPr>
          <w:lang w:val="en-US"/>
        </w:rPr>
      </w:pPr>
      <w:r w:rsidRPr="007B6E5F">
        <w:rPr>
          <w:lang w:val="en-US"/>
        </w:rPr>
        <w:t>. – [S. l. : s. n.]</w:t>
      </w:r>
    </w:p>
    <w:p w:rsidR="007B6E5F" w:rsidRPr="007B6E5F" w:rsidRDefault="007B6E5F" w:rsidP="007B6E5F">
      <w:pPr>
        <w:pStyle w:val="a8"/>
        <w:rPr>
          <w:lang w:val="en-US"/>
        </w:rPr>
      </w:pPr>
      <w:r w:rsidRPr="007B6E5F">
        <w:rPr>
          <w:lang w:val="en-US"/>
        </w:rPr>
        <w:t> </w:t>
      </w:r>
    </w:p>
    <w:p w:rsidR="007B6E5F" w:rsidRDefault="007B6E5F" w:rsidP="007B6E5F">
      <w:pPr>
        <w:pStyle w:val="a8"/>
      </w:pPr>
      <w:r>
        <w:t>5.5.3.8 Не приводят имя (наименование) издателя и т. п. для неопубликованных материалов. Не приводят в этих случаях и сокращение [б. и.] или его эквивалент [s. n.].</w:t>
      </w:r>
    </w:p>
    <w:p w:rsidR="007B6E5F" w:rsidRDefault="007B6E5F" w:rsidP="007B6E5F">
      <w:pPr>
        <w:pStyle w:val="a8"/>
      </w:pPr>
      <w:r>
        <w:t>5.5.4 К имени (наименованию) издателя и т. п. может быть в квадратных скобках добавлено пояснение его функции, если эти сведения можно выяснить, например: [издатель], [распространитель]. Сведения добавляют, если их нет в предыдущих сведениях области.</w:t>
      </w:r>
    </w:p>
    <w:p w:rsidR="007B6E5F" w:rsidRDefault="007B6E5F" w:rsidP="007B6E5F">
      <w:pPr>
        <w:pStyle w:val="a8"/>
      </w:pPr>
      <w:r>
        <w:t> </w:t>
      </w:r>
    </w:p>
    <w:p w:rsidR="007B6E5F" w:rsidRDefault="007B6E5F" w:rsidP="007B6E5F">
      <w:pPr>
        <w:pStyle w:val="ab"/>
      </w:pPr>
      <w:r>
        <w:t>. – Б. м. : MOROZ RECORDS [изд.] : РМГ РЕКОРДЗ [дистрибьютор]</w:t>
      </w:r>
    </w:p>
    <w:p w:rsidR="007B6E5F" w:rsidRPr="007B6E5F" w:rsidRDefault="007B6E5F" w:rsidP="007B6E5F">
      <w:pPr>
        <w:pStyle w:val="ab"/>
        <w:rPr>
          <w:lang w:val="en-US"/>
        </w:rPr>
      </w:pPr>
      <w:r w:rsidRPr="007B6E5F">
        <w:rPr>
          <w:lang w:val="en-US"/>
        </w:rPr>
        <w:t>. – London : Harvard univ. press [distributed]</w:t>
      </w:r>
    </w:p>
    <w:p w:rsidR="007B6E5F" w:rsidRPr="007B6E5F" w:rsidRDefault="007B6E5F" w:rsidP="007B6E5F">
      <w:pPr>
        <w:pStyle w:val="a8"/>
        <w:rPr>
          <w:lang w:val="en-US"/>
        </w:rPr>
      </w:pPr>
      <w:r w:rsidRPr="007B6E5F">
        <w:rPr>
          <w:lang w:val="en-US"/>
        </w:rPr>
        <w:t> </w:t>
      </w:r>
    </w:p>
    <w:p w:rsidR="007B6E5F" w:rsidRDefault="007B6E5F" w:rsidP="007B6E5F">
      <w:pPr>
        <w:pStyle w:val="a8"/>
      </w:pPr>
      <w:r>
        <w:t>Если невозможно установить функцию лица или организации, имя (наименование) которых указано в выходных данных объекта, их помещают в описание в качестве издателя.</w:t>
      </w:r>
    </w:p>
    <w:p w:rsidR="007B6E5F" w:rsidRDefault="007B6E5F" w:rsidP="007B6E5F">
      <w:pPr>
        <w:pStyle w:val="a8"/>
      </w:pPr>
      <w:r>
        <w:t>5.5.5 В качестве даты издания приводят год публикации документа, являющегося объектом описания. Год указывают арабскими цифрами, ему предшествует запятая.</w:t>
      </w:r>
    </w:p>
    <w:p w:rsidR="007B6E5F" w:rsidRDefault="007B6E5F" w:rsidP="007B6E5F">
      <w:pPr>
        <w:pStyle w:val="a8"/>
      </w:pPr>
      <w:r>
        <w:t> </w:t>
      </w:r>
    </w:p>
    <w:p w:rsidR="007B6E5F" w:rsidRDefault="007B6E5F" w:rsidP="007B6E5F">
      <w:pPr>
        <w:pStyle w:val="ab"/>
      </w:pPr>
      <w:r>
        <w:t>, 2002</w:t>
      </w:r>
    </w:p>
    <w:p w:rsidR="007B6E5F" w:rsidRDefault="007B6E5F" w:rsidP="007B6E5F">
      <w:pPr>
        <w:pStyle w:val="ab"/>
      </w:pPr>
      <w:r>
        <w:t>, 1833</w:t>
      </w:r>
    </w:p>
    <w:p w:rsidR="007B6E5F" w:rsidRDefault="007B6E5F" w:rsidP="007B6E5F">
      <w:pPr>
        <w:pStyle w:val="ae"/>
      </w:pPr>
      <w:r>
        <w:t>(В источнике информации год указан римскими цифрами: MDCCCXXXIII)</w:t>
      </w:r>
    </w:p>
    <w:p w:rsidR="007B6E5F" w:rsidRDefault="007B6E5F" w:rsidP="007B6E5F">
      <w:pPr>
        <w:pStyle w:val="a8"/>
      </w:pPr>
      <w:r>
        <w:t> </w:t>
      </w:r>
    </w:p>
    <w:p w:rsidR="007B6E5F" w:rsidRDefault="007B6E5F" w:rsidP="007B6E5F">
      <w:pPr>
        <w:pStyle w:val="a8"/>
      </w:pPr>
      <w:r>
        <w:t>5.5.5.1 Если дата указана в предписанном источнике информации по летосчислению, отличному от общепринятого (григорианского календаря), ее так и приводят в области, а затем в квадратных скобках указывают год в современном летосчислении.</w:t>
      </w:r>
    </w:p>
    <w:p w:rsidR="007B6E5F" w:rsidRDefault="007B6E5F" w:rsidP="007B6E5F">
      <w:pPr>
        <w:pStyle w:val="a8"/>
      </w:pPr>
      <w:r>
        <w:t> </w:t>
      </w:r>
    </w:p>
    <w:p w:rsidR="007B6E5F" w:rsidRDefault="007B6E5F" w:rsidP="007B6E5F">
      <w:pPr>
        <w:pStyle w:val="ab"/>
      </w:pPr>
      <w:r>
        <w:t>, 4308 [1975]</w:t>
      </w:r>
    </w:p>
    <w:p w:rsidR="007B6E5F" w:rsidRDefault="007B6E5F" w:rsidP="007B6E5F">
      <w:pPr>
        <w:pStyle w:val="a8"/>
      </w:pPr>
      <w:r>
        <w:t> </w:t>
      </w:r>
    </w:p>
    <w:p w:rsidR="007B6E5F" w:rsidRDefault="007B6E5F" w:rsidP="007B6E5F">
      <w:pPr>
        <w:pStyle w:val="a8"/>
      </w:pPr>
      <w:r>
        <w:t>5.5.5.2 Если дата издания неизвестна и ее не удалось установить, на ее месте приводят дату авторского права (копирайт), дату изготовления (печатания) или дату цензурного разрешения с соответствующими пояснениями.</w:t>
      </w:r>
    </w:p>
    <w:p w:rsidR="007B6E5F" w:rsidRDefault="007B6E5F" w:rsidP="007B6E5F">
      <w:pPr>
        <w:pStyle w:val="a8"/>
      </w:pPr>
      <w:r>
        <w:t> </w:t>
      </w:r>
    </w:p>
    <w:p w:rsidR="007B6E5F" w:rsidRDefault="007B6E5F" w:rsidP="007B6E5F">
      <w:pPr>
        <w:pStyle w:val="ab"/>
      </w:pPr>
      <w:r>
        <w:t>, сор.1999</w:t>
      </w:r>
    </w:p>
    <w:p w:rsidR="007B6E5F" w:rsidRDefault="007B6E5F" w:rsidP="007B6E5F">
      <w:pPr>
        <w:pStyle w:val="ab"/>
      </w:pPr>
      <w:r>
        <w:t>, печ. 2000</w:t>
      </w:r>
    </w:p>
    <w:p w:rsidR="007B6E5F" w:rsidRDefault="007B6E5F" w:rsidP="007B6E5F">
      <w:pPr>
        <w:pStyle w:val="ab"/>
      </w:pPr>
      <w:r>
        <w:t>, 2001 printing</w:t>
      </w:r>
    </w:p>
    <w:p w:rsidR="007B6E5F" w:rsidRDefault="007B6E5F" w:rsidP="007B6E5F">
      <w:pPr>
        <w:pStyle w:val="ab"/>
      </w:pPr>
      <w:r>
        <w:t>, ценз. 1907</w:t>
      </w:r>
    </w:p>
    <w:p w:rsidR="007B6E5F" w:rsidRDefault="007B6E5F" w:rsidP="007B6E5F">
      <w:pPr>
        <w:pStyle w:val="a8"/>
      </w:pPr>
      <w:r>
        <w:t> </w:t>
      </w:r>
    </w:p>
    <w:p w:rsidR="007B6E5F" w:rsidRDefault="007B6E5F" w:rsidP="007B6E5F">
      <w:pPr>
        <w:pStyle w:val="a8"/>
      </w:pPr>
      <w:r>
        <w:t>5.5.5.3 Если в предписанном источнике информации не указаны даты, связанные с публикацией объекта описания, приводят предполагаемую дату издания с соответствующими пояснениями, если это необходимо. Обозначение [б. г.] – «без года» не приводят.</w:t>
      </w:r>
    </w:p>
    <w:p w:rsidR="007B6E5F" w:rsidRDefault="007B6E5F" w:rsidP="007B6E5F">
      <w:pPr>
        <w:pStyle w:val="a8"/>
      </w:pPr>
      <w:r>
        <w:t> </w:t>
      </w:r>
    </w:p>
    <w:p w:rsidR="007B6E5F" w:rsidRDefault="007B6E5F" w:rsidP="007B6E5F">
      <w:pPr>
        <w:pStyle w:val="ab"/>
      </w:pPr>
      <w:r>
        <w:t>, [1942?]</w:t>
      </w:r>
    </w:p>
    <w:p w:rsidR="007B6E5F" w:rsidRDefault="007B6E5F" w:rsidP="007B6E5F">
      <w:pPr>
        <w:pStyle w:val="ab"/>
      </w:pPr>
      <w:r>
        <w:t>, [1898 или 1899]</w:t>
      </w:r>
    </w:p>
    <w:p w:rsidR="007B6E5F" w:rsidRDefault="007B6E5F" w:rsidP="007B6E5F">
      <w:pPr>
        <w:pStyle w:val="ab"/>
      </w:pPr>
      <w:r>
        <w:t>, [ок. 1900]</w:t>
      </w:r>
    </w:p>
    <w:p w:rsidR="007B6E5F" w:rsidRDefault="007B6E5F" w:rsidP="007B6E5F">
      <w:pPr>
        <w:pStyle w:val="ab"/>
      </w:pPr>
      <w:r>
        <w:t>, [между 1908 и 1913]</w:t>
      </w:r>
    </w:p>
    <w:p w:rsidR="007B6E5F" w:rsidRDefault="007B6E5F" w:rsidP="007B6E5F">
      <w:pPr>
        <w:pStyle w:val="ab"/>
      </w:pPr>
      <w:r>
        <w:t>, [конец XIX – нач. XX в.]</w:t>
      </w:r>
    </w:p>
    <w:p w:rsidR="007B6E5F" w:rsidRDefault="007B6E5F" w:rsidP="007B6E5F">
      <w:pPr>
        <w:pStyle w:val="ab"/>
      </w:pPr>
      <w:r>
        <w:t>, [199–]</w:t>
      </w:r>
    </w:p>
    <w:p w:rsidR="007B6E5F" w:rsidRDefault="007B6E5F" w:rsidP="007B6E5F">
      <w:pPr>
        <w:pStyle w:val="ab"/>
      </w:pPr>
      <w:r>
        <w:t>, [18– –]</w:t>
      </w:r>
    </w:p>
    <w:p w:rsidR="007B6E5F" w:rsidRDefault="007B6E5F" w:rsidP="007B6E5F">
      <w:pPr>
        <w:pStyle w:val="ab"/>
      </w:pPr>
      <w:r>
        <w:t>, [17– –?]</w:t>
      </w:r>
    </w:p>
    <w:p w:rsidR="007B6E5F" w:rsidRDefault="007B6E5F" w:rsidP="007B6E5F">
      <w:pPr>
        <w:pStyle w:val="a8"/>
      </w:pPr>
      <w:r>
        <w:t> </w:t>
      </w:r>
    </w:p>
    <w:p w:rsidR="007B6E5F" w:rsidRDefault="007B6E5F" w:rsidP="007B6E5F">
      <w:pPr>
        <w:pStyle w:val="a8"/>
      </w:pPr>
      <w:r>
        <w:t>5.5.5.4 В качестве даты издания для неопубликованных материалов приводят дату производства (создания, записывания, изготовления и т. п.).</w:t>
      </w:r>
    </w:p>
    <w:p w:rsidR="007B6E5F" w:rsidRDefault="007B6E5F" w:rsidP="007B6E5F">
      <w:pPr>
        <w:pStyle w:val="a8"/>
      </w:pPr>
      <w:r>
        <w:t>5.5.6. Место изготовления и имя изготовителя в описании может быть приведено, если нет выходных данных, перечисленных в 5.5.2 – 5.5.3. Сведения приводят по правилам, изложенным в упомянутых пунктах, заключая их в круглые скобки.</w:t>
      </w:r>
    </w:p>
    <w:p w:rsidR="007B6E5F" w:rsidRDefault="007B6E5F" w:rsidP="007B6E5F">
      <w:pPr>
        <w:pStyle w:val="a8"/>
      </w:pPr>
      <w:r>
        <w:t> </w:t>
      </w:r>
    </w:p>
    <w:p w:rsidR="007B6E5F" w:rsidRDefault="007B6E5F" w:rsidP="007B6E5F">
      <w:pPr>
        <w:pStyle w:val="ab"/>
      </w:pPr>
      <w:r>
        <w:t>. – [Б. м. : б. и.], печ. 2002 (Смоленск : Смол. гор. тип.)</w:t>
      </w:r>
    </w:p>
    <w:p w:rsidR="007B6E5F" w:rsidRDefault="007B6E5F" w:rsidP="007B6E5F">
      <w:pPr>
        <w:pStyle w:val="ab"/>
      </w:pPr>
      <w:r>
        <w:t> </w:t>
      </w:r>
    </w:p>
    <w:p w:rsidR="007B6E5F" w:rsidRDefault="007B6E5F" w:rsidP="007B6E5F">
      <w:pPr>
        <w:pStyle w:val="ab"/>
      </w:pPr>
      <w:r>
        <w:t>. – Тула : [б. и.], 2001 (ИПО “Лев Толстой”)</w:t>
      </w:r>
    </w:p>
    <w:p w:rsidR="007B6E5F" w:rsidRDefault="007B6E5F" w:rsidP="007B6E5F">
      <w:pPr>
        <w:pStyle w:val="ab"/>
      </w:pPr>
      <w:r>
        <w:t>. – М. : [б. и.], 2000 (ГУП Эксперим. тип.)</w:t>
      </w:r>
    </w:p>
    <w:p w:rsidR="007B6E5F" w:rsidRDefault="007B6E5F" w:rsidP="007B6E5F">
      <w:pPr>
        <w:pStyle w:val="a8"/>
      </w:pPr>
      <w:r>
        <w:t> </w:t>
      </w:r>
    </w:p>
    <w:p w:rsidR="007B6E5F" w:rsidRDefault="007B6E5F" w:rsidP="007B6E5F">
      <w:pPr>
        <w:pStyle w:val="a8"/>
      </w:pPr>
      <w:r>
        <w:t>5.5.6.1 Если дату изготовления приводят вместо даты издания (см. 5.5.5.2), ее не повторяют в данной группе элементов.</w:t>
      </w:r>
    </w:p>
    <w:p w:rsidR="007B6E5F" w:rsidRDefault="007B6E5F" w:rsidP="007B6E5F">
      <w:pPr>
        <w:pStyle w:val="a8"/>
      </w:pPr>
      <w:r>
        <w:t> </w:t>
      </w:r>
    </w:p>
    <w:p w:rsidR="007B6E5F" w:rsidRDefault="007B6E5F" w:rsidP="007B6E5F">
      <w:pPr>
        <w:pStyle w:val="ab"/>
      </w:pPr>
      <w:r>
        <w:t>. –М. : [Б. и.], печ. 1991 (Тип. “Прогресс”)</w:t>
      </w:r>
    </w:p>
    <w:p w:rsidR="007B6E5F" w:rsidRDefault="007B6E5F" w:rsidP="007B6E5F">
      <w:pPr>
        <w:pStyle w:val="a8"/>
      </w:pPr>
      <w:r>
        <w:t> </w:t>
      </w:r>
    </w:p>
    <w:p w:rsidR="007B6E5F" w:rsidRDefault="007B6E5F" w:rsidP="007B6E5F">
      <w:pPr>
        <w:pStyle w:val="a8"/>
      </w:pPr>
      <w:r>
        <w:t>5.5.6.2 Все сведения об изготовлении документа или некоторые из них, включая дату, приводят, если они отличаются от сведений о публикации, распространении и признаны необходимыми библиографирующим учреждением.</w:t>
      </w:r>
    </w:p>
    <w:p w:rsidR="007B6E5F" w:rsidRDefault="007B6E5F" w:rsidP="007B6E5F">
      <w:pPr>
        <w:pStyle w:val="a8"/>
      </w:pPr>
      <w:r>
        <w:t> </w:t>
      </w:r>
    </w:p>
    <w:p w:rsidR="007B6E5F" w:rsidRDefault="007B6E5F" w:rsidP="007B6E5F">
      <w:pPr>
        <w:pStyle w:val="ab"/>
      </w:pPr>
      <w:r>
        <w:t>. – М. : Мелодия, 1985 (Апрелевка : Апрелев. з-д грп.)</w:t>
      </w:r>
    </w:p>
    <w:p w:rsidR="007B6E5F" w:rsidRDefault="007B6E5F" w:rsidP="007B6E5F">
      <w:pPr>
        <w:pStyle w:val="a8"/>
      </w:pPr>
      <w:r>
        <w:t> </w:t>
      </w:r>
    </w:p>
    <w:p w:rsidR="007B6E5F" w:rsidRDefault="007B6E5F" w:rsidP="007B6E5F">
      <w:pPr>
        <w:pStyle w:val="a8"/>
      </w:pPr>
      <w:bookmarkStart w:id="5" w:name="6"/>
      <w:bookmarkEnd w:id="5"/>
      <w:r>
        <w:t>5.6. Область физической характеристики</w:t>
      </w:r>
    </w:p>
    <w:p w:rsidR="007B6E5F" w:rsidRDefault="007B6E5F" w:rsidP="007B6E5F">
      <w:pPr>
        <w:pStyle w:val="a8"/>
      </w:pPr>
      <w:r>
        <w:t>5.6.1 Область физической характеристики содержит обозначение физической формы, в которой представлен объект описания, в сочетании с указанием объема и, при необходимости, размера документа, его иллюстраций и сопроводи</w:t>
      </w:r>
      <w:r>
        <w:softHyphen/>
        <w:t>тельного материала, являющегося частью объекта описания.</w:t>
      </w:r>
    </w:p>
    <w:p w:rsidR="007B6E5F" w:rsidRDefault="007B6E5F" w:rsidP="007B6E5F">
      <w:pPr>
        <w:pStyle w:val="a8"/>
      </w:pPr>
      <w:r>
        <w:t>5.6.2 В области приводят сведения о количестве физических единиц (арабскими цифрами) и специфическое обозначение материала. Сведения о виде материала приводят на языке библиографирующего учреждения.</w:t>
      </w:r>
    </w:p>
    <w:p w:rsidR="007B6E5F" w:rsidRDefault="007B6E5F" w:rsidP="007B6E5F">
      <w:pPr>
        <w:pStyle w:val="a8"/>
      </w:pPr>
      <w:r>
        <w:t> </w:t>
      </w:r>
    </w:p>
    <w:p w:rsidR="007B6E5F" w:rsidRDefault="007B6E5F" w:rsidP="007B6E5F">
      <w:pPr>
        <w:pStyle w:val="ab"/>
      </w:pPr>
      <w:r>
        <w:t>. – 8 т.</w:t>
      </w:r>
    </w:p>
    <w:p w:rsidR="007B6E5F" w:rsidRDefault="007B6E5F" w:rsidP="007B6E5F">
      <w:pPr>
        <w:pStyle w:val="ab"/>
      </w:pPr>
      <w:r>
        <w:t>. – 1 к. (4 л.)</w:t>
      </w:r>
    </w:p>
    <w:p w:rsidR="007B6E5F" w:rsidRDefault="007B6E5F" w:rsidP="007B6E5F">
      <w:pPr>
        <w:pStyle w:val="ab"/>
      </w:pPr>
      <w:r>
        <w:t>. – 2 электрон. опт. диска</w:t>
      </w:r>
    </w:p>
    <w:p w:rsidR="007B6E5F" w:rsidRDefault="007B6E5F" w:rsidP="007B6E5F">
      <w:pPr>
        <w:pStyle w:val="ab"/>
      </w:pPr>
      <w:r>
        <w:t>. – 1 мфиша</w:t>
      </w:r>
    </w:p>
    <w:p w:rsidR="007B6E5F" w:rsidRDefault="007B6E5F" w:rsidP="007B6E5F">
      <w:pPr>
        <w:pStyle w:val="ab"/>
      </w:pPr>
      <w:r>
        <w:t>. – 3 грп.</w:t>
      </w:r>
    </w:p>
    <w:p w:rsidR="007B6E5F" w:rsidRDefault="007B6E5F" w:rsidP="007B6E5F">
      <w:pPr>
        <w:pStyle w:val="ab"/>
      </w:pPr>
      <w:r>
        <w:t>. – 2 sound discs</w:t>
      </w:r>
    </w:p>
    <w:p w:rsidR="007B6E5F" w:rsidRDefault="007B6E5F" w:rsidP="007B6E5F">
      <w:pPr>
        <w:pStyle w:val="a8"/>
      </w:pPr>
      <w:r>
        <w:t> </w:t>
      </w:r>
    </w:p>
    <w:p w:rsidR="007B6E5F" w:rsidRDefault="007B6E5F" w:rsidP="007B6E5F">
      <w:pPr>
        <w:pStyle w:val="a8"/>
      </w:pPr>
      <w:r>
        <w:t>5.6.2.1 Сведения о пагинации приводят теми цифрами (римскими или арабскими), которые использованы в объекте описания; непросчитанные листы или страницы просчитывают и записывают арабскими цифрами в квадратных скобках в конце пагинации.</w:t>
      </w:r>
    </w:p>
    <w:p w:rsidR="007B6E5F" w:rsidRDefault="007B6E5F" w:rsidP="007B6E5F">
      <w:pPr>
        <w:pStyle w:val="a8"/>
      </w:pPr>
      <w:r>
        <w:t> </w:t>
      </w:r>
    </w:p>
    <w:p w:rsidR="007B6E5F" w:rsidRDefault="007B6E5F" w:rsidP="007B6E5F">
      <w:pPr>
        <w:pStyle w:val="ab"/>
      </w:pPr>
      <w:r>
        <w:t>. – 186 с., 8 с. ил.</w:t>
      </w:r>
    </w:p>
    <w:p w:rsidR="007B6E5F" w:rsidRDefault="007B6E5F" w:rsidP="007B6E5F">
      <w:pPr>
        <w:pStyle w:val="ab"/>
      </w:pPr>
      <w:r>
        <w:t>. – 379, [4] с., [10] л. ил., факс.</w:t>
      </w:r>
    </w:p>
    <w:p w:rsidR="007B6E5F" w:rsidRDefault="007B6E5F" w:rsidP="007B6E5F">
      <w:pPr>
        <w:pStyle w:val="ab"/>
      </w:pPr>
      <w:r>
        <w:t>. – ХII, 283, 15 с.</w:t>
      </w:r>
    </w:p>
    <w:p w:rsidR="007B6E5F" w:rsidRDefault="007B6E5F" w:rsidP="007B6E5F">
      <w:pPr>
        <w:pStyle w:val="ab"/>
      </w:pPr>
      <w:r>
        <w:t>. – CCXCIX с. ил.</w:t>
      </w:r>
    </w:p>
    <w:p w:rsidR="007B6E5F" w:rsidRDefault="007B6E5F" w:rsidP="007B6E5F">
      <w:pPr>
        <w:pStyle w:val="ab"/>
      </w:pPr>
      <w:r>
        <w:t>. – [16] отд. л. ил.</w:t>
      </w:r>
    </w:p>
    <w:p w:rsidR="007B6E5F" w:rsidRDefault="007B6E5F" w:rsidP="007B6E5F">
      <w:pPr>
        <w:pStyle w:val="ab"/>
      </w:pPr>
      <w:r>
        <w:t>. – С. 11–46</w:t>
      </w:r>
    </w:p>
    <w:p w:rsidR="007B6E5F" w:rsidRDefault="007B6E5F" w:rsidP="007B6E5F">
      <w:pPr>
        <w:pStyle w:val="ab"/>
      </w:pPr>
      <w:r>
        <w:t>. – L. 1–16</w:t>
      </w:r>
    </w:p>
    <w:p w:rsidR="007B6E5F" w:rsidRDefault="007B6E5F" w:rsidP="007B6E5F">
      <w:pPr>
        <w:pStyle w:val="a8"/>
      </w:pPr>
      <w:r>
        <w:t> </w:t>
      </w:r>
    </w:p>
    <w:p w:rsidR="007B6E5F" w:rsidRDefault="007B6E5F" w:rsidP="007B6E5F">
      <w:pPr>
        <w:pStyle w:val="a8"/>
      </w:pPr>
      <w:r>
        <w:t>5.6.2.2 При необходимости в круглых скобках может быть указано время воспроизведения, количество кадров и т. п.</w:t>
      </w:r>
    </w:p>
    <w:p w:rsidR="007B6E5F" w:rsidRDefault="007B6E5F" w:rsidP="007B6E5F">
      <w:pPr>
        <w:pStyle w:val="a8"/>
      </w:pPr>
      <w:r>
        <w:t> </w:t>
      </w:r>
    </w:p>
    <w:p w:rsidR="007B6E5F" w:rsidRDefault="007B6E5F" w:rsidP="007B6E5F">
      <w:pPr>
        <w:pStyle w:val="ab"/>
      </w:pPr>
      <w:r>
        <w:t>. – 1 зв. кассета (50 мин.)</w:t>
      </w:r>
    </w:p>
    <w:p w:rsidR="007B6E5F" w:rsidRDefault="007B6E5F" w:rsidP="007B6E5F">
      <w:pPr>
        <w:pStyle w:val="ab"/>
      </w:pPr>
      <w:r>
        <w:t>. – 2 зв. диска (1 час 30 мин.)</w:t>
      </w:r>
    </w:p>
    <w:p w:rsidR="007B6E5F" w:rsidRPr="007B6E5F" w:rsidRDefault="007B6E5F" w:rsidP="007B6E5F">
      <w:pPr>
        <w:pStyle w:val="ab"/>
        <w:rPr>
          <w:lang w:val="en-US"/>
        </w:rPr>
      </w:pPr>
      <w:r w:rsidRPr="007B6E5F">
        <w:rPr>
          <w:lang w:val="en-US"/>
        </w:rPr>
        <w:t>. – 2 film reels (ca. 50 min.)</w:t>
      </w:r>
    </w:p>
    <w:p w:rsidR="007B6E5F" w:rsidRPr="007B6E5F" w:rsidRDefault="007B6E5F" w:rsidP="007B6E5F">
      <w:pPr>
        <w:pStyle w:val="ab"/>
        <w:rPr>
          <w:lang w:val="en-US"/>
        </w:rPr>
      </w:pPr>
      <w:r w:rsidRPr="007B6E5F">
        <w:rPr>
          <w:lang w:val="en-US"/>
        </w:rPr>
        <w:t xml:space="preserve">. – 1 </w:t>
      </w:r>
      <w:r>
        <w:t>мфиша</w:t>
      </w:r>
      <w:r w:rsidRPr="007B6E5F">
        <w:rPr>
          <w:lang w:val="en-US"/>
        </w:rPr>
        <w:t xml:space="preserve"> (150 </w:t>
      </w:r>
      <w:r>
        <w:t>кадров</w:t>
      </w:r>
      <w:r w:rsidRPr="007B6E5F">
        <w:rPr>
          <w:lang w:val="en-US"/>
        </w:rPr>
        <w:t>)</w:t>
      </w:r>
    </w:p>
    <w:p w:rsidR="007B6E5F" w:rsidRPr="007B6E5F" w:rsidRDefault="007B6E5F" w:rsidP="007B6E5F">
      <w:pPr>
        <w:pStyle w:val="a8"/>
        <w:rPr>
          <w:lang w:val="en-US"/>
        </w:rPr>
      </w:pPr>
      <w:r w:rsidRPr="007B6E5F">
        <w:rPr>
          <w:lang w:val="en-US"/>
        </w:rPr>
        <w:t> </w:t>
      </w:r>
    </w:p>
    <w:p w:rsidR="007B6E5F" w:rsidRDefault="007B6E5F" w:rsidP="007B6E5F">
      <w:pPr>
        <w:pStyle w:val="a8"/>
      </w:pPr>
      <w:r>
        <w:t>5.6.3 В качестве других физических характеристик объекта описания могут быть приведены сведения об иллюстрациях, о материале, из которого изготовлен объект описания и т. п. Сведениям предшествует двоеточие. Каждые последующие сведения отделяют от предыдущих запятой.</w:t>
      </w:r>
    </w:p>
    <w:p w:rsidR="007B6E5F" w:rsidRDefault="007B6E5F" w:rsidP="007B6E5F">
      <w:pPr>
        <w:pStyle w:val="a8"/>
      </w:pPr>
      <w:r>
        <w:t> </w:t>
      </w:r>
    </w:p>
    <w:p w:rsidR="007B6E5F" w:rsidRDefault="007B6E5F" w:rsidP="007B6E5F">
      <w:pPr>
        <w:pStyle w:val="ab"/>
      </w:pPr>
      <w:r>
        <w:t>. – 132 с. : цв. ил.</w:t>
      </w:r>
    </w:p>
    <w:p w:rsidR="007B6E5F" w:rsidRDefault="007B6E5F" w:rsidP="007B6E5F">
      <w:pPr>
        <w:pStyle w:val="ab"/>
      </w:pPr>
      <w:r>
        <w:t>. – 1 модель (3 предмета) : полистирол</w:t>
      </w:r>
    </w:p>
    <w:p w:rsidR="007B6E5F" w:rsidRDefault="007B6E5F" w:rsidP="007B6E5F">
      <w:pPr>
        <w:pStyle w:val="ab"/>
      </w:pPr>
      <w:r>
        <w:t>. – 1 дф. (70 кадров) : черно-белый</w:t>
      </w:r>
    </w:p>
    <w:p w:rsidR="007B6E5F" w:rsidRDefault="007B6E5F" w:rsidP="007B6E5F">
      <w:pPr>
        <w:pStyle w:val="ab"/>
      </w:pPr>
      <w:r>
        <w:t>. – 1 электрон. опт. диск. (CD-I) : зв., цв.</w:t>
      </w:r>
    </w:p>
    <w:p w:rsidR="007B6E5F" w:rsidRDefault="007B6E5F" w:rsidP="007B6E5F">
      <w:pPr>
        <w:pStyle w:val="ab"/>
      </w:pPr>
      <w:r>
        <w:t>. – 2 к. : цв.</w:t>
      </w:r>
    </w:p>
    <w:p w:rsidR="007B6E5F" w:rsidRDefault="007B6E5F" w:rsidP="007B6E5F">
      <w:pPr>
        <w:pStyle w:val="ab"/>
      </w:pPr>
      <w:r>
        <w:t>. – 1 зв. диск (56 мин.) : цифровой, стерео</w:t>
      </w:r>
    </w:p>
    <w:p w:rsidR="007B6E5F" w:rsidRDefault="007B6E5F" w:rsidP="007B6E5F">
      <w:pPr>
        <w:pStyle w:val="a8"/>
      </w:pPr>
      <w:r>
        <w:t> </w:t>
      </w:r>
    </w:p>
    <w:p w:rsidR="007B6E5F" w:rsidRDefault="007B6E5F" w:rsidP="007B6E5F">
      <w:pPr>
        <w:pStyle w:val="a8"/>
      </w:pPr>
      <w:r>
        <w:t>5.6.4 Размеры объекта описания указывают при необходимости с предшествующим знаком точка с запятой.</w:t>
      </w:r>
    </w:p>
    <w:p w:rsidR="007B6E5F" w:rsidRDefault="007B6E5F" w:rsidP="007B6E5F">
      <w:pPr>
        <w:pStyle w:val="a8"/>
      </w:pPr>
      <w:r>
        <w:t> </w:t>
      </w:r>
    </w:p>
    <w:p w:rsidR="007B6E5F" w:rsidRDefault="007B6E5F" w:rsidP="007B6E5F">
      <w:pPr>
        <w:pStyle w:val="ab"/>
      </w:pPr>
      <w:r>
        <w:t>. – 86 с. : ил. ; 30х24 см</w:t>
      </w:r>
    </w:p>
    <w:p w:rsidR="007B6E5F" w:rsidRDefault="007B6E5F" w:rsidP="007B6E5F">
      <w:pPr>
        <w:pStyle w:val="ab"/>
      </w:pPr>
      <w:r>
        <w:t>. – 1 к. : цв. ; 44х52 см., слож. 22х13 см</w:t>
      </w:r>
    </w:p>
    <w:p w:rsidR="007B6E5F" w:rsidRDefault="007B6E5F" w:rsidP="007B6E5F">
      <w:pPr>
        <w:pStyle w:val="ab"/>
      </w:pPr>
      <w:r>
        <w:t>. – 4 рулона мф. ; 35 мм</w:t>
      </w:r>
    </w:p>
    <w:p w:rsidR="007B6E5F" w:rsidRDefault="007B6E5F" w:rsidP="007B6E5F">
      <w:pPr>
        <w:pStyle w:val="ab"/>
      </w:pPr>
      <w:r>
        <w:t>. – 1 зв. диск (56 мин.) : цифровой, стерео ; 12 см</w:t>
      </w:r>
    </w:p>
    <w:p w:rsidR="007B6E5F" w:rsidRDefault="007B6E5F" w:rsidP="007B6E5F">
      <w:pPr>
        <w:pStyle w:val="a8"/>
      </w:pPr>
      <w:r>
        <w:t> </w:t>
      </w:r>
    </w:p>
    <w:p w:rsidR="007B6E5F" w:rsidRDefault="007B6E5F" w:rsidP="007B6E5F">
      <w:pPr>
        <w:pStyle w:val="a8"/>
      </w:pPr>
      <w:r>
        <w:t>Если объект описания находится в контейнере, могут быть приведены размеры объекта и размеры контейнера, либо только размеры контейнера.</w:t>
      </w:r>
    </w:p>
    <w:p w:rsidR="007B6E5F" w:rsidRDefault="007B6E5F" w:rsidP="007B6E5F">
      <w:pPr>
        <w:pStyle w:val="a8"/>
      </w:pPr>
      <w:r>
        <w:t> </w:t>
      </w:r>
    </w:p>
    <w:p w:rsidR="007B6E5F" w:rsidRDefault="007B6E5F" w:rsidP="007B6E5F">
      <w:pPr>
        <w:pStyle w:val="ab"/>
      </w:pPr>
      <w:r>
        <w:t>. – 4 электрон. опт. диска (CD-ROM) : зв., цв. ; в контейнере 15х15 см</w:t>
      </w:r>
    </w:p>
    <w:p w:rsidR="007B6E5F" w:rsidRDefault="007B6E5F" w:rsidP="007B6E5F">
      <w:pPr>
        <w:pStyle w:val="a8"/>
      </w:pPr>
      <w:r>
        <w:t> </w:t>
      </w:r>
    </w:p>
    <w:p w:rsidR="007B6E5F" w:rsidRDefault="007B6E5F" w:rsidP="007B6E5F">
      <w:pPr>
        <w:pStyle w:val="a8"/>
      </w:pPr>
      <w:r>
        <w:t>5.6.5 Последним элементом области являются сведения о сопроводительном материале, предваряемые знаком плюс. Арабскими цифрами указывают количество физических единиц, название сопроводительного материала (используя специфическое обозначение материала), а также сведения о его объеме и (или) размере.</w:t>
      </w:r>
    </w:p>
    <w:p w:rsidR="007B6E5F" w:rsidRDefault="007B6E5F" w:rsidP="007B6E5F">
      <w:pPr>
        <w:pStyle w:val="a8"/>
      </w:pPr>
      <w:r>
        <w:t> </w:t>
      </w:r>
    </w:p>
    <w:p w:rsidR="007B6E5F" w:rsidRDefault="007B6E5F" w:rsidP="007B6E5F">
      <w:pPr>
        <w:pStyle w:val="ab"/>
      </w:pPr>
      <w:r>
        <w:t>. – 1 грп. (45 мин.) : 33 об/мин., моно; 30 см, в картон. папке + альбом (20 с. : ил., ноты)</w:t>
      </w:r>
    </w:p>
    <w:p w:rsidR="007B6E5F" w:rsidRDefault="007B6E5F" w:rsidP="007B6E5F">
      <w:pPr>
        <w:pStyle w:val="ab"/>
      </w:pPr>
      <w:r>
        <w:t>. – 350 с. : цв. ил., карты + 1 бр. (52 с.)</w:t>
      </w:r>
    </w:p>
    <w:p w:rsidR="007B6E5F" w:rsidRDefault="007B6E5F" w:rsidP="007B6E5F">
      <w:pPr>
        <w:pStyle w:val="ab"/>
      </w:pPr>
      <w:r>
        <w:t>. – 64 с. : ил. + 2 электрон. опт. диска</w:t>
      </w:r>
    </w:p>
    <w:p w:rsidR="007B6E5F" w:rsidRDefault="007B6E5F" w:rsidP="007B6E5F">
      <w:pPr>
        <w:pStyle w:val="ab"/>
      </w:pPr>
      <w:r>
        <w:t>. – 1 электрон. опт. диск (CD-ROM) ; 12 см + Инструкция для пользователя (12 с.)</w:t>
      </w:r>
    </w:p>
    <w:p w:rsidR="007B6E5F" w:rsidRDefault="007B6E5F" w:rsidP="007B6E5F">
      <w:pPr>
        <w:pStyle w:val="a8"/>
      </w:pPr>
      <w:r>
        <w:t> </w:t>
      </w:r>
    </w:p>
    <w:p w:rsidR="007B6E5F" w:rsidRDefault="007B6E5F" w:rsidP="007B6E5F">
      <w:pPr>
        <w:pStyle w:val="a8"/>
      </w:pPr>
      <w:r>
        <w:t>Информация о сопроводительном материале может быть помещена в области примечания или отражена на втором уровне многоуровневого описания (см. раздел 6). При наличии необходимых библиографических сведений на сопроводительный материал может быть составлено описание как на самостоятельный объект.</w:t>
      </w:r>
    </w:p>
    <w:p w:rsidR="007B6E5F" w:rsidRDefault="007B6E5F" w:rsidP="007B6E5F">
      <w:pPr>
        <w:pStyle w:val="a8"/>
      </w:pPr>
      <w:r>
        <w:t> </w:t>
      </w:r>
    </w:p>
    <w:p w:rsidR="007B6E5F" w:rsidRDefault="007B6E5F" w:rsidP="007B6E5F">
      <w:pPr>
        <w:pStyle w:val="a8"/>
      </w:pPr>
      <w:bookmarkStart w:id="6" w:name="7"/>
      <w:bookmarkEnd w:id="6"/>
      <w:r>
        <w:t>5.7 Область серии</w:t>
      </w:r>
    </w:p>
    <w:p w:rsidR="007B6E5F" w:rsidRDefault="007B6E5F" w:rsidP="007B6E5F">
      <w:pPr>
        <w:pStyle w:val="a8"/>
      </w:pPr>
      <w:r>
        <w:t>5.7.1 Область содержит сведения о многочастном документе, отдельным выпуском которого является объект описания.</w:t>
      </w:r>
    </w:p>
    <w:p w:rsidR="007B6E5F" w:rsidRDefault="007B6E5F" w:rsidP="007B6E5F">
      <w:pPr>
        <w:pStyle w:val="a8"/>
      </w:pPr>
      <w:r>
        <w:t>5.7.2 Область включает элементы области заглавия и сведений об ответственности (см. 5.2), относящиеся к серии, в которую входит объект описания, а также Международный стандартный номер сериального издания (ISSN) и номер, под которым объект значится в данной серии.</w:t>
      </w:r>
    </w:p>
    <w:p w:rsidR="007B6E5F" w:rsidRDefault="007B6E5F" w:rsidP="007B6E5F">
      <w:pPr>
        <w:pStyle w:val="a8"/>
      </w:pPr>
      <w:r>
        <w:t>5.7.3 Основное заглавие серии приводят по правилам приведения основного заглавия объекта, изложенным в 5.2.2 и в 6.3.3.1.2–6.3.3.1.3.</w:t>
      </w:r>
    </w:p>
    <w:p w:rsidR="007B6E5F" w:rsidRDefault="007B6E5F" w:rsidP="007B6E5F">
      <w:pPr>
        <w:pStyle w:val="a8"/>
      </w:pPr>
      <w:r>
        <w:t> </w:t>
      </w:r>
    </w:p>
    <w:p w:rsidR="007B6E5F" w:rsidRDefault="007B6E5F" w:rsidP="007B6E5F">
      <w:pPr>
        <w:pStyle w:val="ab"/>
      </w:pPr>
      <w:r>
        <w:t>. – (Millennium – Тысячелетие)</w:t>
      </w:r>
    </w:p>
    <w:p w:rsidR="007B6E5F" w:rsidRDefault="007B6E5F" w:rsidP="007B6E5F">
      <w:pPr>
        <w:pStyle w:val="ab"/>
      </w:pPr>
      <w:r>
        <w:t>. – (Серия “Золотой фонд психотерапии ”)</w:t>
      </w:r>
    </w:p>
    <w:p w:rsidR="007B6E5F" w:rsidRDefault="007B6E5F" w:rsidP="007B6E5F">
      <w:pPr>
        <w:pStyle w:val="ab"/>
      </w:pPr>
      <w:r>
        <w:t>. – (Известия Тихоокеанского научно-исследовательского рыбо- хозяйственного центра)</w:t>
      </w:r>
    </w:p>
    <w:p w:rsidR="007B6E5F" w:rsidRDefault="007B6E5F" w:rsidP="007B6E5F">
      <w:pPr>
        <w:pStyle w:val="ab"/>
      </w:pPr>
      <w:r>
        <w:t>. – (Музыкальное наследие. Исполнительское искусство)</w:t>
      </w:r>
    </w:p>
    <w:p w:rsidR="007B6E5F" w:rsidRDefault="007B6E5F" w:rsidP="007B6E5F">
      <w:pPr>
        <w:pStyle w:val="ab"/>
      </w:pPr>
      <w:r>
        <w:t>. – (Система стандартов по информации, библиотечному и издательскому делу)</w:t>
      </w:r>
    </w:p>
    <w:p w:rsidR="007B6E5F" w:rsidRDefault="007B6E5F" w:rsidP="007B6E5F">
      <w:pPr>
        <w:pStyle w:val="a8"/>
      </w:pPr>
      <w:r>
        <w:t> </w:t>
      </w:r>
    </w:p>
    <w:p w:rsidR="007B6E5F" w:rsidRDefault="007B6E5F" w:rsidP="007B6E5F">
      <w:pPr>
        <w:pStyle w:val="a8"/>
      </w:pPr>
      <w:r>
        <w:t>5.7.4 Параллельные заглавия серии приводят согласно правилам 5.2.4.</w:t>
      </w:r>
    </w:p>
    <w:p w:rsidR="007B6E5F" w:rsidRDefault="007B6E5F" w:rsidP="007B6E5F">
      <w:pPr>
        <w:pStyle w:val="a8"/>
      </w:pPr>
      <w:r>
        <w:t> </w:t>
      </w:r>
    </w:p>
    <w:p w:rsidR="007B6E5F" w:rsidRDefault="007B6E5F" w:rsidP="007B6E5F">
      <w:pPr>
        <w:pStyle w:val="ab"/>
      </w:pPr>
      <w:r>
        <w:t>. – (Фортепианные сочинения. Серия 1 = Compositions pour piano. Seria 1)</w:t>
      </w:r>
    </w:p>
    <w:p w:rsidR="007B6E5F" w:rsidRDefault="007B6E5F" w:rsidP="007B6E5F">
      <w:pPr>
        <w:pStyle w:val="a8"/>
      </w:pPr>
      <w:r>
        <w:t> </w:t>
      </w:r>
    </w:p>
    <w:p w:rsidR="007B6E5F" w:rsidRDefault="007B6E5F" w:rsidP="007B6E5F">
      <w:pPr>
        <w:pStyle w:val="a8"/>
      </w:pPr>
      <w:r>
        <w:t>5.7.5 Сведения, относящиеся к заглавию серии, приводят по правилам 5.2.5. Имеющиеся в источнике информации сведения, касающиеся переиздания серии, также помещают в этом элементе описания, предваряя их знаком двоеточие.</w:t>
      </w:r>
    </w:p>
    <w:p w:rsidR="007B6E5F" w:rsidRDefault="007B6E5F" w:rsidP="007B6E5F">
      <w:pPr>
        <w:pStyle w:val="a8"/>
      </w:pPr>
      <w:r>
        <w:t> </w:t>
      </w:r>
    </w:p>
    <w:p w:rsidR="007B6E5F" w:rsidRDefault="007B6E5F" w:rsidP="007B6E5F">
      <w:pPr>
        <w:pStyle w:val="ab"/>
      </w:pPr>
      <w:r>
        <w:t>. – (Памятники древней письменности : исследования, тексты)</w:t>
      </w:r>
    </w:p>
    <w:p w:rsidR="007B6E5F" w:rsidRDefault="007B6E5F" w:rsidP="007B6E5F">
      <w:pPr>
        <w:pStyle w:val="ab"/>
      </w:pPr>
      <w:r>
        <w:t>. – (Русский бестселлер : РБ)</w:t>
      </w:r>
    </w:p>
    <w:p w:rsidR="007B6E5F" w:rsidRDefault="007B6E5F" w:rsidP="007B6E5F">
      <w:pPr>
        <w:pStyle w:val="ab"/>
      </w:pPr>
      <w:r>
        <w:t>. – (Великие писатели в романах : Жюль Верн, 1828–1905)</w:t>
      </w:r>
    </w:p>
    <w:p w:rsidR="007B6E5F" w:rsidRDefault="007B6E5F" w:rsidP="007B6E5F">
      <w:pPr>
        <w:pStyle w:val="ab"/>
      </w:pPr>
      <w:r>
        <w:t>. – (Жизнь замечательных людей : ЖЗЛ : сер. биогр. : осн. в 1890 г. Ф. Павленковым и продолж. в 1933 г. М. Горьким)</w:t>
      </w:r>
    </w:p>
    <w:p w:rsidR="007B6E5F" w:rsidRDefault="007B6E5F" w:rsidP="007B6E5F">
      <w:pPr>
        <w:pStyle w:val="a8"/>
      </w:pPr>
      <w:r>
        <w:t> </w:t>
      </w:r>
    </w:p>
    <w:p w:rsidR="007B6E5F" w:rsidRDefault="007B6E5F" w:rsidP="007B6E5F">
      <w:pPr>
        <w:pStyle w:val="a8"/>
      </w:pPr>
      <w:r>
        <w:t>5.7.6 Сведения об ответственности приводят в области серии, если они необходимы для ее идентификации и относятся к серии в целом. В остальных случаях их помещают в области заглавия и сведений об ответственности описания, составленного на выпуск серии, или в области примечания. Сведения об ответственности приводят согласно правилам 5.2.6.</w:t>
      </w:r>
    </w:p>
    <w:p w:rsidR="007B6E5F" w:rsidRDefault="007B6E5F" w:rsidP="007B6E5F">
      <w:pPr>
        <w:pStyle w:val="a8"/>
      </w:pPr>
      <w:r>
        <w:t> </w:t>
      </w:r>
    </w:p>
    <w:p w:rsidR="007B6E5F" w:rsidRDefault="007B6E5F" w:rsidP="007B6E5F">
      <w:pPr>
        <w:pStyle w:val="ab"/>
      </w:pPr>
      <w:r>
        <w:t>. – (Практические рекомендации для бухгалтера и руководителя / под общ. ред. Г. Ю. Касьяновой)</w:t>
      </w:r>
    </w:p>
    <w:p w:rsidR="007B6E5F" w:rsidRDefault="007B6E5F" w:rsidP="007B6E5F">
      <w:pPr>
        <w:pStyle w:val="ab"/>
      </w:pPr>
      <w:r>
        <w:t>. – (Серия “Пушкин в ХХ веке” : ежегод. изд. Пушкин. комис. / гл. ред. В. С. Непомнящий)</w:t>
      </w:r>
    </w:p>
    <w:p w:rsidR="007B6E5F" w:rsidRDefault="007B6E5F" w:rsidP="007B6E5F">
      <w:pPr>
        <w:pStyle w:val="ab"/>
      </w:pPr>
      <w:r>
        <w:t>. – (Доклады Института Европы / Рос. акад. наук)</w:t>
      </w:r>
    </w:p>
    <w:p w:rsidR="007B6E5F" w:rsidRDefault="007B6E5F" w:rsidP="007B6E5F">
      <w:pPr>
        <w:pStyle w:val="ab"/>
      </w:pPr>
      <w:r>
        <w:t>. – (Препринт / Гос. науч. центр «Курчатов. ин-т»)</w:t>
      </w:r>
    </w:p>
    <w:p w:rsidR="007B6E5F" w:rsidRDefault="007B6E5F" w:rsidP="007B6E5F">
      <w:pPr>
        <w:pStyle w:val="a8"/>
      </w:pPr>
      <w:r>
        <w:t> </w:t>
      </w:r>
    </w:p>
    <w:p w:rsidR="007B6E5F" w:rsidRDefault="007B6E5F" w:rsidP="007B6E5F">
      <w:pPr>
        <w:pStyle w:val="a8"/>
      </w:pPr>
      <w:r>
        <w:t>5.7.7 Если объект описания входит в серию с подсерией, основное заглавие состоит из заглавия серии (общее заглавие) и заглавия подсерии (зависимое заглавие), разделяемых точкой, вслед за которым приводят остальные элементы области заглавия и сведений об ответственности.</w:t>
      </w:r>
    </w:p>
    <w:p w:rsidR="007B6E5F" w:rsidRDefault="007B6E5F" w:rsidP="007B6E5F">
      <w:pPr>
        <w:pStyle w:val="a8"/>
      </w:pPr>
      <w:r>
        <w:t> </w:t>
      </w:r>
    </w:p>
    <w:p w:rsidR="007B6E5F" w:rsidRDefault="007B6E5F" w:rsidP="007B6E5F">
      <w:pPr>
        <w:pStyle w:val="ab"/>
      </w:pPr>
      <w:r>
        <w:t>. – (Автомобильный транспорт. Серия 1, Безопасность движения на автомобильном транспорте : обзор. информ. / М-во трансп. Рос. Федерации)</w:t>
      </w:r>
    </w:p>
    <w:p w:rsidR="007B6E5F" w:rsidRDefault="007B6E5F" w:rsidP="007B6E5F">
      <w:pPr>
        <w:pStyle w:val="a8"/>
      </w:pPr>
      <w:r>
        <w:t> </w:t>
      </w:r>
    </w:p>
    <w:p w:rsidR="007B6E5F" w:rsidRDefault="007B6E5F" w:rsidP="007B6E5F">
      <w:pPr>
        <w:pStyle w:val="a8"/>
      </w:pPr>
      <w:r>
        <w:t>5.7.8 Если заглавие подсерии достаточно независимо от заглавия серии и может обеспечить идентификацию подсерии, в качестве основного приводят заглавие подсерии, а заглавие серии указывают в области примечания.</w:t>
      </w:r>
    </w:p>
    <w:p w:rsidR="007B6E5F" w:rsidRDefault="007B6E5F" w:rsidP="007B6E5F">
      <w:pPr>
        <w:pStyle w:val="a8"/>
      </w:pPr>
      <w:r>
        <w:t> </w:t>
      </w:r>
    </w:p>
    <w:p w:rsidR="007B6E5F" w:rsidRDefault="007B6E5F" w:rsidP="007B6E5F">
      <w:pPr>
        <w:pStyle w:val="ab"/>
      </w:pPr>
      <w:r>
        <w:t>. – (Технология текстильной промышленности ...)</w:t>
      </w:r>
    </w:p>
    <w:p w:rsidR="007B6E5F" w:rsidRDefault="007B6E5F" w:rsidP="007B6E5F">
      <w:pPr>
        <w:pStyle w:val="ae"/>
      </w:pPr>
      <w:r>
        <w:t>(В примечании приведено общее заглавие серии: Известия высших учебных заведений.)</w:t>
      </w:r>
    </w:p>
    <w:p w:rsidR="007B6E5F" w:rsidRDefault="007B6E5F" w:rsidP="007B6E5F">
      <w:pPr>
        <w:pStyle w:val="a8"/>
      </w:pPr>
      <w:r>
        <w:t> </w:t>
      </w:r>
    </w:p>
    <w:p w:rsidR="007B6E5F" w:rsidRDefault="007B6E5F" w:rsidP="007B6E5F">
      <w:pPr>
        <w:pStyle w:val="a8"/>
      </w:pPr>
      <w:r>
        <w:t>5.7.9 Если у серии и подсерии имеются свои основные заглавия и относящиеся к ним прочие сведения области заглавия, их приводят по правилам 5.2 и располагают последовательно после каждого из заглавий. Группы сведений отделяют точкой.</w:t>
      </w:r>
    </w:p>
    <w:p w:rsidR="007B6E5F" w:rsidRDefault="007B6E5F" w:rsidP="007B6E5F">
      <w:pPr>
        <w:pStyle w:val="a8"/>
      </w:pPr>
      <w:r>
        <w:t> </w:t>
      </w:r>
    </w:p>
    <w:p w:rsidR="007B6E5F" w:rsidRDefault="007B6E5F" w:rsidP="007B6E5F">
      <w:pPr>
        <w:pStyle w:val="ab"/>
      </w:pPr>
      <w:r>
        <w:t>. – (Классика : электрон. книга. Русская литература : полн. собр. соч. / разработчик: МЦФ ( «Междунар. центр фантастики»)</w:t>
      </w:r>
    </w:p>
    <w:p w:rsidR="007B6E5F" w:rsidRDefault="007B6E5F" w:rsidP="007B6E5F">
      <w:pPr>
        <w:pStyle w:val="a8"/>
      </w:pPr>
      <w:r>
        <w:t> </w:t>
      </w:r>
    </w:p>
    <w:p w:rsidR="007B6E5F" w:rsidRDefault="007B6E5F" w:rsidP="007B6E5F">
      <w:pPr>
        <w:pStyle w:val="a8"/>
      </w:pPr>
      <w:r>
        <w:t>5.7.10 Международный стандартный номер сериального издания (ISSN), присвоенный данной серии или подсерии, приводят, если он указан в источнике информации. Номер приводят в стандартной форме, после аббревиатуры ISSN, за которой следует пробел, и указывают две группы из четырех цифр, разделенных дефисом. Номеру предшествует знак запятая.</w:t>
      </w:r>
    </w:p>
    <w:p w:rsidR="007B6E5F" w:rsidRDefault="007B6E5F" w:rsidP="007B6E5F">
      <w:pPr>
        <w:pStyle w:val="a8"/>
      </w:pPr>
      <w:r>
        <w:t> </w:t>
      </w:r>
    </w:p>
    <w:p w:rsidR="007B6E5F" w:rsidRDefault="007B6E5F" w:rsidP="007B6E5F">
      <w:pPr>
        <w:pStyle w:val="ab"/>
      </w:pPr>
      <w:r>
        <w:t>, ISSN 0201-7636</w:t>
      </w:r>
    </w:p>
    <w:p w:rsidR="007B6E5F" w:rsidRDefault="007B6E5F" w:rsidP="007B6E5F">
      <w:pPr>
        <w:pStyle w:val="ab"/>
      </w:pPr>
      <w:r>
        <w:t>, ISSN 0131-6044</w:t>
      </w:r>
    </w:p>
    <w:p w:rsidR="007B6E5F" w:rsidRDefault="007B6E5F" w:rsidP="007B6E5F">
      <w:pPr>
        <w:pStyle w:val="a8"/>
      </w:pPr>
      <w:r>
        <w:t> </w:t>
      </w:r>
    </w:p>
    <w:p w:rsidR="007B6E5F" w:rsidRDefault="007B6E5F" w:rsidP="007B6E5F">
      <w:pPr>
        <w:pStyle w:val="a8"/>
      </w:pPr>
      <w:r>
        <w:t>5.7.11 При наличии в источнике информации ISSN серии и ISSN подсерии в описании приводят ISSN подсерии, а ISSN серии опускают.</w:t>
      </w:r>
    </w:p>
    <w:p w:rsidR="007B6E5F" w:rsidRDefault="007B6E5F" w:rsidP="007B6E5F">
      <w:pPr>
        <w:pStyle w:val="a8"/>
      </w:pPr>
      <w:r>
        <w:t>5.7.12 Если в области серии помещают сведения о многотомном издании, вместо ISSN помещают ISBN, присвоенный многотомному изданию в целом.</w:t>
      </w:r>
    </w:p>
    <w:p w:rsidR="007B6E5F" w:rsidRDefault="007B6E5F" w:rsidP="007B6E5F">
      <w:pPr>
        <w:pStyle w:val="a8"/>
      </w:pPr>
      <w:r>
        <w:t> </w:t>
      </w:r>
    </w:p>
    <w:p w:rsidR="007B6E5F" w:rsidRDefault="007B6E5F" w:rsidP="007B6E5F">
      <w:pPr>
        <w:pStyle w:val="ab"/>
      </w:pPr>
      <w:r>
        <w:t>, ISBN 5-8405-0046-1</w:t>
      </w:r>
    </w:p>
    <w:p w:rsidR="007B6E5F" w:rsidRDefault="007B6E5F" w:rsidP="007B6E5F">
      <w:pPr>
        <w:pStyle w:val="a8"/>
      </w:pPr>
      <w:r>
        <w:t> </w:t>
      </w:r>
    </w:p>
    <w:p w:rsidR="007B6E5F" w:rsidRDefault="007B6E5F" w:rsidP="007B6E5F">
      <w:pPr>
        <w:pStyle w:val="a8"/>
      </w:pPr>
      <w:r>
        <w:t>5.7.13 Номер выпуска серии записывают арабскими цифрами и, как правило, в той форме, как он дан в объекте описания. Ему предшествует знак точка с запятой.</w:t>
      </w:r>
    </w:p>
    <w:p w:rsidR="007B6E5F" w:rsidRDefault="007B6E5F" w:rsidP="007B6E5F">
      <w:pPr>
        <w:pStyle w:val="a8"/>
      </w:pPr>
      <w:r>
        <w:t> </w:t>
      </w:r>
    </w:p>
    <w:p w:rsidR="007B6E5F" w:rsidRDefault="007B6E5F" w:rsidP="007B6E5F">
      <w:pPr>
        <w:pStyle w:val="ab"/>
      </w:pPr>
      <w:r>
        <w:t>; вып. 2</w:t>
      </w:r>
    </w:p>
    <w:p w:rsidR="007B6E5F" w:rsidRDefault="007B6E5F" w:rsidP="007B6E5F">
      <w:pPr>
        <w:pStyle w:val="ab"/>
      </w:pPr>
      <w:r>
        <w:t>; т. 3, вып. 1</w:t>
      </w:r>
    </w:p>
    <w:p w:rsidR="007B6E5F" w:rsidRDefault="007B6E5F" w:rsidP="007B6E5F">
      <w:pPr>
        <w:pStyle w:val="ab"/>
      </w:pPr>
      <w:r>
        <w:t>; 3 (27)</w:t>
      </w:r>
    </w:p>
    <w:p w:rsidR="007B6E5F" w:rsidRDefault="007B6E5F" w:rsidP="007B6E5F">
      <w:pPr>
        <w:pStyle w:val="ab"/>
      </w:pPr>
      <w:r>
        <w:t>; № 25/2002</w:t>
      </w:r>
    </w:p>
    <w:p w:rsidR="007B6E5F" w:rsidRDefault="007B6E5F" w:rsidP="007B6E5F">
      <w:pPr>
        <w:pStyle w:val="ab"/>
      </w:pPr>
      <w:r>
        <w:t>; 41–79–01</w:t>
      </w:r>
    </w:p>
    <w:p w:rsidR="007B6E5F" w:rsidRDefault="007B6E5F" w:rsidP="007B6E5F">
      <w:pPr>
        <w:pStyle w:val="ab"/>
      </w:pPr>
      <w:r>
        <w:t>; nо. 5</w:t>
      </w:r>
    </w:p>
    <w:p w:rsidR="007B6E5F" w:rsidRDefault="007B6E5F" w:rsidP="007B6E5F">
      <w:pPr>
        <w:pStyle w:val="ab"/>
      </w:pPr>
      <w:r>
        <w:t>; vol. 54</w:t>
      </w:r>
    </w:p>
    <w:p w:rsidR="007B6E5F" w:rsidRDefault="007B6E5F" w:rsidP="007B6E5F">
      <w:pPr>
        <w:pStyle w:val="ab"/>
      </w:pPr>
      <w:r>
        <w:t>; vol. С, N1</w:t>
      </w:r>
    </w:p>
    <w:p w:rsidR="007B6E5F" w:rsidRDefault="007B6E5F" w:rsidP="007B6E5F">
      <w:pPr>
        <w:pStyle w:val="a8"/>
      </w:pPr>
      <w:r>
        <w:t> </w:t>
      </w:r>
    </w:p>
    <w:p w:rsidR="007B6E5F" w:rsidRDefault="007B6E5F" w:rsidP="007B6E5F">
      <w:pPr>
        <w:pStyle w:val="a8"/>
      </w:pPr>
      <w:r>
        <w:t>5.7.14 Сведения, относящиеся только к подсерии, приводят после сведений об основной серии по правилам 5.7.3 – 5.7.13.</w:t>
      </w:r>
    </w:p>
    <w:p w:rsidR="007B6E5F" w:rsidRDefault="007B6E5F" w:rsidP="007B6E5F">
      <w:pPr>
        <w:pStyle w:val="a8"/>
      </w:pPr>
      <w:r>
        <w:t> </w:t>
      </w:r>
    </w:p>
    <w:p w:rsidR="007B6E5F" w:rsidRDefault="007B6E5F" w:rsidP="007B6E5F">
      <w:pPr>
        <w:pStyle w:val="ab"/>
      </w:pPr>
      <w:r>
        <w:t>. – (Труды института / Второй Моск. гос. мед. ин-т им. Н. И. Пирогова ; т. 139. Раздел «Клиническая медицина». Серия «Терапия» ; вып. 13)</w:t>
      </w:r>
    </w:p>
    <w:p w:rsidR="007B6E5F" w:rsidRDefault="007B6E5F" w:rsidP="007B6E5F">
      <w:pPr>
        <w:pStyle w:val="a8"/>
      </w:pPr>
      <w:r>
        <w:t> </w:t>
      </w:r>
    </w:p>
    <w:p w:rsidR="007B6E5F" w:rsidRDefault="007B6E5F" w:rsidP="007B6E5F">
      <w:pPr>
        <w:pStyle w:val="a8"/>
      </w:pPr>
      <w:r>
        <w:t>5.7.15 В область серии могут быть помещены сведения о многочастном (многотомном, многолистном, многосерийном) документе любого вида – книге, карте, кинофильме, электронном ресурсе и т. п. В качестве основного заглавия приводят общее заглавие многочастного документа, частью которого является объект описания. Остальные общие сведения о многочастном документе в этом случае также помещают в области серии по правилам, изложенным в данном разделе.</w:t>
      </w:r>
    </w:p>
    <w:p w:rsidR="007B6E5F" w:rsidRDefault="007B6E5F" w:rsidP="007B6E5F">
      <w:pPr>
        <w:pStyle w:val="a8"/>
      </w:pPr>
      <w:r>
        <w:t> </w:t>
      </w:r>
    </w:p>
    <w:p w:rsidR="007B6E5F" w:rsidRDefault="007B6E5F" w:rsidP="007B6E5F">
      <w:pPr>
        <w:pStyle w:val="ab"/>
      </w:pPr>
      <w:r>
        <w:t>. – (Блок и русский символизм : избр. произведения : в 3 кн. / З. Г. Минц ; кн. 3)</w:t>
      </w:r>
    </w:p>
    <w:p w:rsidR="007B6E5F" w:rsidRDefault="007B6E5F" w:rsidP="007B6E5F">
      <w:pPr>
        <w:pStyle w:val="ab"/>
      </w:pPr>
      <w:r>
        <w:t>. – (Библиотека юридических и справочных данных ; 1997, вып. 4)</w:t>
      </w:r>
    </w:p>
    <w:p w:rsidR="007B6E5F" w:rsidRDefault="007B6E5F" w:rsidP="007B6E5F">
      <w:pPr>
        <w:pStyle w:val="a8"/>
      </w:pPr>
      <w:r>
        <w:t> </w:t>
      </w:r>
    </w:p>
    <w:p w:rsidR="007B6E5F" w:rsidRDefault="007B6E5F" w:rsidP="007B6E5F">
      <w:pPr>
        <w:pStyle w:val="a8"/>
      </w:pPr>
      <w:r>
        <w:t>5.7.16 Если объект описания входит в две разные серии, область серии повторяют. Сведения о каждой серии заключают в отдельные круглые скобки и разделяют пробелом.</w:t>
      </w:r>
    </w:p>
    <w:p w:rsidR="007B6E5F" w:rsidRDefault="007B6E5F" w:rsidP="007B6E5F">
      <w:pPr>
        <w:pStyle w:val="a8"/>
      </w:pPr>
      <w:r>
        <w:t> </w:t>
      </w:r>
    </w:p>
    <w:p w:rsidR="007B6E5F" w:rsidRDefault="007B6E5F" w:rsidP="007B6E5F">
      <w:pPr>
        <w:pStyle w:val="ab"/>
      </w:pPr>
      <w:r>
        <w:t>. – (Последние романсы А. Д. Вяльцевой) (Цыганская жизнь ; № 336)</w:t>
      </w:r>
    </w:p>
    <w:p w:rsidR="007B6E5F" w:rsidRDefault="007B6E5F" w:rsidP="007B6E5F">
      <w:pPr>
        <w:pStyle w:val="ab"/>
      </w:pPr>
      <w:r>
        <w:t>. – (Полное собрание сочинений : для фортепиано ; т. 1) (Классика мировой музыки)</w:t>
      </w:r>
    </w:p>
    <w:p w:rsidR="007B6E5F" w:rsidRDefault="007B6E5F" w:rsidP="007B6E5F">
      <w:pPr>
        <w:pStyle w:val="ab"/>
      </w:pPr>
      <w:r>
        <w:t>. – (Библиотека «Первого сентября») (Серия «Я иду на урок»)</w:t>
      </w:r>
    </w:p>
    <w:p w:rsidR="007B6E5F" w:rsidRDefault="007B6E5F" w:rsidP="007B6E5F">
      <w:pPr>
        <w:pStyle w:val="a8"/>
      </w:pPr>
      <w:r>
        <w:t> </w:t>
      </w:r>
    </w:p>
    <w:p w:rsidR="007B6E5F" w:rsidRDefault="007B6E5F" w:rsidP="007B6E5F">
      <w:pPr>
        <w:pStyle w:val="a8"/>
      </w:pPr>
      <w:bookmarkStart w:id="7" w:name="8"/>
      <w:bookmarkEnd w:id="7"/>
      <w:r>
        <w:t>5.8 Область примечания</w:t>
      </w:r>
    </w:p>
    <w:p w:rsidR="007B6E5F" w:rsidRDefault="007B6E5F" w:rsidP="007B6E5F">
      <w:pPr>
        <w:pStyle w:val="a8"/>
      </w:pPr>
      <w:r>
        <w:t>5.8.1 Область примечания содержит дополнительную информацию об объекте описания, которая не была приведена в других элементах описания. Сведения, приводимые в области, заимствуют из любого источника информации и в квадратные скобки не заключают.</w:t>
      </w:r>
    </w:p>
    <w:p w:rsidR="007B6E5F" w:rsidRDefault="007B6E5F" w:rsidP="007B6E5F">
      <w:pPr>
        <w:pStyle w:val="a8"/>
      </w:pPr>
      <w:r>
        <w:t>5.8.2 Каждому примечанию предшествует знак точка и тире либо примечание начинают с новой строки. Вводные слова отделяют от основного содержания примечания двоеточием с последующим пробелом; перед двоеточием пробел не оставляют.</w:t>
      </w:r>
    </w:p>
    <w:p w:rsidR="007B6E5F" w:rsidRDefault="007B6E5F" w:rsidP="007B6E5F">
      <w:pPr>
        <w:pStyle w:val="a8"/>
      </w:pPr>
      <w:r>
        <w:t> </w:t>
      </w:r>
    </w:p>
    <w:p w:rsidR="007B6E5F" w:rsidRDefault="007B6E5F" w:rsidP="007B6E5F">
      <w:pPr>
        <w:pStyle w:val="ab"/>
      </w:pPr>
      <w:r>
        <w:t>. – Нотогр. в конце разд.</w:t>
      </w:r>
    </w:p>
    <w:p w:rsidR="007B6E5F" w:rsidRDefault="007B6E5F" w:rsidP="007B6E5F">
      <w:pPr>
        <w:pStyle w:val="ab"/>
      </w:pPr>
      <w:r>
        <w:t>. – В тексте приведены наименования разработчиков и изготовителей</w:t>
      </w:r>
    </w:p>
    <w:p w:rsidR="007B6E5F" w:rsidRDefault="007B6E5F" w:rsidP="007B6E5F">
      <w:pPr>
        <w:pStyle w:val="ab"/>
      </w:pPr>
      <w:r>
        <w:t>. – Авт. указаны на 7-й с. – Прил. содерж. законодат. и норматив. материалы</w:t>
      </w:r>
    </w:p>
    <w:p w:rsidR="007B6E5F" w:rsidRDefault="007B6E5F" w:rsidP="007B6E5F">
      <w:pPr>
        <w:pStyle w:val="ab"/>
      </w:pPr>
      <w:r>
        <w:t>. – Содерж.: стихотворения, поэмы, пьесы</w:t>
      </w:r>
    </w:p>
    <w:p w:rsidR="007B6E5F" w:rsidRDefault="007B6E5F" w:rsidP="007B6E5F">
      <w:pPr>
        <w:pStyle w:val="ab"/>
      </w:pPr>
      <w:r>
        <w:t>. – Доп. схемы: Метро Санкт-Петербурга ; Схема движения пригород. поездов</w:t>
      </w:r>
    </w:p>
    <w:p w:rsidR="007B6E5F" w:rsidRDefault="007B6E5F" w:rsidP="007B6E5F">
      <w:pPr>
        <w:pStyle w:val="a8"/>
      </w:pPr>
      <w:r>
        <w:t> </w:t>
      </w:r>
    </w:p>
    <w:p w:rsidR="007B6E5F" w:rsidRDefault="007B6E5F" w:rsidP="007B6E5F">
      <w:pPr>
        <w:pStyle w:val="a8"/>
      </w:pPr>
      <w:r>
        <w:t>5.8.3 Область примечания в целом факультативна, однако при составлении описания некоторых объектов отдельные примечания являются обязательными, например примечание об источнике основного заглавия, о системных требованиях при описании электронных ресурсов, сведения о депонировании при описании депонированной научной работы и др.</w:t>
      </w:r>
    </w:p>
    <w:p w:rsidR="007B6E5F" w:rsidRDefault="007B6E5F" w:rsidP="007B6E5F">
      <w:pPr>
        <w:pStyle w:val="a8"/>
      </w:pPr>
      <w:r>
        <w:t> </w:t>
      </w:r>
    </w:p>
    <w:p w:rsidR="007B6E5F" w:rsidRDefault="007B6E5F" w:rsidP="007B6E5F">
      <w:pPr>
        <w:pStyle w:val="ab"/>
      </w:pPr>
      <w:r>
        <w:t>. — Загл. с этикетки видеодиска</w:t>
      </w:r>
    </w:p>
    <w:p w:rsidR="007B6E5F" w:rsidRDefault="007B6E5F" w:rsidP="007B6E5F">
      <w:pPr>
        <w:pStyle w:val="ab"/>
      </w:pPr>
      <w:r>
        <w:t>. – Систем. требования: WINDOWS 95 ; Pentium 90Mhz ; 16Мb RAM ; CD-ROM drive ; VIDEO 2Mb ; Sound card ; mouse</w:t>
      </w:r>
    </w:p>
    <w:p w:rsidR="007B6E5F" w:rsidRDefault="007B6E5F" w:rsidP="007B6E5F">
      <w:pPr>
        <w:pStyle w:val="ab"/>
      </w:pPr>
      <w:r>
        <w:t>. – Деп. в ВИНИТИ 18.05.02, № 14432</w:t>
      </w:r>
    </w:p>
    <w:p w:rsidR="007B6E5F" w:rsidRDefault="007B6E5F" w:rsidP="007B6E5F">
      <w:pPr>
        <w:pStyle w:val="a8"/>
      </w:pPr>
      <w:r>
        <w:t> </w:t>
      </w:r>
    </w:p>
    <w:p w:rsidR="007B6E5F" w:rsidRDefault="007B6E5F" w:rsidP="007B6E5F">
      <w:pPr>
        <w:pStyle w:val="a8"/>
      </w:pPr>
      <w:r>
        <w:t>5.8.4 Текст примечания не регламентируется. Внутри примечаний, содержащих фрагмент описания, области и элементы приводят с предписанными им знаками, кроме знака точка и тире, который заменяют точкой.</w:t>
      </w:r>
    </w:p>
    <w:p w:rsidR="007B6E5F" w:rsidRDefault="007B6E5F" w:rsidP="007B6E5F">
      <w:pPr>
        <w:pStyle w:val="a8"/>
      </w:pPr>
      <w:r>
        <w:t> </w:t>
      </w:r>
    </w:p>
    <w:p w:rsidR="007B6E5F" w:rsidRDefault="007B6E5F" w:rsidP="007B6E5F">
      <w:pPr>
        <w:pStyle w:val="ab"/>
      </w:pPr>
      <w:r>
        <w:t>. – Загл., авт. и вых. дан. установлены по справ.: Подробный словарь русских гравированных портретов / Д. А. Ровинский. СПб., 1888. Т. 3. № 654</w:t>
      </w:r>
    </w:p>
    <w:p w:rsidR="007B6E5F" w:rsidRDefault="007B6E5F" w:rsidP="007B6E5F">
      <w:pPr>
        <w:pStyle w:val="a8"/>
      </w:pPr>
      <w:r>
        <w:t> </w:t>
      </w:r>
    </w:p>
    <w:p w:rsidR="007B6E5F" w:rsidRDefault="007B6E5F" w:rsidP="007B6E5F">
      <w:pPr>
        <w:pStyle w:val="a8"/>
      </w:pPr>
      <w:r>
        <w:t>5.8.5 Последовательность приведения примечаний соответствует последовательности областей и элементов описания, к которым примечания относятся (см. 5.1). Однако при необходимости первым может быть приведено примечание, которое признано наиболее важным для поиска, идентификации или использования документального носителя данного вида. Так, например, для сериального документа первым может быть приведено примечание о его периодичности или истории существования – перерыве, возобновлении, прекращении издания (см. 6.3.3.7.1), для электронного ресурса – примечание о системных требованиях или режиме доступа и т. п.</w:t>
      </w:r>
    </w:p>
    <w:p w:rsidR="007B6E5F" w:rsidRDefault="007B6E5F" w:rsidP="007B6E5F">
      <w:pPr>
        <w:pStyle w:val="a8"/>
      </w:pPr>
      <w:r>
        <w:t> </w:t>
      </w:r>
    </w:p>
    <w:p w:rsidR="007B6E5F" w:rsidRDefault="007B6E5F" w:rsidP="007B6E5F">
      <w:pPr>
        <w:pStyle w:val="ab"/>
      </w:pPr>
      <w:r>
        <w:t>. – Перерыв в изд.: 1941–1998. – Возобновлен в 1999</w:t>
      </w:r>
    </w:p>
    <w:p w:rsidR="007B6E5F" w:rsidRDefault="007B6E5F" w:rsidP="007B6E5F">
      <w:pPr>
        <w:pStyle w:val="ab"/>
      </w:pPr>
      <w:r>
        <w:t>. – В 1997–1998 выходил объед. журн.: Турист. Мир путешествий. – С 1999 выходит самостоят. изд.</w:t>
      </w:r>
    </w:p>
    <w:p w:rsidR="007B6E5F" w:rsidRDefault="007B6E5F" w:rsidP="007B6E5F">
      <w:pPr>
        <w:pStyle w:val="ab"/>
      </w:pPr>
      <w:r>
        <w:t>. – Режим доступа: www.un.org</w:t>
      </w:r>
    </w:p>
    <w:p w:rsidR="007B6E5F" w:rsidRDefault="007B6E5F" w:rsidP="007B6E5F">
      <w:pPr>
        <w:pStyle w:val="a8"/>
      </w:pPr>
      <w:r>
        <w:t> </w:t>
      </w:r>
    </w:p>
    <w:p w:rsidR="007B6E5F" w:rsidRDefault="007B6E5F" w:rsidP="007B6E5F">
      <w:pPr>
        <w:pStyle w:val="a8"/>
      </w:pPr>
      <w:r>
        <w:t>5.8.6 После примечаний, относящихся к областям и элементам, приводят примечания общего характера, относящиеся к объекту описания в целом.</w:t>
      </w:r>
    </w:p>
    <w:p w:rsidR="007B6E5F" w:rsidRDefault="007B6E5F" w:rsidP="007B6E5F">
      <w:pPr>
        <w:pStyle w:val="a8"/>
      </w:pPr>
      <w:r>
        <w:t>Примечания общего характера могут раскрывать содержание объекта описания, являющегося сборником произведений или комплектом документов на нескольких носителях; информировать о наличии приложений, библиографических списков, указателей и иных компонентов справочного аппарата, имеющегося в объекте описания, и т. п.; могут включать имеющиеся в документе номера, не указанные в других областях описания; информировать о тираже, об особенностях полиграфического оформления всего тиража в целом; об особенностях конкретного экземпляра, имеющегося в фонде (дефектность, приплет, наличие наклеек, автографов и т. п.), а также содержать любые другие необходимые сведения.</w:t>
      </w:r>
    </w:p>
    <w:p w:rsidR="007B6E5F" w:rsidRDefault="007B6E5F" w:rsidP="007B6E5F">
      <w:pPr>
        <w:pStyle w:val="a8"/>
      </w:pPr>
      <w:r>
        <w:t>5.8.7 Если это возможно, то два и более примечания объединяют в одно.</w:t>
      </w:r>
    </w:p>
    <w:p w:rsidR="007B6E5F" w:rsidRDefault="007B6E5F" w:rsidP="007B6E5F">
      <w:pPr>
        <w:pStyle w:val="a8"/>
      </w:pPr>
      <w:r>
        <w:t> </w:t>
      </w:r>
    </w:p>
    <w:p w:rsidR="007B6E5F" w:rsidRDefault="007B6E5F" w:rsidP="007B6E5F">
      <w:pPr>
        <w:pStyle w:val="ab"/>
      </w:pPr>
      <w:r>
        <w:t>. – Загл. и текст парал. рус., исп., фр.</w:t>
      </w:r>
    </w:p>
    <w:p w:rsidR="007B6E5F" w:rsidRDefault="007B6E5F" w:rsidP="007B6E5F">
      <w:pPr>
        <w:pStyle w:val="ab"/>
      </w:pPr>
      <w:r>
        <w:t>. – Выходные сведения, легенда, таблицы и текст прил. парал. рус., англ.</w:t>
      </w:r>
    </w:p>
    <w:p w:rsidR="007B6E5F" w:rsidRDefault="007B6E5F" w:rsidP="007B6E5F">
      <w:pPr>
        <w:pStyle w:val="a8"/>
      </w:pPr>
      <w:r>
        <w:t> </w:t>
      </w:r>
    </w:p>
    <w:p w:rsidR="007B6E5F" w:rsidRDefault="007B6E5F" w:rsidP="007B6E5F">
      <w:pPr>
        <w:pStyle w:val="a8"/>
      </w:pPr>
      <w:bookmarkStart w:id="8" w:name="9"/>
      <w:bookmarkEnd w:id="8"/>
      <w:r>
        <w:t>5.9 Область стандартного номера (или его альтернативы) и условий доступности</w:t>
      </w:r>
    </w:p>
    <w:p w:rsidR="007B6E5F" w:rsidRDefault="007B6E5F" w:rsidP="007B6E5F">
      <w:pPr>
        <w:pStyle w:val="a8"/>
      </w:pPr>
      <w:r>
        <w:t>5.9.1 В области приводят международные стандартные номера, присвоенные объекту описания: Международный стандартный номер книги (ISBN) или Международный стандартный номер сериального издания (ISSN), либо любой другой международный номер, присвоенный объекту описания в установленном порядке. Стандартные номера приводят с принятой аббревиатурой и предписанными пробелами и дефисами.</w:t>
      </w:r>
    </w:p>
    <w:p w:rsidR="007B6E5F" w:rsidRDefault="007B6E5F" w:rsidP="007B6E5F">
      <w:pPr>
        <w:pStyle w:val="a8"/>
      </w:pPr>
      <w:r>
        <w:t> </w:t>
      </w:r>
    </w:p>
    <w:p w:rsidR="007B6E5F" w:rsidRDefault="007B6E5F" w:rsidP="007B6E5F">
      <w:pPr>
        <w:pStyle w:val="ab"/>
      </w:pPr>
      <w:r>
        <w:t>. – ISBN 5-7975-0063-9</w:t>
      </w:r>
    </w:p>
    <w:p w:rsidR="007B6E5F" w:rsidRDefault="007B6E5F" w:rsidP="007B6E5F">
      <w:pPr>
        <w:pStyle w:val="ab"/>
      </w:pPr>
      <w:r>
        <w:t>. – ISSN 1563-0102</w:t>
      </w:r>
    </w:p>
    <w:p w:rsidR="007B6E5F" w:rsidRDefault="007B6E5F" w:rsidP="007B6E5F">
      <w:pPr>
        <w:pStyle w:val="a8"/>
      </w:pPr>
      <w:r>
        <w:t> </w:t>
      </w:r>
    </w:p>
    <w:p w:rsidR="007B6E5F" w:rsidRDefault="007B6E5F" w:rsidP="007B6E5F">
      <w:pPr>
        <w:pStyle w:val="a8"/>
      </w:pPr>
      <w:r>
        <w:t>5.9.2 Если номеров несколько, приводят тот, который относится к объекту описания. Если это трудно определить, приводят все международные стандартные номера, имеющиеся в источнике информации.</w:t>
      </w:r>
    </w:p>
    <w:p w:rsidR="007B6E5F" w:rsidRDefault="007B6E5F" w:rsidP="007B6E5F">
      <w:pPr>
        <w:pStyle w:val="a8"/>
      </w:pPr>
      <w:r>
        <w:t>Может быть приведен международный стандартный номер многотомного издания в целом и номер тома, а также стандартный номер сопроводительного материала. В таких случаях номера сопровождают дополнительными пояснениями, заключенными в круглые скобки.</w:t>
      </w:r>
    </w:p>
    <w:p w:rsidR="007B6E5F" w:rsidRDefault="007B6E5F" w:rsidP="007B6E5F">
      <w:pPr>
        <w:pStyle w:val="a8"/>
      </w:pPr>
      <w:r>
        <w:t> </w:t>
      </w:r>
    </w:p>
    <w:p w:rsidR="007B6E5F" w:rsidRPr="007B6E5F" w:rsidRDefault="007B6E5F" w:rsidP="007B6E5F">
      <w:pPr>
        <w:pStyle w:val="ab"/>
        <w:rPr>
          <w:lang w:val="en-US"/>
        </w:rPr>
      </w:pPr>
      <w:r w:rsidRPr="007B6E5F">
        <w:rPr>
          <w:lang w:val="en-US"/>
        </w:rPr>
        <w:t>. – ISBN 5-02-011752-8. – ISBN 5-02-011751-</w:t>
      </w:r>
      <w:r>
        <w:t>Х</w:t>
      </w:r>
      <w:r w:rsidRPr="007B6E5F">
        <w:rPr>
          <w:lang w:val="en-US"/>
        </w:rPr>
        <w:t xml:space="preserve"> (</w:t>
      </w:r>
      <w:r>
        <w:t>т</w:t>
      </w:r>
      <w:r w:rsidRPr="007B6E5F">
        <w:rPr>
          <w:lang w:val="en-US"/>
        </w:rPr>
        <w:t>. 1)</w:t>
      </w:r>
    </w:p>
    <w:p w:rsidR="007B6E5F" w:rsidRPr="007B6E5F" w:rsidRDefault="007B6E5F" w:rsidP="007B6E5F">
      <w:pPr>
        <w:pStyle w:val="ab"/>
        <w:rPr>
          <w:lang w:val="en-US"/>
        </w:rPr>
      </w:pPr>
      <w:r w:rsidRPr="007B6E5F">
        <w:rPr>
          <w:lang w:val="en-US"/>
        </w:rPr>
        <w:t>. – ISBN 0-376-00550-6 (set). – ISBN 0-376-00551-4 (v. 1)</w:t>
      </w:r>
    </w:p>
    <w:p w:rsidR="007B6E5F" w:rsidRPr="007B6E5F" w:rsidRDefault="007B6E5F" w:rsidP="007B6E5F">
      <w:pPr>
        <w:pStyle w:val="a8"/>
        <w:rPr>
          <w:lang w:val="en-US"/>
        </w:rPr>
      </w:pPr>
      <w:r w:rsidRPr="007B6E5F">
        <w:rPr>
          <w:lang w:val="en-US"/>
        </w:rPr>
        <w:t> </w:t>
      </w:r>
    </w:p>
    <w:p w:rsidR="007B6E5F" w:rsidRDefault="007B6E5F" w:rsidP="007B6E5F">
      <w:pPr>
        <w:pStyle w:val="a8"/>
      </w:pPr>
      <w:r>
        <w:t>5.9.3 Если известно, что номер неправильный, в описании указывают правильный номер, если его можно установить. Неправильный номер приводят в том виде, как он указан в источнике информации, с пояснением в круглых скобках «ошибочный».</w:t>
      </w:r>
    </w:p>
    <w:p w:rsidR="007B6E5F" w:rsidRDefault="007B6E5F" w:rsidP="007B6E5F">
      <w:pPr>
        <w:pStyle w:val="a8"/>
      </w:pPr>
      <w:r>
        <w:t> </w:t>
      </w:r>
    </w:p>
    <w:p w:rsidR="007B6E5F" w:rsidRDefault="007B6E5F" w:rsidP="007B6E5F">
      <w:pPr>
        <w:pStyle w:val="ab"/>
      </w:pPr>
      <w:r>
        <w:t>. – ISBN 5-8103-0093-3. – ISBN 5-8103-00093-3 (ошибоч.)</w:t>
      </w:r>
    </w:p>
    <w:p w:rsidR="007B6E5F" w:rsidRDefault="007B6E5F" w:rsidP="007B6E5F">
      <w:pPr>
        <w:pStyle w:val="a8"/>
      </w:pPr>
      <w:r>
        <w:t> </w:t>
      </w:r>
    </w:p>
    <w:p w:rsidR="007B6E5F" w:rsidRDefault="007B6E5F" w:rsidP="007B6E5F">
      <w:pPr>
        <w:pStyle w:val="a8"/>
      </w:pPr>
      <w:r>
        <w:t>5.9.4 Если международный стандартный номер отсутствует, в качестве его альтернативы допускается приводить номер государственной регистрации, издательский номер, номер доски музыкального произведения, другие номера.</w:t>
      </w:r>
    </w:p>
    <w:p w:rsidR="007B6E5F" w:rsidRDefault="007B6E5F" w:rsidP="007B6E5F">
      <w:pPr>
        <w:pStyle w:val="a8"/>
      </w:pPr>
      <w:r>
        <w:t> </w:t>
      </w:r>
    </w:p>
    <w:p w:rsidR="007B6E5F" w:rsidRDefault="007B6E5F" w:rsidP="007B6E5F">
      <w:pPr>
        <w:pStyle w:val="ab"/>
      </w:pPr>
      <w:r>
        <w:t>. – № гос. регистрации 0329600098</w:t>
      </w:r>
    </w:p>
    <w:p w:rsidR="007B6E5F" w:rsidRDefault="007B6E5F" w:rsidP="007B6E5F">
      <w:pPr>
        <w:pStyle w:val="ae"/>
      </w:pPr>
      <w:r>
        <w:t>(В области приведен номер государственной регистрации электронного ресурса)</w:t>
      </w:r>
    </w:p>
    <w:p w:rsidR="007B6E5F" w:rsidRDefault="007B6E5F" w:rsidP="007B6E5F">
      <w:pPr>
        <w:pStyle w:val="a8"/>
      </w:pPr>
      <w:r>
        <w:t> </w:t>
      </w:r>
    </w:p>
    <w:p w:rsidR="007B6E5F" w:rsidRDefault="007B6E5F" w:rsidP="007B6E5F">
      <w:pPr>
        <w:pStyle w:val="ab"/>
      </w:pPr>
      <w:r>
        <w:t>. – Изд. № 2515, Н. д. 34688</w:t>
      </w:r>
    </w:p>
    <w:p w:rsidR="007B6E5F" w:rsidRDefault="007B6E5F" w:rsidP="007B6E5F">
      <w:pPr>
        <w:pStyle w:val="ae"/>
      </w:pPr>
      <w:r>
        <w:t>(В области приведен издательский номер и номер доски музыкального произведения)</w:t>
      </w:r>
    </w:p>
    <w:p w:rsidR="007B6E5F" w:rsidRDefault="007B6E5F" w:rsidP="007B6E5F">
      <w:pPr>
        <w:pStyle w:val="a8"/>
      </w:pPr>
      <w:r>
        <w:t> </w:t>
      </w:r>
    </w:p>
    <w:p w:rsidR="007B6E5F" w:rsidRDefault="007B6E5F" w:rsidP="007B6E5F">
      <w:pPr>
        <w:pStyle w:val="a8"/>
      </w:pPr>
      <w:r>
        <w:t>5.9.5 Ключевое заглавие – заглавие, устанавливаемое для идентификации и регистрации сериального издания в процессе присвоения ISSN. Его приводят в данной области после ISSN с предшествующим знаком равенства.</w:t>
      </w:r>
    </w:p>
    <w:p w:rsidR="007B6E5F" w:rsidRDefault="007B6E5F" w:rsidP="007B6E5F">
      <w:pPr>
        <w:pStyle w:val="a8"/>
      </w:pPr>
      <w:r>
        <w:t> </w:t>
      </w:r>
    </w:p>
    <w:p w:rsidR="007B6E5F" w:rsidRDefault="007B6E5F" w:rsidP="007B6E5F">
      <w:pPr>
        <w:pStyle w:val="ab"/>
      </w:pPr>
      <w:r>
        <w:t>. – ISSN 0340-0352 = IFLA journal</w:t>
      </w:r>
    </w:p>
    <w:p w:rsidR="007B6E5F" w:rsidRDefault="007B6E5F" w:rsidP="007B6E5F">
      <w:pPr>
        <w:pStyle w:val="a8"/>
      </w:pPr>
      <w:r>
        <w:t> </w:t>
      </w:r>
    </w:p>
    <w:p w:rsidR="007B6E5F" w:rsidRDefault="007B6E5F" w:rsidP="007B6E5F">
      <w:pPr>
        <w:pStyle w:val="a8"/>
      </w:pPr>
      <w:r>
        <w:t>5.9.6 Условия доступности включают информацию о цене или краткие сведения о других условиях доступа к объекту. Им предшествует знак двоеточие.</w:t>
      </w:r>
    </w:p>
    <w:p w:rsidR="007B6E5F" w:rsidRDefault="007B6E5F" w:rsidP="007B6E5F">
      <w:pPr>
        <w:pStyle w:val="a8"/>
      </w:pPr>
      <w:r>
        <w:t> </w:t>
      </w:r>
    </w:p>
    <w:p w:rsidR="007B6E5F" w:rsidRDefault="007B6E5F" w:rsidP="007B6E5F">
      <w:pPr>
        <w:pStyle w:val="ab"/>
      </w:pPr>
      <w:r>
        <w:t>: 175 р.</w:t>
      </w:r>
    </w:p>
    <w:p w:rsidR="007B6E5F" w:rsidRDefault="007B6E5F" w:rsidP="007B6E5F">
      <w:pPr>
        <w:pStyle w:val="ab"/>
      </w:pPr>
      <w:r>
        <w:t>: беспл. для студентов ин-та</w:t>
      </w:r>
    </w:p>
    <w:p w:rsidR="007B6E5F" w:rsidRDefault="007B6E5F" w:rsidP="007B6E5F">
      <w:pPr>
        <w:pStyle w:val="ab"/>
      </w:pPr>
      <w:r>
        <w:t>: напрокат</w:t>
      </w:r>
    </w:p>
    <w:p w:rsidR="007B6E5F" w:rsidRDefault="007B6E5F" w:rsidP="007B6E5F">
      <w:pPr>
        <w:pStyle w:val="a8"/>
      </w:pPr>
      <w:r>
        <w:t> </w:t>
      </w:r>
    </w:p>
    <w:p w:rsidR="007B6E5F" w:rsidRDefault="007B6E5F" w:rsidP="007B6E5F">
      <w:pPr>
        <w:pStyle w:val="a8"/>
      </w:pPr>
      <w:r>
        <w:t>5.9.7 Сведения о тираже помещают в области примечания (см. 5.8.6).</w:t>
      </w:r>
    </w:p>
    <w:p w:rsidR="007B6E5F" w:rsidRDefault="007B6E5F" w:rsidP="007B6E5F">
      <w:pPr>
        <w:pStyle w:val="a8"/>
      </w:pPr>
      <w:r>
        <w:t>5.9.8 Дополнительные сведения приводят в круглых скобках в качестве необходимого пояснения к любому элементу области.</w:t>
      </w:r>
    </w:p>
    <w:p w:rsidR="007B6E5F" w:rsidRDefault="007B6E5F" w:rsidP="007B6E5F">
      <w:pPr>
        <w:pStyle w:val="a8"/>
      </w:pPr>
      <w:r>
        <w:t> </w:t>
      </w:r>
    </w:p>
    <w:p w:rsidR="007B6E5F" w:rsidRDefault="007B6E5F" w:rsidP="007B6E5F">
      <w:pPr>
        <w:pStyle w:val="ab"/>
      </w:pPr>
      <w:r>
        <w:t>. – ISBN 0-387-08266-2 (USA). – ISBN 3-540-08266-2 (Germany)</w:t>
      </w:r>
    </w:p>
    <w:p w:rsidR="007B6E5F" w:rsidRDefault="007B6E5F" w:rsidP="007B6E5F">
      <w:pPr>
        <w:pStyle w:val="ab"/>
      </w:pPr>
      <w:r>
        <w:t>. – ISBN 5-7867-0057-7 (Бонус). – ISBN 5-224-00744-5 (ОЛМА-пресс)</w:t>
      </w:r>
    </w:p>
    <w:p w:rsidR="007B6E5F" w:rsidRDefault="007B6E5F" w:rsidP="007B6E5F">
      <w:pPr>
        <w:pStyle w:val="ab"/>
      </w:pPr>
      <w:r>
        <w:t>. – ISBN 5-04-004366-Х (ЭКСМО-пресс) (в пер.)</w:t>
      </w:r>
    </w:p>
    <w:p w:rsidR="007B6E5F" w:rsidRDefault="007B6E5F" w:rsidP="00DD1E75">
      <w:pPr>
        <w:pStyle w:val="a6"/>
      </w:pPr>
      <w:r>
        <w:t>----------------------------------------------------------------------------------------------------------------------------------------------------------------------------------------------------------------------------------------------------------------------</w:t>
      </w:r>
    </w:p>
    <w:p w:rsidR="007B6E5F" w:rsidRDefault="007B6E5F" w:rsidP="007B6E5F">
      <w:pPr>
        <w:pStyle w:val="aa"/>
      </w:pPr>
      <w:r>
        <w:t>6 Многоуровневое библиографическое описание</w:t>
      </w:r>
    </w:p>
    <w:p w:rsidR="007B6E5F" w:rsidRDefault="007B6E5F" w:rsidP="007B6E5F">
      <w:pPr>
        <w:pStyle w:val="a8"/>
      </w:pPr>
      <w:r>
        <w:t>6.1 Многоуровневое библиографическое описание составляют, в первую очередь, на такие многочастные документы, как многотомные документы, а также сериальные и другие продолжающиеся ресурсы.</w:t>
      </w:r>
    </w:p>
    <w:p w:rsidR="007B6E5F" w:rsidRDefault="007B6E5F" w:rsidP="007B6E5F">
      <w:pPr>
        <w:pStyle w:val="a8"/>
      </w:pPr>
      <w:r>
        <w:t>6.1.1 На первом уровне (в общей части) многоуровневого описания приводят сведения, общие для всех или большинства физических единиц – томов (выпусков, номеров), входящих в состав многочастного документа.</w:t>
      </w:r>
    </w:p>
    <w:p w:rsidR="007B6E5F" w:rsidRDefault="007B6E5F" w:rsidP="007B6E5F">
      <w:pPr>
        <w:pStyle w:val="a8"/>
      </w:pPr>
      <w:r>
        <w:t>На втором уровне (в спецификации) многоуровневого описания приводят сведения, относящиеся к отдельным физическим единицам – томам (выпускам, номерам), входящим в состав многочастного документа.</w:t>
      </w:r>
    </w:p>
    <w:p w:rsidR="007B6E5F" w:rsidRDefault="007B6E5F" w:rsidP="007B6E5F">
      <w:pPr>
        <w:pStyle w:val="a8"/>
      </w:pPr>
      <w:r>
        <w:t>Если сведения на втором уровне относятся к группе, совокупности физических единиц, сведения об отдельных физических единицах приводят на последующем уровне.</w:t>
      </w:r>
    </w:p>
    <w:p w:rsidR="007B6E5F" w:rsidRDefault="007B6E5F" w:rsidP="007B6E5F">
      <w:pPr>
        <w:pStyle w:val="a8"/>
      </w:pPr>
      <w:r>
        <w:t>6.1.2 После сведений первого уровня сведения последующих уровней записывают с новой строки или в подбор. При записи с новой строки в конце сведений каждого уровня ставят точку. При записи в подбор перед сведениями второго и последующих уровней ставят точку и тире.</w:t>
      </w:r>
    </w:p>
    <w:p w:rsidR="007B6E5F" w:rsidRDefault="007B6E5F" w:rsidP="007B6E5F">
      <w:pPr>
        <w:pStyle w:val="a8"/>
      </w:pPr>
      <w:r>
        <w:t>6.1.3 Сведения об отдельных физических (порядковых) единицах на втором и последующих уровнях записывают с новой строки или в подбор. При записи с новой строки в конце сведений о каждой физической (порядковой) единице ставят точку, при записи в подбор – сведения об отдельных единицах разделяют точкой с запятой.</w:t>
      </w:r>
    </w:p>
    <w:p w:rsidR="007B6E5F" w:rsidRDefault="007B6E5F" w:rsidP="007B6E5F">
      <w:pPr>
        <w:pStyle w:val="a8"/>
      </w:pPr>
      <w:r>
        <w:t> </w:t>
      </w:r>
    </w:p>
    <w:p w:rsidR="007B6E5F" w:rsidRDefault="007B6E5F" w:rsidP="007B6E5F">
      <w:pPr>
        <w:pStyle w:val="a8"/>
      </w:pPr>
      <w:r>
        <w:t>6.2 Библиографическое описание многотомного документа</w:t>
      </w:r>
    </w:p>
    <w:p w:rsidR="007B6E5F" w:rsidRDefault="007B6E5F" w:rsidP="007B6E5F">
      <w:pPr>
        <w:pStyle w:val="a8"/>
      </w:pPr>
      <w:r>
        <w:t>6.2.1 В качестве многотомного рассматривают документ, состоящий из заранее определенного количества томов (частей), представляющий собой единое целое по содержанию и оформлению. Под томом понимается отдельная физическая единица, входящая в состав многочастного документа, обозначаемая как том, часть, выпуск, сборник, альбом, тетрадь и т. п.</w:t>
      </w:r>
    </w:p>
    <w:p w:rsidR="007B6E5F" w:rsidRDefault="007B6E5F" w:rsidP="007B6E5F">
      <w:pPr>
        <w:pStyle w:val="a8"/>
      </w:pPr>
      <w:r>
        <w:t>6.2.2 При составлении многоуровневого описания элементы на всех уровнях записывают в соответствии с перечнем областей и элементов в 5.1 по правилам, изложенным в 5.2–5.9.</w:t>
      </w:r>
    </w:p>
    <w:p w:rsidR="007B6E5F" w:rsidRDefault="007B6E5F" w:rsidP="007B6E5F">
      <w:pPr>
        <w:pStyle w:val="a8"/>
      </w:pPr>
      <w:r>
        <w:t>6.2.3 Сведения на первом уровне приводят с учетом особенностей, изложенных в 6.2.4, на втором и последующих уровнях – с учетом особенностей, изложенных в 6.2.5.</w:t>
      </w:r>
    </w:p>
    <w:p w:rsidR="007B6E5F" w:rsidRDefault="007B6E5F" w:rsidP="007B6E5F">
      <w:pPr>
        <w:pStyle w:val="a8"/>
      </w:pPr>
      <w:r>
        <w:t>6.2.4 Особенности приведения элементов на первом уровне многоуровневого описания многотомного документа</w:t>
      </w:r>
    </w:p>
    <w:p w:rsidR="007B6E5F" w:rsidRDefault="007B6E5F" w:rsidP="007B6E5F">
      <w:pPr>
        <w:pStyle w:val="a8"/>
      </w:pPr>
      <w:r>
        <w:t>6.2.4.1 В качестве основного заглавия приводят общее заглавие многотомного документа.</w:t>
      </w:r>
    </w:p>
    <w:p w:rsidR="007B6E5F" w:rsidRDefault="007B6E5F" w:rsidP="007B6E5F">
      <w:pPr>
        <w:pStyle w:val="a8"/>
      </w:pPr>
      <w:r>
        <w:t>6.2.4.1.1 Если заглавие документа в первом томе отличается от заглавий, данных в последующих томах, в качестве основного приводят заглавие, под которым вышло в свет большинство томов.</w:t>
      </w:r>
    </w:p>
    <w:p w:rsidR="007B6E5F" w:rsidRDefault="007B6E5F" w:rsidP="007B6E5F">
      <w:pPr>
        <w:pStyle w:val="a8"/>
      </w:pPr>
      <w:r>
        <w:t>6.2.4.1.2 Если многотомный документ не имеет отдельно сформулированного общего заглавия, а заглавие каждого тома состоит из постоянной и изменяющейся части, то в качестве основного заглавия приводят постоянную часть. Изменяющуюся часть приводят на втором уровне. Пропуск сведений обозначают многоточием.</w:t>
      </w:r>
    </w:p>
    <w:p w:rsidR="007B6E5F" w:rsidRDefault="007B6E5F" w:rsidP="007B6E5F">
      <w:pPr>
        <w:pStyle w:val="a8"/>
      </w:pPr>
      <w:r>
        <w:t> </w:t>
      </w:r>
    </w:p>
    <w:p w:rsidR="007B6E5F" w:rsidRDefault="007B6E5F" w:rsidP="007B6E5F">
      <w:pPr>
        <w:pStyle w:val="ab"/>
      </w:pPr>
      <w:r>
        <w:t>Аннотированный тематический план выпуска литературы издательства «Наука» … [Текст] / Рос. акад. наук. – М. : Наука. – Загл. обл.: Наука.</w:t>
      </w:r>
    </w:p>
    <w:p w:rsidR="007B6E5F" w:rsidRDefault="007B6E5F" w:rsidP="007B6E5F">
      <w:pPr>
        <w:pStyle w:val="ab"/>
      </w:pPr>
      <w:r>
        <w:t>… на второе полугодие 2001 года / [сост. И. С. Власов]. – 2001. – 174, [2] c. – 5500 экз. – ISBN 5-02-022682-3.</w:t>
      </w:r>
    </w:p>
    <w:p w:rsidR="007B6E5F" w:rsidRDefault="007B6E5F" w:rsidP="007B6E5F">
      <w:pPr>
        <w:pStyle w:val="a8"/>
      </w:pPr>
      <w:r>
        <w:t> </w:t>
      </w:r>
    </w:p>
    <w:p w:rsidR="007B6E5F" w:rsidRDefault="007B6E5F" w:rsidP="007B6E5F">
      <w:pPr>
        <w:pStyle w:val="a8"/>
      </w:pPr>
      <w:r>
        <w:t>6.2.4.2 Если тома расположены на разных носителях, то для общего обозначения материала применяют обобщающий термин [Мультимедиа] или [Комплект] (см. 5.2.3.6).</w:t>
      </w:r>
    </w:p>
    <w:p w:rsidR="007B6E5F" w:rsidRDefault="007B6E5F" w:rsidP="007B6E5F">
      <w:pPr>
        <w:pStyle w:val="a8"/>
      </w:pPr>
      <w:r>
        <w:t>6.2.4.3 В сведениях, относящихся к заглавию, приводят данные о количестве томов, которое предусмотрено при создании документа.</w:t>
      </w:r>
    </w:p>
    <w:p w:rsidR="007B6E5F" w:rsidRDefault="007B6E5F" w:rsidP="007B6E5F">
      <w:pPr>
        <w:pStyle w:val="a8"/>
      </w:pPr>
      <w:r>
        <w:t> </w:t>
      </w:r>
    </w:p>
    <w:p w:rsidR="007B6E5F" w:rsidRDefault="007B6E5F" w:rsidP="007B6E5F">
      <w:pPr>
        <w:pStyle w:val="ab"/>
      </w:pPr>
      <w:r>
        <w:t>Русские писатели 20 века [Текст] : биогр. слов. : в 4 т.</w:t>
      </w:r>
    </w:p>
    <w:p w:rsidR="007B6E5F" w:rsidRDefault="007B6E5F" w:rsidP="007B6E5F">
      <w:pPr>
        <w:pStyle w:val="ab"/>
      </w:pPr>
      <w:r>
        <w:t>Атлас мира [Карты] : в 3 ч.</w:t>
      </w:r>
    </w:p>
    <w:p w:rsidR="007B6E5F" w:rsidRDefault="007B6E5F" w:rsidP="007B6E5F">
      <w:pPr>
        <w:pStyle w:val="ab"/>
      </w:pPr>
      <w:r>
        <w:t>Гитаристу-любителю [Ноты] : нот. сб. в 5 альбомах</w:t>
      </w:r>
    </w:p>
    <w:p w:rsidR="007B6E5F" w:rsidRDefault="007B6E5F" w:rsidP="007B6E5F">
      <w:pPr>
        <w:pStyle w:val="a8"/>
      </w:pPr>
      <w:r>
        <w:t> </w:t>
      </w:r>
    </w:p>
    <w:p w:rsidR="007B6E5F" w:rsidRDefault="007B6E5F" w:rsidP="007B6E5F">
      <w:pPr>
        <w:pStyle w:val="a8"/>
      </w:pPr>
      <w:r>
        <w:t>6.2.4.4 В области выходных данных приводят годы публикации первого и последнего томов, соединенные знаком тире, или один год, если все тома опубликованы в течение одного года.</w:t>
      </w:r>
    </w:p>
    <w:p w:rsidR="007B6E5F" w:rsidRDefault="007B6E5F" w:rsidP="007B6E5F">
      <w:pPr>
        <w:pStyle w:val="a8"/>
      </w:pPr>
      <w:r>
        <w:t> </w:t>
      </w:r>
    </w:p>
    <w:p w:rsidR="007B6E5F" w:rsidRDefault="007B6E5F" w:rsidP="007B6E5F">
      <w:pPr>
        <w:pStyle w:val="ab"/>
      </w:pPr>
      <w:r>
        <w:t>. – М. : DOKA, 1999–2001</w:t>
      </w:r>
    </w:p>
    <w:p w:rsidR="007B6E5F" w:rsidRDefault="007B6E5F" w:rsidP="007B6E5F">
      <w:pPr>
        <w:pStyle w:val="ab"/>
      </w:pPr>
      <w:r>
        <w:t>. – СПб. : Симпозиум [и др.] , 2001.</w:t>
      </w:r>
    </w:p>
    <w:p w:rsidR="007B6E5F" w:rsidRDefault="007B6E5F" w:rsidP="007B6E5F">
      <w:pPr>
        <w:pStyle w:val="a8"/>
      </w:pPr>
      <w:r>
        <w:t> </w:t>
      </w:r>
    </w:p>
    <w:p w:rsidR="007B6E5F" w:rsidRDefault="007B6E5F" w:rsidP="007B6E5F">
      <w:pPr>
        <w:pStyle w:val="a8"/>
      </w:pPr>
      <w:r>
        <w:t>При составлении описания неполного комплекта многотомного документа приводят год публикации тома, вышедшего первым, и тире после него с последующим пробелом в 4 знака.</w:t>
      </w:r>
    </w:p>
    <w:p w:rsidR="007B6E5F" w:rsidRDefault="007B6E5F" w:rsidP="007B6E5F">
      <w:pPr>
        <w:pStyle w:val="a8"/>
      </w:pPr>
      <w:r>
        <w:t> </w:t>
      </w:r>
    </w:p>
    <w:p w:rsidR="007B6E5F" w:rsidRDefault="007B6E5F" w:rsidP="007B6E5F">
      <w:pPr>
        <w:pStyle w:val="ab"/>
      </w:pPr>
      <w:r>
        <w:t>. – [Б. м.] : Гриф, 2001– (Уфа)</w:t>
      </w:r>
    </w:p>
    <w:p w:rsidR="007B6E5F" w:rsidRDefault="007B6E5F" w:rsidP="007B6E5F">
      <w:pPr>
        <w:pStyle w:val="a8"/>
      </w:pPr>
      <w:r>
        <w:t> </w:t>
      </w:r>
    </w:p>
    <w:p w:rsidR="007B6E5F" w:rsidRDefault="007B6E5F" w:rsidP="007B6E5F">
      <w:pPr>
        <w:pStyle w:val="a8"/>
      </w:pPr>
      <w:r>
        <w:t>6.2.4.5 Сведения о сопроводительном материале к многотомному документу в целом – см. 6.2.5.4.</w:t>
      </w:r>
    </w:p>
    <w:p w:rsidR="007B6E5F" w:rsidRDefault="007B6E5F" w:rsidP="007B6E5F">
      <w:pPr>
        <w:pStyle w:val="a8"/>
      </w:pPr>
      <w:r>
        <w:t> </w:t>
      </w:r>
    </w:p>
    <w:p w:rsidR="007B6E5F" w:rsidRDefault="007B6E5F" w:rsidP="007B6E5F">
      <w:pPr>
        <w:pStyle w:val="a8"/>
      </w:pPr>
      <w:r>
        <w:t>6.2.5 Особенности приведения элементов на втором и последующих уровнях многоуровневого описания многотомного документа.</w:t>
      </w:r>
    </w:p>
    <w:p w:rsidR="007B6E5F" w:rsidRDefault="007B6E5F" w:rsidP="007B6E5F">
      <w:pPr>
        <w:pStyle w:val="a8"/>
      </w:pPr>
      <w:r>
        <w:t>6.2.5.1 Первым элементом в области заглавия и сведений об ответственности является, как правило, номер тома. При наличии обозначения тома его приводят в форме, данной в документе. Порядковый номер указывают арабскими цифрами.</w:t>
      </w:r>
    </w:p>
    <w:p w:rsidR="007B6E5F" w:rsidRDefault="007B6E5F" w:rsidP="007B6E5F">
      <w:pPr>
        <w:pStyle w:val="a8"/>
      </w:pPr>
      <w:r>
        <w:t> </w:t>
      </w:r>
    </w:p>
    <w:p w:rsidR="007B6E5F" w:rsidRDefault="007B6E5F" w:rsidP="007B6E5F">
      <w:pPr>
        <w:pStyle w:val="ab"/>
      </w:pPr>
      <w:r>
        <w:t>Вып. 17, разд. 3</w:t>
      </w:r>
    </w:p>
    <w:p w:rsidR="007B6E5F" w:rsidRDefault="007B6E5F" w:rsidP="007B6E5F">
      <w:pPr>
        <w:pStyle w:val="ab"/>
      </w:pPr>
      <w:r>
        <w:t>Л.15</w:t>
      </w:r>
    </w:p>
    <w:p w:rsidR="007B6E5F" w:rsidRDefault="007B6E5F" w:rsidP="007B6E5F">
      <w:pPr>
        <w:pStyle w:val="ab"/>
      </w:pPr>
      <w:r>
        <w:t>Сб. 2-А</w:t>
      </w:r>
    </w:p>
    <w:p w:rsidR="007B6E5F" w:rsidRDefault="007B6E5F" w:rsidP="007B6E5F">
      <w:pPr>
        <w:pStyle w:val="ab"/>
      </w:pPr>
      <w:r>
        <w:t>14</w:t>
      </w:r>
    </w:p>
    <w:p w:rsidR="007B6E5F" w:rsidRDefault="007B6E5F" w:rsidP="007B6E5F">
      <w:pPr>
        <w:pStyle w:val="ab"/>
      </w:pPr>
      <w:r>
        <w:t>Ч. 5/2</w:t>
      </w:r>
    </w:p>
    <w:p w:rsidR="007B6E5F" w:rsidRDefault="007B6E5F" w:rsidP="007B6E5F">
      <w:pPr>
        <w:pStyle w:val="ab"/>
      </w:pPr>
      <w:r>
        <w:t>2001, № 2</w:t>
      </w:r>
    </w:p>
    <w:p w:rsidR="007B6E5F" w:rsidRDefault="007B6E5F" w:rsidP="007B6E5F">
      <w:pPr>
        <w:pStyle w:val="a8"/>
      </w:pPr>
      <w:r>
        <w:t> </w:t>
      </w:r>
    </w:p>
    <w:p w:rsidR="007B6E5F" w:rsidRDefault="007B6E5F" w:rsidP="007B6E5F">
      <w:pPr>
        <w:pStyle w:val="a8"/>
      </w:pPr>
      <w:r>
        <w:t>6.2.5.2 Основным заглавием тома является его частное заглавие. При наличии обозначения и номера тома основному заглавию предшествует двоеточие.</w:t>
      </w:r>
    </w:p>
    <w:p w:rsidR="007B6E5F" w:rsidRDefault="007B6E5F" w:rsidP="007B6E5F">
      <w:pPr>
        <w:pStyle w:val="a8"/>
      </w:pPr>
      <w:r>
        <w:t> </w:t>
      </w:r>
    </w:p>
    <w:p w:rsidR="007B6E5F" w:rsidRDefault="007B6E5F" w:rsidP="007B6E5F">
      <w:pPr>
        <w:pStyle w:val="ab"/>
      </w:pPr>
      <w:r>
        <w:t>Ч. 2 : Рекламные плакаты, 1-я половина ХХ в.</w:t>
      </w:r>
    </w:p>
    <w:p w:rsidR="007B6E5F" w:rsidRDefault="007B6E5F" w:rsidP="007B6E5F">
      <w:pPr>
        <w:pStyle w:val="ab"/>
      </w:pPr>
      <w:r>
        <w:t>Т. 3, кн. 3 : Проблемы управления</w:t>
      </w:r>
    </w:p>
    <w:p w:rsidR="007B6E5F" w:rsidRDefault="007B6E5F" w:rsidP="007B6E5F">
      <w:pPr>
        <w:pStyle w:val="a8"/>
      </w:pPr>
      <w:r>
        <w:t> </w:t>
      </w:r>
    </w:p>
    <w:p w:rsidR="007B6E5F" w:rsidRDefault="007B6E5F" w:rsidP="007B6E5F">
      <w:pPr>
        <w:pStyle w:val="a8"/>
      </w:pPr>
      <w:r>
        <w:t>Если основное заглавие тома отсутствует, приводят последующий элемент описания с предписанным ему знаком.</w:t>
      </w:r>
    </w:p>
    <w:p w:rsidR="007B6E5F" w:rsidRDefault="007B6E5F" w:rsidP="007B6E5F">
      <w:pPr>
        <w:pStyle w:val="a8"/>
      </w:pPr>
      <w:r>
        <w:t> </w:t>
      </w:r>
    </w:p>
    <w:p w:rsidR="007B6E5F" w:rsidRDefault="007B6E5F" w:rsidP="007B6E5F">
      <w:pPr>
        <w:pStyle w:val="ab"/>
      </w:pPr>
      <w:r>
        <w:t>Т. 4 / Н. Н. Петров</w:t>
      </w:r>
    </w:p>
    <w:p w:rsidR="007B6E5F" w:rsidRDefault="007B6E5F" w:rsidP="007B6E5F">
      <w:pPr>
        <w:pStyle w:val="a8"/>
      </w:pPr>
      <w:r>
        <w:t> </w:t>
      </w:r>
    </w:p>
    <w:p w:rsidR="007B6E5F" w:rsidRDefault="007B6E5F" w:rsidP="007B6E5F">
      <w:pPr>
        <w:pStyle w:val="a8"/>
      </w:pPr>
      <w:r>
        <w:t>6.2.5.3 Сведения на втором и последующих уровнях допускается записывать в свернутой форме. При этом опускают все или часть сведений о томе (томах), кроме номера тома (томов) и стандартного номера (ISBN или других) тома (томов).</w:t>
      </w:r>
    </w:p>
    <w:p w:rsidR="007B6E5F" w:rsidRDefault="007B6E5F" w:rsidP="007B6E5F">
      <w:pPr>
        <w:pStyle w:val="a8"/>
      </w:pPr>
      <w:r>
        <w:t> </w:t>
      </w:r>
    </w:p>
    <w:p w:rsidR="007B6E5F" w:rsidRDefault="007B6E5F" w:rsidP="007B6E5F">
      <w:pPr>
        <w:pStyle w:val="ab"/>
      </w:pPr>
      <w:r>
        <w:t>Вып. 2. – ISBN 5-85200-357-3</w:t>
      </w:r>
    </w:p>
    <w:p w:rsidR="007B6E5F" w:rsidRDefault="007B6E5F" w:rsidP="007B6E5F">
      <w:pPr>
        <w:pStyle w:val="a8"/>
      </w:pPr>
      <w:r>
        <w:t> </w:t>
      </w:r>
    </w:p>
    <w:p w:rsidR="007B6E5F" w:rsidRDefault="007B6E5F" w:rsidP="007B6E5F">
      <w:pPr>
        <w:pStyle w:val="a8"/>
      </w:pPr>
      <w:r>
        <w:t>Номера томов, следующие подряд, соединяют знаком тире.</w:t>
      </w:r>
    </w:p>
    <w:p w:rsidR="007B6E5F" w:rsidRDefault="007B6E5F" w:rsidP="007B6E5F">
      <w:pPr>
        <w:pStyle w:val="a8"/>
      </w:pPr>
      <w:r>
        <w:t> </w:t>
      </w:r>
    </w:p>
    <w:p w:rsidR="007B6E5F" w:rsidRDefault="007B6E5F" w:rsidP="007B6E5F">
      <w:pPr>
        <w:pStyle w:val="ab"/>
      </w:pPr>
      <w:r>
        <w:t>Т. 1–4</w:t>
      </w:r>
    </w:p>
    <w:p w:rsidR="007B6E5F" w:rsidRDefault="007B6E5F" w:rsidP="007B6E5F">
      <w:pPr>
        <w:pStyle w:val="ab"/>
      </w:pPr>
      <w:r>
        <w:t>Сб. 14, 16–18</w:t>
      </w:r>
    </w:p>
    <w:p w:rsidR="007B6E5F" w:rsidRDefault="007B6E5F" w:rsidP="007B6E5F">
      <w:pPr>
        <w:pStyle w:val="a8"/>
      </w:pPr>
      <w:r>
        <w:t> </w:t>
      </w:r>
    </w:p>
    <w:p w:rsidR="007B6E5F" w:rsidRDefault="007B6E5F" w:rsidP="007B6E5F">
      <w:pPr>
        <w:pStyle w:val="a8"/>
      </w:pPr>
      <w:r>
        <w:t>6.2.5.4 Сопроводительный материал к многотомному изданию в целом рассматривают как отдельный том издания.</w:t>
      </w:r>
    </w:p>
    <w:p w:rsidR="007B6E5F" w:rsidRDefault="007B6E5F" w:rsidP="007B6E5F">
      <w:pPr>
        <w:pStyle w:val="a8"/>
      </w:pPr>
      <w:r>
        <w:t>Сведения о сопроводительном материале записывают после сведений о последнем томе по правилам, принятым для составления второго и последующих уровней многоуровневого описания.</w:t>
      </w:r>
    </w:p>
    <w:p w:rsidR="007B6E5F" w:rsidRDefault="007B6E5F" w:rsidP="007B6E5F">
      <w:pPr>
        <w:pStyle w:val="a8"/>
      </w:pPr>
      <w:r>
        <w:t>6.2.6 На многотомный документ в целом или группу томов может быть составлено одноуровневое библиографическое описание (см. раздел 5). В этом случае обязательными являются сведения об объеме – количестве томов документа.</w:t>
      </w:r>
    </w:p>
    <w:p w:rsidR="007B6E5F" w:rsidRDefault="007B6E5F" w:rsidP="007B6E5F">
      <w:pPr>
        <w:pStyle w:val="a8"/>
      </w:pPr>
      <w:r>
        <w:t> </w:t>
      </w:r>
    </w:p>
    <w:p w:rsidR="007B6E5F" w:rsidRDefault="007B6E5F" w:rsidP="007B6E5F">
      <w:pPr>
        <w:pStyle w:val="ab"/>
      </w:pPr>
      <w:r>
        <w:t>Сказки и истории [Текст] : в 2 т. : пер. с дат. / Ханс Кристиан Андерсен ; рис. Г. А. В. Траугот. – СПб. : Светлячок, 2000. – 2 т. ; 17 см. – (Серия «Библиотека библиофила»). – 5000 экз. – ISBN 5-89735-019-1(в пер.).</w:t>
      </w:r>
    </w:p>
    <w:p w:rsidR="007B6E5F" w:rsidRDefault="007B6E5F" w:rsidP="007B6E5F">
      <w:pPr>
        <w:pStyle w:val="a8"/>
      </w:pPr>
      <w:r>
        <w:t> </w:t>
      </w:r>
    </w:p>
    <w:p w:rsidR="007B6E5F" w:rsidRDefault="007B6E5F" w:rsidP="007B6E5F">
      <w:pPr>
        <w:pStyle w:val="a8"/>
      </w:pPr>
      <w:r>
        <w:t>6.2.7 На отдельный том многотомного документа может быть составлено как многоуровневое, так и одноуровневое библиографическое описание под общим заглавием многотомного документа или под частным заглавием тома.</w:t>
      </w:r>
    </w:p>
    <w:p w:rsidR="007B6E5F" w:rsidRDefault="007B6E5F" w:rsidP="007B6E5F">
      <w:pPr>
        <w:pStyle w:val="a8"/>
      </w:pPr>
      <w:r>
        <w:t>6.2.7.1 Описание тома под общим заглавием многотомного документа составляют по 6.2.4– 6.2.5 или по 5.2 – 5.9. В последнем случае в качестве основного заглавия приводят общее заглавие многотомного документа, номер тома и его частное заглавие (если оно имеется), разделяя их точками.</w:t>
      </w:r>
    </w:p>
    <w:p w:rsidR="007B6E5F" w:rsidRDefault="007B6E5F" w:rsidP="007B6E5F">
      <w:pPr>
        <w:pStyle w:val="a8"/>
      </w:pPr>
      <w:r>
        <w:t> </w:t>
      </w:r>
    </w:p>
    <w:p w:rsidR="007B6E5F" w:rsidRDefault="007B6E5F" w:rsidP="007B6E5F">
      <w:pPr>
        <w:pStyle w:val="ab"/>
      </w:pPr>
      <w:r>
        <w:t>Народные русские сказки А. Н. Афанасьева [Текст] : в 5 т. – М. : Терра, 2000– .</w:t>
      </w:r>
    </w:p>
    <w:p w:rsidR="007B6E5F" w:rsidRDefault="007B6E5F" w:rsidP="007B6E5F">
      <w:pPr>
        <w:pStyle w:val="ab"/>
      </w:pPr>
      <w:r>
        <w:t>Т. 4 : Русские народные легенды. – 2000. – 316, [3] с. : ил.– В кн. также: Русские народные легенды / А. Н. Пыпин. Из воспоминаний А. Н. Афанасьева. – ISBN 5-300-02821-5.</w:t>
      </w:r>
    </w:p>
    <w:p w:rsidR="007B6E5F" w:rsidRDefault="007B6E5F" w:rsidP="007B6E5F">
      <w:pPr>
        <w:pStyle w:val="ac"/>
      </w:pPr>
      <w:r>
        <w:t>или</w:t>
      </w:r>
    </w:p>
    <w:p w:rsidR="007B6E5F" w:rsidRDefault="007B6E5F" w:rsidP="007B6E5F">
      <w:pPr>
        <w:pStyle w:val="ab"/>
      </w:pPr>
      <w:r>
        <w:t>Народные русские сказки А. Н. Афанасьева [Текст]. В 5 т.</w:t>
      </w:r>
    </w:p>
    <w:p w:rsidR="007B6E5F" w:rsidRDefault="007B6E5F" w:rsidP="007B6E5F">
      <w:pPr>
        <w:pStyle w:val="ab"/>
      </w:pPr>
      <w:r>
        <w:t>Т. 4. Русские народные легенды. – М. : Терра, 2000. – 316, [3] с. : ил. – В кн. также: Русские народные легенды / А. Н. Пыпин. Из воспоминаний А. Н. Афанасьева. – ISBN 5-300-02821-5.</w:t>
      </w:r>
    </w:p>
    <w:p w:rsidR="007B6E5F" w:rsidRDefault="007B6E5F" w:rsidP="007B6E5F">
      <w:pPr>
        <w:pStyle w:val="a8"/>
      </w:pPr>
      <w:r>
        <w:t> </w:t>
      </w:r>
    </w:p>
    <w:p w:rsidR="007B6E5F" w:rsidRDefault="007B6E5F" w:rsidP="007B6E5F">
      <w:pPr>
        <w:pStyle w:val="a8"/>
      </w:pPr>
      <w:r>
        <w:t>6.2.7.2 Описание тома под его частным заглавием составляют по</w:t>
      </w:r>
    </w:p>
    <w:p w:rsidR="007B6E5F" w:rsidRDefault="007B6E5F" w:rsidP="007B6E5F">
      <w:pPr>
        <w:pStyle w:val="a8"/>
      </w:pPr>
      <w:r>
        <w:t>5.2–5.9. В качестве основного заглавия в этом случае приводят частное заглавие тома. Сведения о многотомном документе в целом приводят в области серии.</w:t>
      </w:r>
    </w:p>
    <w:p w:rsidR="007B6E5F" w:rsidRDefault="007B6E5F" w:rsidP="007B6E5F">
      <w:pPr>
        <w:pStyle w:val="a8"/>
      </w:pPr>
      <w:r>
        <w:t> </w:t>
      </w:r>
    </w:p>
    <w:p w:rsidR="007B6E5F" w:rsidRDefault="007B6E5F" w:rsidP="007B6E5F">
      <w:pPr>
        <w:pStyle w:val="ab"/>
      </w:pPr>
      <w:r>
        <w:t>Русские народные легенды [Текст]. – М. : Терра, 2000. – 316, [3] с. : ил. – (Народные русские сказки А. Н. Афанасьева : в 5 т. ; т. 4). – В кн. также: Русские народные легенды / А. Н. Пыпин. Из воспоминаний А. Н. Афанасьева. – ISBN 5-300-02821-5.</w:t>
      </w:r>
    </w:p>
    <w:p w:rsidR="007B6E5F" w:rsidRDefault="007B6E5F" w:rsidP="007B6E5F">
      <w:pPr>
        <w:pStyle w:val="a8"/>
      </w:pPr>
      <w:r>
        <w:t> </w:t>
      </w:r>
    </w:p>
    <w:p w:rsidR="007B6E5F" w:rsidRDefault="007B6E5F" w:rsidP="007B6E5F">
      <w:pPr>
        <w:pStyle w:val="a8"/>
      </w:pPr>
      <w:r>
        <w:rPr>
          <w:b/>
          <w:bCs/>
        </w:rPr>
        <w:t> </w:t>
      </w:r>
    </w:p>
    <w:p w:rsidR="007B6E5F" w:rsidRDefault="007B6E5F" w:rsidP="007B6E5F">
      <w:pPr>
        <w:pStyle w:val="a8"/>
      </w:pPr>
      <w:r>
        <w:t>6.3 Библиографическое описание сериальных и других продолжающихся ресурсов</w:t>
      </w:r>
    </w:p>
    <w:p w:rsidR="007B6E5F" w:rsidRDefault="007B6E5F" w:rsidP="007B6E5F">
      <w:pPr>
        <w:pStyle w:val="a8"/>
      </w:pPr>
      <w:r>
        <w:t> </w:t>
      </w:r>
    </w:p>
    <w:p w:rsidR="007B6E5F" w:rsidRDefault="007B6E5F" w:rsidP="007B6E5F">
      <w:pPr>
        <w:pStyle w:val="a8"/>
      </w:pPr>
      <w:r>
        <w:t>6.3.1 Основные положения</w:t>
      </w:r>
    </w:p>
    <w:p w:rsidR="007B6E5F" w:rsidRDefault="007B6E5F" w:rsidP="007B6E5F">
      <w:pPr>
        <w:pStyle w:val="a8"/>
      </w:pPr>
      <w:r>
        <w:t>6.3.1.1 В качестве сериальных и других продолжающихся ресурсов рассматриваются документы, выходящие в течение времени, продолжительность которого заранее не установлена, как правило, нумерованными и (или) датированными выпусками с одинаковым заглавием (в том числе, электронные): газеты, журналы, нумерованные или датированные сборники, бюллетени, серии, обновляемые документы и т. п. В дальнейшем, в тексте стандарта такие документы условно называются сериальными.</w:t>
      </w:r>
    </w:p>
    <w:p w:rsidR="007B6E5F" w:rsidRDefault="007B6E5F" w:rsidP="007B6E5F">
      <w:pPr>
        <w:pStyle w:val="a8"/>
      </w:pPr>
      <w:r>
        <w:t>6.3.1.2 Библиографическое описание составляют на сериальный документ, выходивший под одним заглавием. При изменении заглавия описание составляют на сериальный документ с изменившимся заглавием.</w:t>
      </w:r>
    </w:p>
    <w:p w:rsidR="007B6E5F" w:rsidRDefault="007B6E5F" w:rsidP="007B6E5F">
      <w:pPr>
        <w:pStyle w:val="a8"/>
      </w:pPr>
      <w:r>
        <w:t>При необходимости составляют единое описание на совокупность всех номеров (выпусков), в том числе и изменивших свое заглавие.</w:t>
      </w:r>
    </w:p>
    <w:p w:rsidR="007B6E5F" w:rsidRDefault="007B6E5F" w:rsidP="007B6E5F">
      <w:pPr>
        <w:pStyle w:val="a8"/>
      </w:pPr>
      <w:r>
        <w:t>6.3.1.3 Источником библиографических сведений для описания сериального документа является последний из имеющихся номеров (выпусков, томов и т. п.) документа. Дополнительно используют библиографические сведения из других номеров.</w:t>
      </w:r>
    </w:p>
    <w:p w:rsidR="007B6E5F" w:rsidRDefault="007B6E5F" w:rsidP="007B6E5F">
      <w:pPr>
        <w:pStyle w:val="a8"/>
      </w:pPr>
      <w:r>
        <w:t>При необходимости составляют описание по первому имеющемуся номеру.</w:t>
      </w:r>
    </w:p>
    <w:p w:rsidR="007B6E5F" w:rsidRDefault="007B6E5F" w:rsidP="007B6E5F">
      <w:pPr>
        <w:pStyle w:val="a8"/>
      </w:pPr>
      <w:r>
        <w:t>6.3.2 Структура библиографического описания сериального документа</w:t>
      </w:r>
    </w:p>
    <w:p w:rsidR="007B6E5F" w:rsidRDefault="007B6E5F" w:rsidP="007B6E5F">
      <w:pPr>
        <w:pStyle w:val="a8"/>
      </w:pPr>
      <w:r>
        <w:t>6.3.2.1 При составлении многоуровневого описания сериального документа элементы на всех уровнях записывают в соответствии с перечнем областей и элементов в 6.3.2.3 по правилам, изложенным в 5.2–5.9.</w:t>
      </w:r>
    </w:p>
    <w:p w:rsidR="007B6E5F" w:rsidRDefault="007B6E5F" w:rsidP="007B6E5F">
      <w:pPr>
        <w:pStyle w:val="a8"/>
      </w:pPr>
      <w:r>
        <w:t>6.3.2.2 Сведения на первом уровне приводят с учетом особенностей, изложенных в 6.3.3, на втором и последующих уровнях – с учетом особенностей, изложенных в 6.3.4–6.3.6.</w:t>
      </w:r>
    </w:p>
    <w:p w:rsidR="007B6E5F" w:rsidRDefault="007B6E5F" w:rsidP="007B6E5F">
      <w:pPr>
        <w:pStyle w:val="a8"/>
      </w:pPr>
      <w:r>
        <w:t> </w:t>
      </w:r>
    </w:p>
    <w:p w:rsidR="007B6E5F" w:rsidRDefault="007B6E5F" w:rsidP="007B6E5F">
      <w:pPr>
        <w:pStyle w:val="a8"/>
      </w:pPr>
      <w:r>
        <w:t>6.3.2.3 Перечень областей и элементов многоуровневого библиографического описания сериального документа</w:t>
      </w:r>
    </w:p>
    <w:p w:rsidR="007B6E5F" w:rsidRDefault="007B6E5F" w:rsidP="007B6E5F">
      <w:pPr>
        <w:pStyle w:val="a8"/>
      </w:pPr>
      <w:r>
        <w:t> </w:t>
      </w:r>
    </w:p>
    <w:p w:rsidR="007B6E5F" w:rsidRDefault="007B6E5F" w:rsidP="007B6E5F">
      <w:pPr>
        <w:pStyle w:val="ac"/>
      </w:pPr>
      <w:r>
        <w:t>Первый уровень</w:t>
      </w:r>
    </w:p>
    <w:p w:rsidR="007B6E5F" w:rsidRDefault="007B6E5F" w:rsidP="007B6E5F">
      <w:pPr>
        <w:pStyle w:val="a8"/>
      </w:pPr>
      <w:r>
        <w:t> </w:t>
      </w:r>
    </w:p>
    <w:tbl>
      <w:tblPr>
        <w:tblW w:w="8790" w:type="dxa"/>
        <w:tblCellSpacing w:w="0" w:type="dxa"/>
        <w:tblCellMar>
          <w:left w:w="0" w:type="dxa"/>
          <w:right w:w="0" w:type="dxa"/>
        </w:tblCellMar>
        <w:tblLook w:val="04A0"/>
      </w:tblPr>
      <w:tblGrid>
        <w:gridCol w:w="2535"/>
        <w:gridCol w:w="15"/>
        <w:gridCol w:w="1050"/>
        <w:gridCol w:w="1065"/>
        <w:gridCol w:w="4125"/>
      </w:tblGrid>
      <w:tr w:rsidR="007B6E5F" w:rsidTr="00CE1E01">
        <w:trPr>
          <w:tblCellSpacing w:w="0" w:type="dxa"/>
        </w:trPr>
        <w:tc>
          <w:tcPr>
            <w:tcW w:w="2535" w:type="dxa"/>
            <w:hideMark/>
          </w:tcPr>
          <w:p w:rsidR="007B6E5F" w:rsidRDefault="007B6E5F" w:rsidP="00CE1E01">
            <w:pPr>
              <w:pStyle w:val="ad"/>
            </w:pPr>
            <w:r>
              <w:t>Область заглавия и сведений об ответственности</w:t>
            </w:r>
          </w:p>
        </w:tc>
        <w:tc>
          <w:tcPr>
            <w:tcW w:w="1065" w:type="dxa"/>
            <w:gridSpan w:val="2"/>
            <w:hideMark/>
          </w:tcPr>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tc>
        <w:tc>
          <w:tcPr>
            <w:tcW w:w="1065" w:type="dxa"/>
            <w:hideMark/>
          </w:tcPr>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tc>
        <w:tc>
          <w:tcPr>
            <w:tcW w:w="4125" w:type="dxa"/>
            <w:hideMark/>
          </w:tcPr>
          <w:p w:rsidR="007B6E5F" w:rsidRDefault="007B6E5F" w:rsidP="00CE1E01">
            <w:pPr>
              <w:pStyle w:val="ad"/>
            </w:pPr>
            <w:r>
              <w:t>Основное заглавие</w:t>
            </w:r>
          </w:p>
          <w:p w:rsidR="007B6E5F" w:rsidRDefault="007B6E5F" w:rsidP="00CE1E01">
            <w:pPr>
              <w:pStyle w:val="ae"/>
            </w:pPr>
            <w:r>
              <w:t>Общее обозначение материала</w:t>
            </w:r>
          </w:p>
          <w:p w:rsidR="007B6E5F" w:rsidRDefault="007B6E5F" w:rsidP="00CE1E01">
            <w:pPr>
              <w:pStyle w:val="ae"/>
            </w:pPr>
            <w:r>
              <w:t>Параллельное заглавие</w:t>
            </w:r>
          </w:p>
          <w:p w:rsidR="007B6E5F" w:rsidRDefault="007B6E5F" w:rsidP="00CE1E01">
            <w:pPr>
              <w:pStyle w:val="ae"/>
            </w:pPr>
            <w:r>
              <w:t>Сведения, относящиеся к заглавию</w:t>
            </w:r>
          </w:p>
          <w:p w:rsidR="007B6E5F" w:rsidRDefault="007B6E5F" w:rsidP="00CE1E01">
            <w:pPr>
              <w:pStyle w:val="ad"/>
            </w:pPr>
            <w:r>
              <w:t>Сведения об ответственности</w:t>
            </w:r>
          </w:p>
          <w:p w:rsidR="007B6E5F" w:rsidRDefault="007B6E5F" w:rsidP="00CE1E01">
            <w:pPr>
              <w:pStyle w:val="a8"/>
            </w:pPr>
            <w:r>
              <w:t>Первые сведения</w:t>
            </w:r>
          </w:p>
          <w:p w:rsidR="007B6E5F" w:rsidRDefault="007B6E5F" w:rsidP="00CE1E01">
            <w:pPr>
              <w:pStyle w:val="a8"/>
            </w:pPr>
            <w:r>
              <w:rPr>
                <w:i/>
                <w:iCs/>
              </w:rPr>
              <w:t>Последующие сведения</w:t>
            </w:r>
          </w:p>
        </w:tc>
      </w:tr>
      <w:tr w:rsidR="007B6E5F" w:rsidTr="00CE1E01">
        <w:trPr>
          <w:tblCellSpacing w:w="0" w:type="dxa"/>
        </w:trPr>
        <w:tc>
          <w:tcPr>
            <w:tcW w:w="2535" w:type="dxa"/>
            <w:hideMark/>
          </w:tcPr>
          <w:p w:rsidR="007B6E5F" w:rsidRDefault="007B6E5F" w:rsidP="00CE1E01">
            <w:pPr>
              <w:pStyle w:val="ad"/>
            </w:pPr>
            <w:r>
              <w:t>Область издания</w:t>
            </w:r>
          </w:p>
        </w:tc>
        <w:tc>
          <w:tcPr>
            <w:tcW w:w="1065" w:type="dxa"/>
            <w:gridSpan w:val="2"/>
            <w:hideMark/>
          </w:tcPr>
          <w:p w:rsidR="007B6E5F" w:rsidRDefault="007B6E5F" w:rsidP="00CE1E01">
            <w:pPr>
              <w:pStyle w:val="ac"/>
            </w:pPr>
            <w:r>
              <w:t> </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tc>
        <w:tc>
          <w:tcPr>
            <w:tcW w:w="1065" w:type="dxa"/>
            <w:hideMark/>
          </w:tcPr>
          <w:p w:rsidR="007B6E5F" w:rsidRDefault="007B6E5F" w:rsidP="00CE1E01">
            <w:pPr>
              <w:pStyle w:val="ac"/>
            </w:pPr>
            <w:r>
              <w:t> </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w:t>
            </w:r>
          </w:p>
        </w:tc>
        <w:tc>
          <w:tcPr>
            <w:tcW w:w="4125" w:type="dxa"/>
            <w:hideMark/>
          </w:tcPr>
          <w:p w:rsidR="007B6E5F" w:rsidRDefault="007B6E5F" w:rsidP="00CE1E01">
            <w:pPr>
              <w:pStyle w:val="ad"/>
            </w:pPr>
            <w:r>
              <w:t>Сведения об издании</w:t>
            </w:r>
          </w:p>
          <w:p w:rsidR="007B6E5F" w:rsidRDefault="007B6E5F" w:rsidP="00CE1E01">
            <w:pPr>
              <w:pStyle w:val="ae"/>
            </w:pPr>
            <w:r>
              <w:t>Параллельные сведения об издании</w:t>
            </w:r>
          </w:p>
          <w:p w:rsidR="007B6E5F" w:rsidRDefault="007B6E5F" w:rsidP="00CE1E01">
            <w:pPr>
              <w:pStyle w:val="ad"/>
            </w:pPr>
            <w:r>
              <w:t>Сведения об ответственности,</w:t>
            </w:r>
          </w:p>
          <w:p w:rsidR="007B6E5F" w:rsidRDefault="007B6E5F" w:rsidP="00CE1E01">
            <w:pPr>
              <w:pStyle w:val="ad"/>
            </w:pPr>
            <w:r>
              <w:t>относящиеся к изданию</w:t>
            </w:r>
          </w:p>
          <w:p w:rsidR="007B6E5F" w:rsidRDefault="007B6E5F" w:rsidP="00CE1E01">
            <w:pPr>
              <w:pStyle w:val="a8"/>
            </w:pPr>
            <w:r>
              <w:t>Первые сведения</w:t>
            </w:r>
          </w:p>
          <w:p w:rsidR="007B6E5F" w:rsidRDefault="007B6E5F" w:rsidP="00CE1E01">
            <w:pPr>
              <w:pStyle w:val="a8"/>
            </w:pPr>
            <w:r>
              <w:rPr>
                <w:i/>
                <w:iCs/>
              </w:rPr>
              <w:t>Последующие сведения</w:t>
            </w:r>
          </w:p>
          <w:p w:rsidR="007B6E5F" w:rsidRDefault="007B6E5F" w:rsidP="00CE1E01">
            <w:pPr>
              <w:pStyle w:val="ad"/>
            </w:pPr>
            <w:r>
              <w:t>Дополнительные сведения об издании</w:t>
            </w:r>
          </w:p>
        </w:tc>
      </w:tr>
      <w:tr w:rsidR="007B6E5F" w:rsidTr="00CE1E01">
        <w:trPr>
          <w:tblCellSpacing w:w="0" w:type="dxa"/>
        </w:trPr>
        <w:tc>
          <w:tcPr>
            <w:tcW w:w="2550" w:type="dxa"/>
            <w:gridSpan w:val="2"/>
            <w:hideMark/>
          </w:tcPr>
          <w:p w:rsidR="007B6E5F" w:rsidRDefault="007B6E5F" w:rsidP="00CE1E01">
            <w:pPr>
              <w:pStyle w:val="ad"/>
            </w:pPr>
            <w:r>
              <w:t>Область специфических сведений</w:t>
            </w:r>
          </w:p>
        </w:tc>
        <w:tc>
          <w:tcPr>
            <w:tcW w:w="2115" w:type="dxa"/>
            <w:gridSpan w:val="2"/>
            <w:hideMark/>
          </w:tcPr>
          <w:p w:rsidR="007B6E5F" w:rsidRDefault="007B6E5F" w:rsidP="00CE1E01">
            <w:pPr>
              <w:pStyle w:val="ac"/>
            </w:pPr>
            <w:r>
              <w:t> </w:t>
            </w:r>
          </w:p>
        </w:tc>
        <w:tc>
          <w:tcPr>
            <w:tcW w:w="4125" w:type="dxa"/>
            <w:hideMark/>
          </w:tcPr>
          <w:p w:rsidR="007B6E5F" w:rsidRDefault="007B6E5F" w:rsidP="00CE1E01">
            <w:pPr>
              <w:pStyle w:val="ac"/>
            </w:pPr>
            <w:r>
              <w:t> </w:t>
            </w:r>
          </w:p>
        </w:tc>
      </w:tr>
      <w:tr w:rsidR="007B6E5F" w:rsidTr="00CE1E01">
        <w:trPr>
          <w:tblCellSpacing w:w="0" w:type="dxa"/>
        </w:trPr>
        <w:tc>
          <w:tcPr>
            <w:tcW w:w="2535" w:type="dxa"/>
            <w:hideMark/>
          </w:tcPr>
          <w:p w:rsidR="007B6E5F" w:rsidRDefault="007B6E5F" w:rsidP="00CE1E01">
            <w:pPr>
              <w:pStyle w:val="ad"/>
            </w:pPr>
            <w:r>
              <w:t>Область выходных данных</w:t>
            </w:r>
          </w:p>
          <w:p w:rsidR="007B6E5F" w:rsidRDefault="007B6E5F" w:rsidP="00CE1E01">
            <w:pPr>
              <w:pStyle w:val="ac"/>
            </w:pPr>
            <w:r>
              <w:t> </w:t>
            </w:r>
          </w:p>
        </w:tc>
        <w:tc>
          <w:tcPr>
            <w:tcW w:w="1065" w:type="dxa"/>
            <w:gridSpan w:val="2"/>
            <w:hideMark/>
          </w:tcPr>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tc>
        <w:tc>
          <w:tcPr>
            <w:tcW w:w="1065" w:type="dxa"/>
            <w:hideMark/>
          </w:tcPr>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tc>
        <w:tc>
          <w:tcPr>
            <w:tcW w:w="4125" w:type="dxa"/>
            <w:hideMark/>
          </w:tcPr>
          <w:p w:rsidR="007B6E5F" w:rsidRDefault="007B6E5F" w:rsidP="00CE1E01">
            <w:pPr>
              <w:pStyle w:val="ad"/>
            </w:pPr>
            <w:r>
              <w:t>Место издания, распространения</w:t>
            </w:r>
          </w:p>
          <w:p w:rsidR="007B6E5F" w:rsidRDefault="007B6E5F" w:rsidP="00CE1E01">
            <w:pPr>
              <w:pStyle w:val="a8"/>
            </w:pPr>
            <w:r>
              <w:t>Первое место издания</w:t>
            </w:r>
          </w:p>
          <w:p w:rsidR="007B6E5F" w:rsidRDefault="007B6E5F" w:rsidP="00CE1E01">
            <w:pPr>
              <w:pStyle w:val="a8"/>
            </w:pPr>
            <w:r>
              <w:rPr>
                <w:i/>
                <w:iCs/>
              </w:rPr>
              <w:t>Последующее место издания</w:t>
            </w:r>
          </w:p>
          <w:p w:rsidR="007B6E5F" w:rsidRDefault="007B6E5F" w:rsidP="00CE1E01">
            <w:pPr>
              <w:pStyle w:val="ad"/>
            </w:pPr>
            <w:r>
              <w:t>Имя издателя, распространителя и т. п.</w:t>
            </w:r>
          </w:p>
          <w:p w:rsidR="007B6E5F" w:rsidRDefault="007B6E5F" w:rsidP="00CE1E01">
            <w:pPr>
              <w:pStyle w:val="ae"/>
            </w:pPr>
            <w:r>
              <w:t>Сведения о функции издателя,</w:t>
            </w:r>
          </w:p>
          <w:p w:rsidR="007B6E5F" w:rsidRDefault="007B6E5F" w:rsidP="00CE1E01">
            <w:pPr>
              <w:pStyle w:val="ae"/>
            </w:pPr>
            <w:r>
              <w:t>распространителя и т. п.</w:t>
            </w:r>
          </w:p>
          <w:p w:rsidR="007B6E5F" w:rsidRDefault="007B6E5F" w:rsidP="00CE1E01">
            <w:pPr>
              <w:pStyle w:val="ad"/>
            </w:pPr>
            <w:r>
              <w:t>Дата издания, распространения и т. п.</w:t>
            </w:r>
          </w:p>
          <w:p w:rsidR="007B6E5F" w:rsidRDefault="007B6E5F" w:rsidP="00CE1E01">
            <w:pPr>
              <w:pStyle w:val="ae"/>
            </w:pPr>
            <w:r>
              <w:t>Место изготовления</w:t>
            </w:r>
          </w:p>
          <w:p w:rsidR="007B6E5F" w:rsidRDefault="007B6E5F" w:rsidP="00CE1E01">
            <w:pPr>
              <w:pStyle w:val="ae"/>
            </w:pPr>
            <w:r>
              <w:t>Имя изготовителя</w:t>
            </w:r>
          </w:p>
          <w:p w:rsidR="007B6E5F" w:rsidRDefault="007B6E5F" w:rsidP="00CE1E01">
            <w:pPr>
              <w:pStyle w:val="ae"/>
            </w:pPr>
            <w:r>
              <w:t>Дата изготовления</w:t>
            </w:r>
          </w:p>
        </w:tc>
      </w:tr>
      <w:tr w:rsidR="007B6E5F" w:rsidTr="00CE1E01">
        <w:trPr>
          <w:tblCellSpacing w:w="0" w:type="dxa"/>
        </w:trPr>
        <w:tc>
          <w:tcPr>
            <w:tcW w:w="2535" w:type="dxa"/>
            <w:hideMark/>
          </w:tcPr>
          <w:p w:rsidR="007B6E5F" w:rsidRDefault="007B6E5F" w:rsidP="00CE1E01">
            <w:pPr>
              <w:pStyle w:val="ad"/>
            </w:pPr>
            <w:r>
              <w:t>Область физической характеристики</w:t>
            </w:r>
          </w:p>
        </w:tc>
        <w:tc>
          <w:tcPr>
            <w:tcW w:w="1065" w:type="dxa"/>
            <w:gridSpan w:val="2"/>
            <w:hideMark/>
          </w:tcPr>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tc>
        <w:tc>
          <w:tcPr>
            <w:tcW w:w="1065" w:type="dxa"/>
            <w:hideMark/>
          </w:tcPr>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tc>
        <w:tc>
          <w:tcPr>
            <w:tcW w:w="4125" w:type="dxa"/>
            <w:hideMark/>
          </w:tcPr>
          <w:p w:rsidR="007B6E5F" w:rsidRDefault="007B6E5F" w:rsidP="00CE1E01">
            <w:pPr>
              <w:pStyle w:val="ad"/>
            </w:pPr>
            <w:r>
              <w:t>Специфическое обозначение материала и объем</w:t>
            </w:r>
          </w:p>
          <w:p w:rsidR="007B6E5F" w:rsidRDefault="007B6E5F" w:rsidP="00CE1E01">
            <w:pPr>
              <w:pStyle w:val="ae"/>
            </w:pPr>
            <w:r>
              <w:t>Другие сведения о физической характеристике</w:t>
            </w:r>
          </w:p>
          <w:p w:rsidR="007B6E5F" w:rsidRDefault="007B6E5F" w:rsidP="00CE1E01">
            <w:pPr>
              <w:pStyle w:val="ae"/>
            </w:pPr>
            <w:r>
              <w:t>Размеры</w:t>
            </w:r>
          </w:p>
          <w:p w:rsidR="007B6E5F" w:rsidRDefault="007B6E5F" w:rsidP="00CE1E01">
            <w:pPr>
              <w:pStyle w:val="ae"/>
            </w:pPr>
            <w:r>
              <w:t>Сведения о сопроводительномматериале</w:t>
            </w:r>
          </w:p>
        </w:tc>
      </w:tr>
      <w:tr w:rsidR="007B6E5F" w:rsidTr="00CE1E01">
        <w:trPr>
          <w:tblCellSpacing w:w="0" w:type="dxa"/>
        </w:trPr>
        <w:tc>
          <w:tcPr>
            <w:tcW w:w="2535" w:type="dxa"/>
            <w:hideMark/>
          </w:tcPr>
          <w:p w:rsidR="007B6E5F" w:rsidRDefault="007B6E5F" w:rsidP="00CE1E01">
            <w:pPr>
              <w:pStyle w:val="ad"/>
            </w:pPr>
            <w:r>
              <w:t>Область серии</w:t>
            </w:r>
          </w:p>
        </w:tc>
        <w:tc>
          <w:tcPr>
            <w:tcW w:w="1065" w:type="dxa"/>
            <w:gridSpan w:val="2"/>
            <w:hideMark/>
          </w:tcPr>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tc>
        <w:tc>
          <w:tcPr>
            <w:tcW w:w="1065" w:type="dxa"/>
            <w:hideMark/>
          </w:tcPr>
          <w:p w:rsidR="007B6E5F" w:rsidRDefault="007B6E5F" w:rsidP="00CE1E01">
            <w:pPr>
              <w:pStyle w:val="ac"/>
            </w:pPr>
            <w:r>
              <w:t>(</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tc>
        <w:tc>
          <w:tcPr>
            <w:tcW w:w="4125" w:type="dxa"/>
            <w:hideMark/>
          </w:tcPr>
          <w:p w:rsidR="007B6E5F" w:rsidRDefault="007B6E5F" w:rsidP="00CE1E01">
            <w:pPr>
              <w:pStyle w:val="ad"/>
            </w:pPr>
            <w:r>
              <w:t>Основное заглавие серии или подсерии</w:t>
            </w:r>
          </w:p>
          <w:p w:rsidR="007B6E5F" w:rsidRDefault="007B6E5F" w:rsidP="00CE1E01">
            <w:pPr>
              <w:pStyle w:val="ae"/>
            </w:pPr>
            <w:r>
              <w:t>Параллельное заглавие серии или подсерии</w:t>
            </w:r>
          </w:p>
          <w:p w:rsidR="007B6E5F" w:rsidRDefault="007B6E5F" w:rsidP="00CE1E01">
            <w:pPr>
              <w:pStyle w:val="ae"/>
            </w:pPr>
            <w:r>
              <w:t>Сведения, относящиеся к заглавию серии или подсерии</w:t>
            </w:r>
          </w:p>
          <w:p w:rsidR="007B6E5F" w:rsidRDefault="007B6E5F" w:rsidP="00CE1E01">
            <w:pPr>
              <w:pStyle w:val="ad"/>
            </w:pPr>
            <w:r>
              <w:t>Сведения об ответственности, относящиеся к серии или подсерии</w:t>
            </w:r>
          </w:p>
          <w:p w:rsidR="007B6E5F" w:rsidRDefault="007B6E5F" w:rsidP="00CE1E01">
            <w:pPr>
              <w:pStyle w:val="a8"/>
            </w:pPr>
            <w:r>
              <w:t>Первые сведения</w:t>
            </w:r>
          </w:p>
          <w:p w:rsidR="007B6E5F" w:rsidRDefault="007B6E5F" w:rsidP="00CE1E01">
            <w:pPr>
              <w:pStyle w:val="a8"/>
            </w:pPr>
            <w:r>
              <w:rPr>
                <w:i/>
                <w:iCs/>
              </w:rPr>
              <w:t>Последующие сведения</w:t>
            </w:r>
          </w:p>
          <w:p w:rsidR="007B6E5F" w:rsidRDefault="007B6E5F" w:rsidP="00CE1E01">
            <w:pPr>
              <w:pStyle w:val="ad"/>
            </w:pPr>
            <w:r>
              <w:t>Международный стандартный номер сериального издания (ISSN), присвоенный данной серии или подсерии</w:t>
            </w:r>
          </w:p>
          <w:p w:rsidR="007B6E5F" w:rsidRDefault="007B6E5F" w:rsidP="00CE1E01">
            <w:pPr>
              <w:pStyle w:val="ad"/>
            </w:pPr>
            <w:r>
              <w:t xml:space="preserve">Номер выпуска серии или подсерии </w:t>
            </w:r>
          </w:p>
        </w:tc>
      </w:tr>
      <w:tr w:rsidR="007B6E5F" w:rsidTr="00CE1E01">
        <w:trPr>
          <w:tblCellSpacing w:w="0" w:type="dxa"/>
        </w:trPr>
        <w:tc>
          <w:tcPr>
            <w:tcW w:w="2550" w:type="dxa"/>
            <w:gridSpan w:val="2"/>
            <w:hideMark/>
          </w:tcPr>
          <w:p w:rsidR="007B6E5F" w:rsidRDefault="007B6E5F" w:rsidP="00CE1E01">
            <w:pPr>
              <w:pStyle w:val="ad"/>
            </w:pPr>
            <w:r>
              <w:t>Область примечания</w:t>
            </w:r>
          </w:p>
        </w:tc>
        <w:tc>
          <w:tcPr>
            <w:tcW w:w="1050" w:type="dxa"/>
            <w:hideMark/>
          </w:tcPr>
          <w:p w:rsidR="007B6E5F" w:rsidRDefault="007B6E5F" w:rsidP="00CE1E01">
            <w:pPr>
              <w:pStyle w:val="a8"/>
            </w:pPr>
            <w:r>
              <w:t> </w:t>
            </w:r>
          </w:p>
        </w:tc>
        <w:tc>
          <w:tcPr>
            <w:tcW w:w="1065" w:type="dxa"/>
            <w:hideMark/>
          </w:tcPr>
          <w:p w:rsidR="007B6E5F" w:rsidRDefault="007B6E5F" w:rsidP="00CE1E01">
            <w:pPr>
              <w:pStyle w:val="ac"/>
            </w:pPr>
            <w:r>
              <w:t> </w:t>
            </w:r>
          </w:p>
        </w:tc>
        <w:tc>
          <w:tcPr>
            <w:tcW w:w="4125" w:type="dxa"/>
            <w:hideMark/>
          </w:tcPr>
          <w:p w:rsidR="007B6E5F" w:rsidRDefault="007B6E5F" w:rsidP="00CE1E01">
            <w:pPr>
              <w:pStyle w:val="ad"/>
            </w:pPr>
            <w:r>
              <w:t> </w:t>
            </w:r>
          </w:p>
        </w:tc>
      </w:tr>
      <w:tr w:rsidR="007B6E5F" w:rsidTr="00CE1E01">
        <w:trPr>
          <w:tblCellSpacing w:w="0" w:type="dxa"/>
        </w:trPr>
        <w:tc>
          <w:tcPr>
            <w:tcW w:w="2535" w:type="dxa"/>
            <w:hideMark/>
          </w:tcPr>
          <w:p w:rsidR="007B6E5F" w:rsidRDefault="007B6E5F" w:rsidP="00CE1E01">
            <w:pPr>
              <w:pStyle w:val="ad"/>
            </w:pPr>
            <w:r>
              <w:t>Область стандартного номера (или его альтернативы) и условий доступности</w:t>
            </w:r>
          </w:p>
        </w:tc>
        <w:tc>
          <w:tcPr>
            <w:tcW w:w="1065" w:type="dxa"/>
            <w:gridSpan w:val="2"/>
            <w:hideMark/>
          </w:tcPr>
          <w:p w:rsidR="007B6E5F" w:rsidRDefault="007B6E5F" w:rsidP="00CE1E01">
            <w:pPr>
              <w:pStyle w:val="ac"/>
            </w:pPr>
            <w:r>
              <w:t> </w:t>
            </w:r>
          </w:p>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tc>
        <w:tc>
          <w:tcPr>
            <w:tcW w:w="1065" w:type="dxa"/>
            <w:hideMark/>
          </w:tcPr>
          <w:p w:rsidR="007B6E5F" w:rsidRDefault="007B6E5F" w:rsidP="00CE1E01">
            <w:pPr>
              <w:pStyle w:val="ac"/>
            </w:pPr>
            <w:r>
              <w:t> </w:t>
            </w:r>
          </w:p>
          <w:p w:rsidR="007B6E5F" w:rsidRDefault="007B6E5F" w:rsidP="00CE1E01">
            <w:pPr>
              <w:pStyle w:val="ac"/>
            </w:pPr>
            <w:r>
              <w:t> </w:t>
            </w:r>
          </w:p>
          <w:p w:rsidR="007B6E5F" w:rsidRDefault="007B6E5F" w:rsidP="00CE1E01">
            <w:pPr>
              <w:pStyle w:val="ac"/>
            </w:pPr>
            <w:r>
              <w:t>=</w:t>
            </w:r>
          </w:p>
          <w:p w:rsidR="007B6E5F" w:rsidRDefault="007B6E5F" w:rsidP="00CE1E01">
            <w:pPr>
              <w:pStyle w:val="ac"/>
            </w:pPr>
            <w:r>
              <w:t>:</w:t>
            </w:r>
          </w:p>
          <w:p w:rsidR="007B6E5F" w:rsidRDefault="007B6E5F" w:rsidP="00CE1E01">
            <w:pPr>
              <w:pStyle w:val="ac"/>
            </w:pPr>
            <w:r>
              <w:t>( )</w:t>
            </w:r>
          </w:p>
        </w:tc>
        <w:tc>
          <w:tcPr>
            <w:tcW w:w="4125" w:type="dxa"/>
            <w:hideMark/>
          </w:tcPr>
          <w:p w:rsidR="007B6E5F" w:rsidRDefault="007B6E5F" w:rsidP="00CE1E01">
            <w:pPr>
              <w:pStyle w:val="ad"/>
            </w:pPr>
            <w:r>
              <w:t>Международный стандартный номер сериального издания (ISSN)</w:t>
            </w:r>
          </w:p>
          <w:p w:rsidR="007B6E5F" w:rsidRDefault="007B6E5F" w:rsidP="00CE1E01">
            <w:pPr>
              <w:pStyle w:val="ae"/>
            </w:pPr>
            <w:r>
              <w:t>Ключевое заглавие</w:t>
            </w:r>
          </w:p>
          <w:p w:rsidR="007B6E5F" w:rsidRDefault="007B6E5F" w:rsidP="00CE1E01">
            <w:pPr>
              <w:pStyle w:val="ae"/>
            </w:pPr>
            <w:r>
              <w:t>Условия доступности и (или) цена</w:t>
            </w:r>
          </w:p>
          <w:p w:rsidR="007B6E5F" w:rsidRDefault="007B6E5F" w:rsidP="00CE1E01">
            <w:pPr>
              <w:pStyle w:val="ae"/>
            </w:pPr>
            <w:r>
              <w:t>Дополнительные сведения к элементам области</w:t>
            </w:r>
          </w:p>
        </w:tc>
      </w:tr>
      <w:tr w:rsidR="007B6E5F" w:rsidTr="00CE1E01">
        <w:trPr>
          <w:tblCellSpacing w:w="0" w:type="dxa"/>
        </w:trPr>
        <w:tc>
          <w:tcPr>
            <w:tcW w:w="2535" w:type="dxa"/>
            <w:vAlign w:val="center"/>
            <w:hideMark/>
          </w:tcPr>
          <w:p w:rsidR="007B6E5F" w:rsidRDefault="007B6E5F" w:rsidP="00CE1E01">
            <w:pPr>
              <w:rPr>
                <w:rFonts w:eastAsia="Times New Roman"/>
                <w:sz w:val="1"/>
              </w:rPr>
            </w:pPr>
          </w:p>
        </w:tc>
        <w:tc>
          <w:tcPr>
            <w:tcW w:w="15" w:type="dxa"/>
            <w:vAlign w:val="center"/>
            <w:hideMark/>
          </w:tcPr>
          <w:p w:rsidR="007B6E5F" w:rsidRDefault="007B6E5F" w:rsidP="00CE1E01">
            <w:pPr>
              <w:rPr>
                <w:rFonts w:eastAsia="Times New Roman"/>
                <w:sz w:val="1"/>
              </w:rPr>
            </w:pPr>
          </w:p>
        </w:tc>
        <w:tc>
          <w:tcPr>
            <w:tcW w:w="1050" w:type="dxa"/>
            <w:vAlign w:val="center"/>
            <w:hideMark/>
          </w:tcPr>
          <w:p w:rsidR="007B6E5F" w:rsidRDefault="007B6E5F" w:rsidP="00CE1E01">
            <w:pPr>
              <w:rPr>
                <w:rFonts w:eastAsia="Times New Roman"/>
                <w:sz w:val="1"/>
              </w:rPr>
            </w:pPr>
          </w:p>
        </w:tc>
        <w:tc>
          <w:tcPr>
            <w:tcW w:w="1065" w:type="dxa"/>
            <w:vAlign w:val="center"/>
            <w:hideMark/>
          </w:tcPr>
          <w:p w:rsidR="007B6E5F" w:rsidRDefault="007B6E5F" w:rsidP="00CE1E01">
            <w:pPr>
              <w:rPr>
                <w:rFonts w:eastAsia="Times New Roman"/>
                <w:sz w:val="1"/>
              </w:rPr>
            </w:pPr>
          </w:p>
        </w:tc>
        <w:tc>
          <w:tcPr>
            <w:tcW w:w="4125" w:type="dxa"/>
            <w:vAlign w:val="center"/>
            <w:hideMark/>
          </w:tcPr>
          <w:p w:rsidR="007B6E5F" w:rsidRDefault="007B6E5F" w:rsidP="00CE1E01">
            <w:pPr>
              <w:rPr>
                <w:rFonts w:eastAsia="Times New Roman"/>
                <w:sz w:val="1"/>
              </w:rPr>
            </w:pPr>
          </w:p>
        </w:tc>
      </w:tr>
    </w:tbl>
    <w:p w:rsidR="007B6E5F" w:rsidRDefault="007B6E5F" w:rsidP="007B6E5F">
      <w:pPr>
        <w:pStyle w:val="a8"/>
      </w:pPr>
      <w:r>
        <w:t> </w:t>
      </w:r>
    </w:p>
    <w:p w:rsidR="007B6E5F" w:rsidRDefault="007B6E5F" w:rsidP="007B6E5F">
      <w:pPr>
        <w:pStyle w:val="ac"/>
      </w:pPr>
      <w:r>
        <w:t>Второй и последующие уровни</w:t>
      </w:r>
    </w:p>
    <w:p w:rsidR="007B6E5F" w:rsidRDefault="007B6E5F" w:rsidP="007B6E5F">
      <w:pPr>
        <w:pStyle w:val="a8"/>
      </w:pPr>
      <w:r>
        <w:t> </w:t>
      </w:r>
    </w:p>
    <w:p w:rsidR="007B6E5F" w:rsidRDefault="007B6E5F" w:rsidP="007B6E5F">
      <w:pPr>
        <w:pStyle w:val="a8"/>
      </w:pPr>
      <w:r>
        <w:t>Основная порядковая единица, ее последующие деления (см. 6.3.4.2. Дальнейший перечень элементов – по 5.1 с учетом особенностей, изложенных в 6.2.5). – Указатели. Приложения</w:t>
      </w:r>
    </w:p>
    <w:p w:rsidR="007B6E5F" w:rsidRDefault="007B6E5F" w:rsidP="007B6E5F">
      <w:pPr>
        <w:pStyle w:val="a8"/>
      </w:pPr>
      <w:r>
        <w:t>6.3.3 Правила приведения элементов на первом уровне многоуровневого описания сериального документа</w:t>
      </w:r>
    </w:p>
    <w:p w:rsidR="007B6E5F" w:rsidRDefault="007B6E5F" w:rsidP="007B6E5F">
      <w:pPr>
        <w:pStyle w:val="a8"/>
      </w:pPr>
      <w:r>
        <w:t>6.3.3.1 Область заглавия и сведений об ответственности</w:t>
      </w:r>
    </w:p>
    <w:p w:rsidR="007B6E5F" w:rsidRDefault="007B6E5F" w:rsidP="007B6E5F">
      <w:pPr>
        <w:pStyle w:val="a8"/>
      </w:pPr>
      <w:r>
        <w:t>6.3.3.1.1 Основное заглавие приводят по 5.2.2 с учетом особенностей, изложенных в 6.3.3.1.2 – 6.3.3.1.3.</w:t>
      </w:r>
    </w:p>
    <w:p w:rsidR="007B6E5F" w:rsidRDefault="007B6E5F" w:rsidP="007B6E5F">
      <w:pPr>
        <w:pStyle w:val="a8"/>
      </w:pPr>
      <w:r>
        <w:t>6.3.3.1.2 Основное заглавие сериального документа, являющегося самостоятельно издаваемой подсерией или разделом, может включать:</w:t>
      </w:r>
    </w:p>
    <w:p w:rsidR="007B6E5F" w:rsidRDefault="007B6E5F" w:rsidP="007B6E5F">
      <w:pPr>
        <w:pStyle w:val="a8"/>
      </w:pPr>
      <w:r>
        <w:t>а) заглавие, общее для всех подсерий, и зависимое от него заглавие подсерии, неразрывно связанное с общим заглавием словами «серия», «раздел» и т. п. Общее заглавие отделяют от зависимого точкой, обозначение и (или) номер подсерии, если они предшествуют зависимому заглавию, – запятой. После слова «серия» ставят двоеточие, если за ним следует грамматически не связанное с ним тематическое заглавие;</w:t>
      </w:r>
    </w:p>
    <w:p w:rsidR="007B6E5F" w:rsidRDefault="007B6E5F" w:rsidP="007B6E5F">
      <w:pPr>
        <w:pStyle w:val="a8"/>
      </w:pPr>
      <w:r>
        <w:t> </w:t>
      </w:r>
    </w:p>
    <w:p w:rsidR="007B6E5F" w:rsidRDefault="007B6E5F" w:rsidP="007B6E5F">
      <w:pPr>
        <w:pStyle w:val="ab"/>
      </w:pPr>
      <w:r>
        <w:t>Известия Российской академии наук. Серия геологическая</w:t>
      </w:r>
    </w:p>
    <w:p w:rsidR="007B6E5F" w:rsidRDefault="007B6E5F" w:rsidP="007B6E5F">
      <w:pPr>
        <w:pStyle w:val="ab"/>
      </w:pPr>
      <w:r>
        <w:t>Труды исторического факультета МГУ. Серия 4, Библиографии</w:t>
      </w:r>
    </w:p>
    <w:p w:rsidR="007B6E5F" w:rsidRDefault="007B6E5F" w:rsidP="007B6E5F">
      <w:pPr>
        <w:pStyle w:val="ab"/>
      </w:pPr>
      <w:r>
        <w:t>Указатели по актуальным проблемам радиоэлектроники. Серия ВТ-МП, Микропроцессоры</w:t>
      </w:r>
    </w:p>
    <w:p w:rsidR="007B6E5F" w:rsidRDefault="007B6E5F" w:rsidP="007B6E5F">
      <w:pPr>
        <w:pStyle w:val="ab"/>
      </w:pPr>
      <w:r>
        <w:t>Вестник Ивановского государственного университета. Серия «Химия, биология»</w:t>
      </w:r>
    </w:p>
    <w:p w:rsidR="007B6E5F" w:rsidRDefault="007B6E5F" w:rsidP="007B6E5F">
      <w:pPr>
        <w:pStyle w:val="ab"/>
      </w:pPr>
      <w:r>
        <w:t>Итоги науки и техники. Серия: Автомобилестроение</w:t>
      </w:r>
    </w:p>
    <w:p w:rsidR="007B6E5F" w:rsidRDefault="007B6E5F" w:rsidP="007B6E5F">
      <w:pPr>
        <w:pStyle w:val="a8"/>
      </w:pPr>
      <w:r>
        <w:t> </w:t>
      </w:r>
    </w:p>
    <w:p w:rsidR="007B6E5F" w:rsidRDefault="007B6E5F" w:rsidP="007B6E5F">
      <w:pPr>
        <w:pStyle w:val="a8"/>
      </w:pPr>
      <w:r>
        <w:t>б) собственно заглавие подсерии, независимое от общего заглавия и выделенное полиграфически. Общее заглавие указывают в области серии.</w:t>
      </w:r>
    </w:p>
    <w:p w:rsidR="007B6E5F" w:rsidRDefault="007B6E5F" w:rsidP="007B6E5F">
      <w:pPr>
        <w:pStyle w:val="a8"/>
      </w:pPr>
      <w:r>
        <w:t> </w:t>
      </w:r>
    </w:p>
    <w:p w:rsidR="007B6E5F" w:rsidRDefault="007B6E5F" w:rsidP="007B6E5F">
      <w:pPr>
        <w:pStyle w:val="ab"/>
      </w:pPr>
      <w:r>
        <w:t>Комитет экспертов ВОЗ по лекарственной зависимости … (Серия технических докладов ВОЗ)</w:t>
      </w:r>
    </w:p>
    <w:p w:rsidR="007B6E5F" w:rsidRDefault="007B6E5F" w:rsidP="007B6E5F">
      <w:pPr>
        <w:pStyle w:val="a8"/>
      </w:pPr>
      <w:r>
        <w:t> </w:t>
      </w:r>
    </w:p>
    <w:p w:rsidR="007B6E5F" w:rsidRDefault="007B6E5F" w:rsidP="007B6E5F">
      <w:pPr>
        <w:pStyle w:val="a8"/>
      </w:pPr>
      <w:r>
        <w:t>6.3.3.1.3 Если основное заглавие включает дату или нумерацию, которая меняется в разных выпусках, то эту часть заглавия опускают и заменяют многоточием.</w:t>
      </w:r>
    </w:p>
    <w:p w:rsidR="007B6E5F" w:rsidRDefault="007B6E5F" w:rsidP="007B6E5F">
      <w:pPr>
        <w:pStyle w:val="a8"/>
      </w:pPr>
      <w:r>
        <w:t> </w:t>
      </w:r>
    </w:p>
    <w:p w:rsidR="007B6E5F" w:rsidRDefault="007B6E5F" w:rsidP="007B6E5F">
      <w:pPr>
        <w:pStyle w:val="ab"/>
      </w:pPr>
      <w:r>
        <w:t>Обзор важнейших нормативных актов за …</w:t>
      </w:r>
    </w:p>
    <w:p w:rsidR="007B6E5F" w:rsidRDefault="007B6E5F" w:rsidP="007B6E5F">
      <w:pPr>
        <w:pStyle w:val="a8"/>
      </w:pPr>
      <w:r>
        <w:t> </w:t>
      </w:r>
    </w:p>
    <w:p w:rsidR="007B6E5F" w:rsidRDefault="007B6E5F" w:rsidP="007B6E5F">
      <w:pPr>
        <w:pStyle w:val="a8"/>
      </w:pPr>
      <w:r>
        <w:t>Даты и номера приводят на втором и последующих уровнях, а также в области нумерации (см. 6.3.3.3).</w:t>
      </w:r>
    </w:p>
    <w:p w:rsidR="007B6E5F" w:rsidRDefault="007B6E5F" w:rsidP="007B6E5F">
      <w:pPr>
        <w:pStyle w:val="a8"/>
      </w:pPr>
      <w:r>
        <w:t>6.3.3.1.4 Общее обозначение материала приводят по 5.2.3. При выборе термина для общего обозначения материала предпочтение отдают обозначению физической формы, в которой представлен сериальный документ.</w:t>
      </w:r>
    </w:p>
    <w:p w:rsidR="007B6E5F" w:rsidRDefault="007B6E5F" w:rsidP="007B6E5F">
      <w:pPr>
        <w:pStyle w:val="a8"/>
      </w:pPr>
      <w:r>
        <w:t> </w:t>
      </w:r>
    </w:p>
    <w:p w:rsidR="007B6E5F" w:rsidRDefault="007B6E5F" w:rsidP="007B6E5F">
      <w:pPr>
        <w:pStyle w:val="ab"/>
      </w:pPr>
      <w:r>
        <w:t>Архитектурная энциклопедия ХХ века [Электронный ресурс]</w:t>
      </w:r>
    </w:p>
    <w:p w:rsidR="007B6E5F" w:rsidRDefault="007B6E5F" w:rsidP="007B6E5F">
      <w:pPr>
        <w:pStyle w:val="ae"/>
      </w:pPr>
      <w:r>
        <w:t>(Документ представляет собой сериальный изобразительный материал на электронном оптическом диске)</w:t>
      </w:r>
    </w:p>
    <w:p w:rsidR="007B6E5F" w:rsidRDefault="007B6E5F" w:rsidP="007B6E5F">
      <w:pPr>
        <w:pStyle w:val="a8"/>
      </w:pPr>
      <w:r>
        <w:t> </w:t>
      </w:r>
    </w:p>
    <w:p w:rsidR="007B6E5F" w:rsidRDefault="007B6E5F" w:rsidP="007B6E5F">
      <w:pPr>
        <w:pStyle w:val="a8"/>
      </w:pPr>
      <w:r>
        <w:t>6.3.3.1.5 Параллельное заглавие приводят по 5.2.4.</w:t>
      </w:r>
    </w:p>
    <w:p w:rsidR="007B6E5F" w:rsidRDefault="007B6E5F" w:rsidP="007B6E5F">
      <w:pPr>
        <w:pStyle w:val="a8"/>
      </w:pPr>
      <w:r>
        <w:t>Параллельное заглавие, состоящее из общего и зависимого заглавий, приводят после обеих частей основного заглавия.</w:t>
      </w:r>
    </w:p>
    <w:p w:rsidR="007B6E5F" w:rsidRDefault="007B6E5F" w:rsidP="007B6E5F">
      <w:pPr>
        <w:pStyle w:val="a8"/>
      </w:pPr>
      <w:r>
        <w:t> </w:t>
      </w:r>
    </w:p>
    <w:p w:rsidR="007B6E5F" w:rsidRDefault="007B6E5F" w:rsidP="007B6E5F">
      <w:pPr>
        <w:pStyle w:val="ab"/>
      </w:pPr>
      <w:r>
        <w:t>Вестник Ивановского государственного университета. Серия: «Химия, биология» [Текст] = Herald of Ivanov State University. Series: «Chemistry, biology»</w:t>
      </w:r>
    </w:p>
    <w:p w:rsidR="007B6E5F" w:rsidRDefault="007B6E5F" w:rsidP="007B6E5F">
      <w:pPr>
        <w:pStyle w:val="a8"/>
      </w:pPr>
      <w:r>
        <w:t> </w:t>
      </w:r>
    </w:p>
    <w:p w:rsidR="007B6E5F" w:rsidRDefault="007B6E5F" w:rsidP="007B6E5F">
      <w:pPr>
        <w:pStyle w:val="a8"/>
      </w:pPr>
      <w:r>
        <w:t>6.3.3.1.6 Сведения, относящиеся к заглавию, приводят по 5.2.5.</w:t>
      </w:r>
    </w:p>
    <w:p w:rsidR="007B6E5F" w:rsidRDefault="007B6E5F" w:rsidP="007B6E5F">
      <w:pPr>
        <w:pStyle w:val="a8"/>
      </w:pPr>
      <w:r>
        <w:t> </w:t>
      </w:r>
    </w:p>
    <w:p w:rsidR="007B6E5F" w:rsidRDefault="007B6E5F" w:rsidP="007B6E5F">
      <w:pPr>
        <w:pStyle w:val="ab"/>
      </w:pPr>
      <w:r>
        <w:t>Два века [Текст] : журн. по рус. истории XVIII–XIX столетий</w:t>
      </w:r>
    </w:p>
    <w:p w:rsidR="007B6E5F" w:rsidRDefault="007B6E5F" w:rsidP="007B6E5F">
      <w:pPr>
        <w:pStyle w:val="ab"/>
      </w:pPr>
      <w:r>
        <w:t>Метаболизм [Текст] : ежегод. обзор : междунар. журн. по факсу</w:t>
      </w:r>
    </w:p>
    <w:p w:rsidR="007B6E5F" w:rsidRDefault="007B6E5F" w:rsidP="007B6E5F">
      <w:pPr>
        <w:pStyle w:val="ab"/>
      </w:pPr>
      <w:r>
        <w:t>Московский комсомолец [Текст] : ежедн. обществ.-полит. газ.</w:t>
      </w:r>
    </w:p>
    <w:p w:rsidR="007B6E5F" w:rsidRDefault="007B6E5F" w:rsidP="007B6E5F">
      <w:pPr>
        <w:pStyle w:val="ab"/>
      </w:pPr>
      <w:r>
        <w:t>Письма в Emissia Offline [Электронный ресурс] : электрон. науч.-пед. журн.</w:t>
      </w:r>
    </w:p>
    <w:p w:rsidR="007B6E5F" w:rsidRDefault="007B6E5F" w:rsidP="007B6E5F">
      <w:pPr>
        <w:pStyle w:val="ab"/>
      </w:pPr>
      <w:r>
        <w:t>Наши любимые песни [Ноты] : слова, ноты и аккорды : для голоса соло с услов. букв.-цифровыми обозначениями партии сопровождения</w:t>
      </w:r>
    </w:p>
    <w:p w:rsidR="007B6E5F" w:rsidRDefault="007B6E5F" w:rsidP="007B6E5F">
      <w:pPr>
        <w:pStyle w:val="ab"/>
      </w:pPr>
      <w:r>
        <w:t>Волга [Текст] : ежемес. лит.-художеств. журн. Сарат. писат. организации</w:t>
      </w:r>
    </w:p>
    <w:p w:rsidR="007B6E5F" w:rsidRDefault="007B6E5F" w:rsidP="007B6E5F">
      <w:pPr>
        <w:pStyle w:val="ab"/>
      </w:pPr>
      <w:r>
        <w:t>Бухгалтер предприятия [Электронный ресурс] : БП : практ. журн.</w:t>
      </w:r>
    </w:p>
    <w:p w:rsidR="007B6E5F" w:rsidRDefault="007B6E5F" w:rsidP="007B6E5F">
      <w:pPr>
        <w:pStyle w:val="a8"/>
      </w:pPr>
      <w:r>
        <w:t> </w:t>
      </w:r>
    </w:p>
    <w:p w:rsidR="007B6E5F" w:rsidRDefault="007B6E5F" w:rsidP="007B6E5F">
      <w:pPr>
        <w:pStyle w:val="a8"/>
      </w:pPr>
      <w:r>
        <w:t>6.3.3.1.7 Сведения, относящиеся только к общему заглавию или только к зависимому, приводят после каждого из них.</w:t>
      </w:r>
    </w:p>
    <w:p w:rsidR="007B6E5F" w:rsidRDefault="007B6E5F" w:rsidP="007B6E5F">
      <w:pPr>
        <w:pStyle w:val="a8"/>
      </w:pPr>
      <w:r>
        <w:t> </w:t>
      </w:r>
    </w:p>
    <w:p w:rsidR="007B6E5F" w:rsidRDefault="007B6E5F" w:rsidP="007B6E5F">
      <w:pPr>
        <w:pStyle w:val="ab"/>
      </w:pPr>
      <w:r>
        <w:t>Электронная техника. Серия 4, Электровакуумные и газоразрядные приборы : науч.-техн. сб.</w:t>
      </w:r>
    </w:p>
    <w:p w:rsidR="007B6E5F" w:rsidRDefault="007B6E5F" w:rsidP="007B6E5F">
      <w:pPr>
        <w:pStyle w:val="a8"/>
      </w:pPr>
      <w:r>
        <w:t> </w:t>
      </w:r>
    </w:p>
    <w:p w:rsidR="007B6E5F" w:rsidRDefault="007B6E5F" w:rsidP="007B6E5F">
      <w:pPr>
        <w:pStyle w:val="a8"/>
      </w:pPr>
      <w:r>
        <w:t>6.3.3.1.8 Если сведения, относящиеся к заглавию, включают даты или нумерацию, меняющиеся в разных номерах, то их опускают и заменяют многоточием.</w:t>
      </w:r>
    </w:p>
    <w:p w:rsidR="007B6E5F" w:rsidRDefault="007B6E5F" w:rsidP="007B6E5F">
      <w:pPr>
        <w:pStyle w:val="a8"/>
      </w:pPr>
      <w:r>
        <w:t> </w:t>
      </w:r>
    </w:p>
    <w:p w:rsidR="007B6E5F" w:rsidRDefault="007B6E5F" w:rsidP="007B6E5F">
      <w:pPr>
        <w:pStyle w:val="ab"/>
      </w:pPr>
      <w:r>
        <w:t>Судостроение [Текст] : библиогр. аннот. указ. за …</w:t>
      </w:r>
    </w:p>
    <w:p w:rsidR="007B6E5F" w:rsidRDefault="007B6E5F" w:rsidP="007B6E5F">
      <w:pPr>
        <w:pStyle w:val="a8"/>
      </w:pPr>
      <w:r>
        <w:t> </w:t>
      </w:r>
    </w:p>
    <w:p w:rsidR="007B6E5F" w:rsidRDefault="007B6E5F" w:rsidP="007B6E5F">
      <w:pPr>
        <w:pStyle w:val="a8"/>
      </w:pPr>
      <w:r>
        <w:t>Даты или номера приводят на втором (последующих) уровнях, а также в области нумерации (см. 6.3.3.3).</w:t>
      </w:r>
    </w:p>
    <w:p w:rsidR="007B6E5F" w:rsidRDefault="007B6E5F" w:rsidP="007B6E5F">
      <w:pPr>
        <w:pStyle w:val="a8"/>
      </w:pPr>
      <w:r>
        <w:t>6.3.3.1.9 Сведения об ответственности приводят по 5.2.6.</w:t>
      </w:r>
    </w:p>
    <w:p w:rsidR="007B6E5F" w:rsidRDefault="007B6E5F" w:rsidP="007B6E5F">
      <w:pPr>
        <w:pStyle w:val="a8"/>
      </w:pPr>
      <w:r>
        <w:t> </w:t>
      </w:r>
    </w:p>
    <w:p w:rsidR="007B6E5F" w:rsidRDefault="007B6E5F" w:rsidP="007B6E5F">
      <w:pPr>
        <w:pStyle w:val="ab"/>
      </w:pPr>
      <w:r>
        <w:t>Византийский временник [Текст] / Рос. акад. наук, Ин-т всеобщ. истории</w:t>
      </w:r>
    </w:p>
    <w:p w:rsidR="007B6E5F" w:rsidRDefault="007B6E5F" w:rsidP="007B6E5F">
      <w:pPr>
        <w:pStyle w:val="ab"/>
      </w:pPr>
      <w:r>
        <w:t>Вестник университета [Электронный ресурс] / Гос. ун-т упр.</w:t>
      </w:r>
    </w:p>
    <w:p w:rsidR="007B6E5F" w:rsidRDefault="007B6E5F" w:rsidP="007B6E5F">
      <w:pPr>
        <w:pStyle w:val="ab"/>
      </w:pPr>
      <w:r>
        <w:t>Банковское право [Текст] : науч.-практ. и информ. изд. при участии Рос. акад. юрид. наук / учредитель: изд. группа “Юрист”</w:t>
      </w:r>
    </w:p>
    <w:p w:rsidR="007B6E5F" w:rsidRDefault="007B6E5F" w:rsidP="007B6E5F">
      <w:pPr>
        <w:pStyle w:val="a8"/>
      </w:pPr>
      <w:r>
        <w:t> </w:t>
      </w:r>
    </w:p>
    <w:p w:rsidR="007B6E5F" w:rsidRDefault="007B6E5F" w:rsidP="007B6E5F">
      <w:pPr>
        <w:pStyle w:val="a8"/>
      </w:pPr>
      <w:r>
        <w:t>Если основное заглавие сериального документа состоит из заглавия, общего для всех подсерий, и частного заглавия одной подсерии, сведения об ответственности приводят после той части заглавия с последующими элементами описания, к которой они относятся.</w:t>
      </w:r>
    </w:p>
    <w:p w:rsidR="007B6E5F" w:rsidRDefault="007B6E5F" w:rsidP="007B6E5F">
      <w:pPr>
        <w:pStyle w:val="a8"/>
      </w:pPr>
      <w:r>
        <w:t> </w:t>
      </w:r>
    </w:p>
    <w:p w:rsidR="007B6E5F" w:rsidRDefault="007B6E5F" w:rsidP="007B6E5F">
      <w:pPr>
        <w:pStyle w:val="ab"/>
      </w:pPr>
      <w:r>
        <w:t>Строительство и архитектура. Серия 9, Инженерное обеспечение : обзор. информ. / Центр. ин-т науч. информ. по стр-ву и архитектуре</w:t>
      </w:r>
    </w:p>
    <w:p w:rsidR="007B6E5F" w:rsidRDefault="007B6E5F" w:rsidP="007B6E5F">
      <w:pPr>
        <w:pStyle w:val="a8"/>
      </w:pPr>
      <w:r>
        <w:t> </w:t>
      </w:r>
    </w:p>
    <w:p w:rsidR="007B6E5F" w:rsidRDefault="007B6E5F" w:rsidP="007B6E5F">
      <w:pPr>
        <w:pStyle w:val="a8"/>
      </w:pPr>
      <w:r>
        <w:t> </w:t>
      </w:r>
    </w:p>
    <w:p w:rsidR="007B6E5F" w:rsidRDefault="007B6E5F" w:rsidP="007B6E5F">
      <w:pPr>
        <w:pStyle w:val="a8"/>
      </w:pPr>
      <w:r>
        <w:t>6.3.3.2 Область издания</w:t>
      </w:r>
    </w:p>
    <w:p w:rsidR="007B6E5F" w:rsidRDefault="007B6E5F" w:rsidP="007B6E5F">
      <w:pPr>
        <w:pStyle w:val="a8"/>
      </w:pPr>
      <w:r>
        <w:t>Сведения в области приводят по 5.3.</w:t>
      </w:r>
    </w:p>
    <w:p w:rsidR="007B6E5F" w:rsidRDefault="007B6E5F" w:rsidP="007B6E5F">
      <w:pPr>
        <w:pStyle w:val="a8"/>
      </w:pPr>
      <w:r>
        <w:t> </w:t>
      </w:r>
    </w:p>
    <w:p w:rsidR="007B6E5F" w:rsidRDefault="007B6E5F" w:rsidP="007B6E5F">
      <w:pPr>
        <w:pStyle w:val="a8"/>
      </w:pPr>
      <w:r>
        <w:t>6.3.3.3 Область специфических сведений</w:t>
      </w:r>
    </w:p>
    <w:p w:rsidR="007B6E5F" w:rsidRDefault="007B6E5F" w:rsidP="007B6E5F">
      <w:pPr>
        <w:pStyle w:val="a8"/>
      </w:pPr>
      <w:r>
        <w:t>6.3.3.3.1 Для сериальных документов областью специфических сведений является область нумерации. В этой области приводят сведения о первом и последнем вышедших номерах и (или) датах начала и прекращения существования сериального документа. В области отражаются также сведения о перерывах в издании, изменениях и возобновлениях нумерации.</w:t>
      </w:r>
    </w:p>
    <w:p w:rsidR="007B6E5F" w:rsidRDefault="007B6E5F" w:rsidP="007B6E5F">
      <w:pPr>
        <w:pStyle w:val="a8"/>
      </w:pPr>
      <w:r>
        <w:t>При составлении описания на часть сериального документа, вышедшего под одним названием, в области приводят первый и последний номера, вышедшие под данным названием, и (или ) даты их выхода.</w:t>
      </w:r>
    </w:p>
    <w:p w:rsidR="007B6E5F" w:rsidRDefault="007B6E5F" w:rsidP="007B6E5F">
      <w:pPr>
        <w:pStyle w:val="a8"/>
      </w:pPr>
      <w:r>
        <w:t>6.3.3.3.2 Область нумерации содержит сведения, включающие:</w:t>
      </w:r>
    </w:p>
    <w:p w:rsidR="007B6E5F" w:rsidRDefault="007B6E5F" w:rsidP="007B6E5F">
      <w:pPr>
        <w:pStyle w:val="a8"/>
      </w:pPr>
      <w:r>
        <w:t>-           первый и последний номера и (или) даты начала и прекращения публикации документа, соединенные знаком тире, – при описании сериального документа, прекратившего существование;</w:t>
      </w:r>
    </w:p>
    <w:p w:rsidR="007B6E5F" w:rsidRDefault="007B6E5F" w:rsidP="007B6E5F">
      <w:pPr>
        <w:pStyle w:val="a8"/>
      </w:pPr>
      <w:r>
        <w:t>-           первый номер и (или) дату его опубликования, после которых ставят тире и оставляют интервал в четыре пробела, – при описании сериального документа, продолжающего публиковаться.</w:t>
      </w:r>
    </w:p>
    <w:p w:rsidR="007B6E5F" w:rsidRDefault="007B6E5F" w:rsidP="007B6E5F">
      <w:pPr>
        <w:pStyle w:val="a8"/>
      </w:pPr>
      <w:r>
        <w:t>6.3.3.3.3 В зависимости от способа нумерации сериального документа запись в области может начинаться с номера (цифровое и (или) буквенное обозначение) или с года (хронологическое обозначение).</w:t>
      </w:r>
    </w:p>
    <w:p w:rsidR="007B6E5F" w:rsidRDefault="007B6E5F" w:rsidP="007B6E5F">
      <w:pPr>
        <w:pStyle w:val="a8"/>
      </w:pPr>
      <w:r>
        <w:t>При цифровой и (или) буквенной нумерации приводят обозначение и номер выпуска. Если также указан год опубликования выпуска, его приводят в круглых скобках.</w:t>
      </w:r>
    </w:p>
    <w:p w:rsidR="007B6E5F" w:rsidRDefault="007B6E5F" w:rsidP="007B6E5F">
      <w:pPr>
        <w:pStyle w:val="a8"/>
      </w:pPr>
      <w:r>
        <w:t> </w:t>
      </w:r>
    </w:p>
    <w:p w:rsidR="007B6E5F" w:rsidRDefault="007B6E5F" w:rsidP="007B6E5F">
      <w:pPr>
        <w:pStyle w:val="ab"/>
      </w:pPr>
      <w:r>
        <w:t>№ 1 (2001)–</w:t>
      </w:r>
    </w:p>
    <w:p w:rsidR="007B6E5F" w:rsidRDefault="007B6E5F" w:rsidP="007B6E5F">
      <w:pPr>
        <w:pStyle w:val="a8"/>
      </w:pPr>
      <w:r>
        <w:t> </w:t>
      </w:r>
    </w:p>
    <w:p w:rsidR="007B6E5F" w:rsidRDefault="007B6E5F" w:rsidP="007B6E5F">
      <w:pPr>
        <w:pStyle w:val="a8"/>
      </w:pPr>
      <w:r>
        <w:t>Годы публикации первого и последнего номера опускают, если они совпадают с годами, приведенными в области выходных данных.</w:t>
      </w:r>
    </w:p>
    <w:p w:rsidR="007B6E5F" w:rsidRDefault="007B6E5F" w:rsidP="007B6E5F">
      <w:pPr>
        <w:pStyle w:val="a8"/>
      </w:pPr>
      <w:r>
        <w:t>При хронологической нумерации приводят год, затем номер. Год и номер обозначают арабскими цифрами.</w:t>
      </w:r>
    </w:p>
    <w:p w:rsidR="007B6E5F" w:rsidRDefault="007B6E5F" w:rsidP="007B6E5F">
      <w:pPr>
        <w:pStyle w:val="a8"/>
      </w:pPr>
      <w:r>
        <w:t> </w:t>
      </w:r>
    </w:p>
    <w:p w:rsidR="007B6E5F" w:rsidRDefault="007B6E5F" w:rsidP="007B6E5F">
      <w:pPr>
        <w:pStyle w:val="ab"/>
      </w:pPr>
      <w:r>
        <w:t>2001, № 1 А</w:t>
      </w:r>
    </w:p>
    <w:p w:rsidR="007B6E5F" w:rsidRDefault="007B6E5F" w:rsidP="007B6E5F">
      <w:pPr>
        <w:pStyle w:val="ab"/>
      </w:pPr>
      <w:r>
        <w:t>2000, вып. 1/2</w:t>
      </w:r>
    </w:p>
    <w:p w:rsidR="007B6E5F" w:rsidRDefault="007B6E5F" w:rsidP="007B6E5F">
      <w:pPr>
        <w:pStyle w:val="a8"/>
      </w:pPr>
      <w:r>
        <w:t> </w:t>
      </w:r>
    </w:p>
    <w:p w:rsidR="007B6E5F" w:rsidRDefault="007B6E5F" w:rsidP="007B6E5F">
      <w:pPr>
        <w:pStyle w:val="a8"/>
      </w:pPr>
      <w:r>
        <w:t>Номер опускают, если он является первым для года основания и последним для года прекращения.</w:t>
      </w:r>
    </w:p>
    <w:p w:rsidR="007B6E5F" w:rsidRDefault="007B6E5F" w:rsidP="007B6E5F">
      <w:pPr>
        <w:pStyle w:val="a8"/>
      </w:pPr>
      <w:r>
        <w:t>6.3.3.3.4 Даты приводят в следующем порядке: год, месяц или год, день и месяц.</w:t>
      </w:r>
    </w:p>
    <w:p w:rsidR="007B6E5F" w:rsidRDefault="007B6E5F" w:rsidP="007B6E5F">
      <w:pPr>
        <w:pStyle w:val="a8"/>
      </w:pPr>
      <w:r>
        <w:t> </w:t>
      </w:r>
    </w:p>
    <w:p w:rsidR="007B6E5F" w:rsidRDefault="007B6E5F" w:rsidP="007B6E5F">
      <w:pPr>
        <w:pStyle w:val="ab"/>
      </w:pPr>
      <w:r>
        <w:t>2001, март</w:t>
      </w:r>
    </w:p>
    <w:p w:rsidR="007B6E5F" w:rsidRDefault="007B6E5F" w:rsidP="007B6E5F">
      <w:pPr>
        <w:pStyle w:val="ab"/>
      </w:pPr>
      <w:r>
        <w:t>2000, 14 февр.</w:t>
      </w:r>
    </w:p>
    <w:p w:rsidR="007B6E5F" w:rsidRDefault="007B6E5F" w:rsidP="007B6E5F">
      <w:pPr>
        <w:pStyle w:val="a8"/>
      </w:pPr>
      <w:r>
        <w:t> </w:t>
      </w:r>
    </w:p>
    <w:p w:rsidR="007B6E5F" w:rsidRDefault="007B6E5F" w:rsidP="007B6E5F">
      <w:pPr>
        <w:pStyle w:val="a8"/>
      </w:pPr>
      <w:r>
        <w:t>6.3.3.3.5 Если в документе представлено как цифровое и т. п., так и хронологическое обозначения, то цифровое и т. п. обозначение приводят перед хронологическим.</w:t>
      </w:r>
    </w:p>
    <w:p w:rsidR="007B6E5F" w:rsidRDefault="007B6E5F" w:rsidP="007B6E5F">
      <w:pPr>
        <w:pStyle w:val="a8"/>
      </w:pPr>
      <w:r>
        <w:t>6.3.3.3.6 При перерывах в нумерации, а также при ее возобновлении приводят оба ряда нумерации. Между ними ставят точку с запятой.</w:t>
      </w:r>
    </w:p>
    <w:p w:rsidR="007B6E5F" w:rsidRDefault="007B6E5F" w:rsidP="007B6E5F">
      <w:pPr>
        <w:pStyle w:val="a8"/>
      </w:pPr>
      <w:r>
        <w:t> </w:t>
      </w:r>
    </w:p>
    <w:p w:rsidR="007B6E5F" w:rsidRDefault="007B6E5F" w:rsidP="007B6E5F">
      <w:pPr>
        <w:pStyle w:val="ab"/>
      </w:pPr>
      <w:r>
        <w:t>Вып. 1 (1990)–12 (1995) ; т.1 (1996)–5(2000)</w:t>
      </w:r>
    </w:p>
    <w:p w:rsidR="007B6E5F" w:rsidRDefault="007B6E5F" w:rsidP="007B6E5F">
      <w:pPr>
        <w:pStyle w:val="ab"/>
      </w:pPr>
      <w:r>
        <w:t>Т. 1 (1998)–3 (2000) ; сер. 2, т. 1 (2001)–</w:t>
      </w:r>
    </w:p>
    <w:p w:rsidR="007B6E5F" w:rsidRDefault="007B6E5F" w:rsidP="007B6E5F">
      <w:pPr>
        <w:pStyle w:val="ab"/>
      </w:pPr>
      <w:r>
        <w:t>1930–1941 ; 1945–1956 ; 1999–</w:t>
      </w:r>
    </w:p>
    <w:p w:rsidR="007B6E5F" w:rsidRDefault="007B6E5F" w:rsidP="007B6E5F">
      <w:pPr>
        <w:pStyle w:val="a8"/>
      </w:pPr>
      <w:r>
        <w:t> </w:t>
      </w:r>
    </w:p>
    <w:p w:rsidR="007B6E5F" w:rsidRDefault="007B6E5F" w:rsidP="007B6E5F">
      <w:pPr>
        <w:pStyle w:val="a8"/>
      </w:pPr>
      <w:r>
        <w:t>6.3.3.3.7 При наличии данных, требующих повторения области специфических сведений, первой приводят область, характеризующую природу информации, содержащейся в документе, последней – область нумерации. Все другие сведения помещают между ними. Например, при составлении описания на сериальный документ, содержащий картографический материал, сначала приводят область математической основы, затем – область нумерации.</w:t>
      </w:r>
    </w:p>
    <w:p w:rsidR="007B6E5F" w:rsidRDefault="007B6E5F" w:rsidP="007B6E5F">
      <w:pPr>
        <w:pStyle w:val="a8"/>
      </w:pPr>
      <w:r>
        <w:t> </w:t>
      </w:r>
    </w:p>
    <w:p w:rsidR="007B6E5F" w:rsidRDefault="007B6E5F" w:rsidP="007B6E5F">
      <w:pPr>
        <w:pStyle w:val="ab"/>
      </w:pPr>
      <w:r>
        <w:t>. – 1 : 650 000. – 1981–2001</w:t>
      </w:r>
    </w:p>
    <w:p w:rsidR="007B6E5F" w:rsidRDefault="007B6E5F" w:rsidP="007B6E5F">
      <w:pPr>
        <w:pStyle w:val="a8"/>
      </w:pPr>
      <w:r>
        <w:t> </w:t>
      </w:r>
    </w:p>
    <w:p w:rsidR="007B6E5F" w:rsidRDefault="007B6E5F" w:rsidP="007B6E5F">
      <w:pPr>
        <w:pStyle w:val="a8"/>
      </w:pPr>
      <w:r>
        <w:t>Если сериальный документ, содержащий картографический материал является также электронным ресурсом, то в первой из областей специфических сведений приводят данные о математической основе картографического материала, во второй – данные о виде и объеме электронного ресурса, в третьей – сведения области нумерации.</w:t>
      </w:r>
    </w:p>
    <w:p w:rsidR="007B6E5F" w:rsidRDefault="007B6E5F" w:rsidP="007B6E5F">
      <w:pPr>
        <w:pStyle w:val="a8"/>
      </w:pPr>
      <w:r>
        <w:t> </w:t>
      </w:r>
    </w:p>
    <w:p w:rsidR="007B6E5F" w:rsidRPr="007B6E5F" w:rsidRDefault="007B6E5F" w:rsidP="007B6E5F">
      <w:pPr>
        <w:pStyle w:val="ab"/>
        <w:rPr>
          <w:lang w:val="en-US"/>
        </w:rPr>
      </w:pPr>
      <w:r w:rsidRPr="007B6E5F">
        <w:rPr>
          <w:lang w:val="en-US"/>
        </w:rPr>
        <w:t>. – Scale varies. – Electronic map data. – Sheet 1–</w:t>
      </w:r>
    </w:p>
    <w:p w:rsidR="007B6E5F" w:rsidRPr="007B6E5F" w:rsidRDefault="007B6E5F" w:rsidP="007B6E5F">
      <w:pPr>
        <w:pStyle w:val="a8"/>
        <w:rPr>
          <w:lang w:val="en-US"/>
        </w:rPr>
      </w:pPr>
      <w:r w:rsidRPr="007B6E5F">
        <w:rPr>
          <w:lang w:val="en-US"/>
        </w:rPr>
        <w:t> </w:t>
      </w:r>
    </w:p>
    <w:p w:rsidR="007B6E5F" w:rsidRDefault="007B6E5F" w:rsidP="007B6E5F">
      <w:pPr>
        <w:pStyle w:val="a8"/>
      </w:pPr>
      <w:r>
        <w:t>6.3.3.4 Область выходных данных приводят по 5.5.</w:t>
      </w:r>
    </w:p>
    <w:p w:rsidR="007B6E5F" w:rsidRDefault="007B6E5F" w:rsidP="007B6E5F">
      <w:pPr>
        <w:pStyle w:val="a8"/>
      </w:pPr>
      <w:r>
        <w:t>Элементы в области указывают с учетом изложенных ниже особенностей.</w:t>
      </w:r>
    </w:p>
    <w:p w:rsidR="007B6E5F" w:rsidRDefault="007B6E5F" w:rsidP="007B6E5F">
      <w:pPr>
        <w:pStyle w:val="a8"/>
      </w:pPr>
      <w:r>
        <w:t>6.3.3.4.1 Местом издания, распространения считают город или иной населенный пункт, который указан в юридическом адресе издателя, а при отсутствии этих сведений – местонахождение редакции (организации), выпускающей сериальный документ.</w:t>
      </w:r>
    </w:p>
    <w:p w:rsidR="007B6E5F" w:rsidRDefault="007B6E5F" w:rsidP="007B6E5F">
      <w:pPr>
        <w:pStyle w:val="a8"/>
      </w:pPr>
      <w:r>
        <w:t>6.3.3.4.2 При составлении описания на документ в целом, если он продолжает публиковаться, приводят год издания первого номера и тире, после которого оставляют интервал в 4 пробела.</w:t>
      </w:r>
    </w:p>
    <w:p w:rsidR="007B6E5F" w:rsidRDefault="007B6E5F" w:rsidP="007B6E5F">
      <w:pPr>
        <w:pStyle w:val="a8"/>
      </w:pPr>
      <w:r>
        <w:t> </w:t>
      </w:r>
    </w:p>
    <w:p w:rsidR="007B6E5F" w:rsidRDefault="007B6E5F" w:rsidP="007B6E5F">
      <w:pPr>
        <w:pStyle w:val="ab"/>
      </w:pPr>
      <w:r>
        <w:t>Долгопрудный : МФТИ, 1998–</w:t>
      </w:r>
    </w:p>
    <w:p w:rsidR="007B6E5F" w:rsidRDefault="007B6E5F" w:rsidP="007B6E5F">
      <w:pPr>
        <w:pStyle w:val="a8"/>
      </w:pPr>
      <w:r>
        <w:t> </w:t>
      </w:r>
    </w:p>
    <w:p w:rsidR="007B6E5F" w:rsidRDefault="007B6E5F" w:rsidP="007B6E5F">
      <w:pPr>
        <w:pStyle w:val="a8"/>
      </w:pPr>
      <w:r>
        <w:t>6.3.3.4.3 При составлении описания на документ, прекративший существование, приводят годы издания первого и последнего номеров, соединенные тире.</w:t>
      </w:r>
    </w:p>
    <w:p w:rsidR="007B6E5F" w:rsidRDefault="007B6E5F" w:rsidP="007B6E5F">
      <w:pPr>
        <w:pStyle w:val="a8"/>
      </w:pPr>
      <w:r>
        <w:t> </w:t>
      </w:r>
    </w:p>
    <w:p w:rsidR="007B6E5F" w:rsidRDefault="007B6E5F" w:rsidP="007B6E5F">
      <w:pPr>
        <w:pStyle w:val="ab"/>
      </w:pPr>
      <w:r>
        <w:t>Челябинск : Юж.-Урал. кн. изд-во, 1998–2001</w:t>
      </w:r>
    </w:p>
    <w:p w:rsidR="007B6E5F" w:rsidRDefault="007B6E5F" w:rsidP="007B6E5F">
      <w:pPr>
        <w:pStyle w:val="a8"/>
      </w:pPr>
      <w:r>
        <w:t> </w:t>
      </w:r>
    </w:p>
    <w:p w:rsidR="007B6E5F" w:rsidRDefault="007B6E5F" w:rsidP="007B6E5F">
      <w:pPr>
        <w:pStyle w:val="a8"/>
      </w:pPr>
      <w:r>
        <w:t>6.3.3.4.4 При описании части сериального документа приводят годы издания первого и последнего номеров, сведения о которых включены в описание, и соединяют их тире.</w:t>
      </w:r>
    </w:p>
    <w:p w:rsidR="007B6E5F" w:rsidRDefault="007B6E5F" w:rsidP="007B6E5F">
      <w:pPr>
        <w:pStyle w:val="a8"/>
      </w:pPr>
      <w:r>
        <w:t> </w:t>
      </w:r>
    </w:p>
    <w:p w:rsidR="007B6E5F" w:rsidRDefault="007B6E5F" w:rsidP="007B6E5F">
      <w:pPr>
        <w:pStyle w:val="a8"/>
      </w:pPr>
      <w:r>
        <w:t>6.3.3.5 Область физической характеристики приводят по 5.6.</w:t>
      </w:r>
    </w:p>
    <w:p w:rsidR="007B6E5F" w:rsidRDefault="007B6E5F" w:rsidP="007B6E5F">
      <w:pPr>
        <w:pStyle w:val="a8"/>
      </w:pPr>
      <w:r>
        <w:t>Сведения об объеме, иллюстрациях и размере приводят, если они являются одинаковыми для всех или большинства физических единиц, составляющих сериальный документ.</w:t>
      </w:r>
    </w:p>
    <w:p w:rsidR="007B6E5F" w:rsidRDefault="007B6E5F" w:rsidP="007B6E5F">
      <w:pPr>
        <w:pStyle w:val="a8"/>
      </w:pPr>
      <w:r>
        <w:t> </w:t>
      </w:r>
    </w:p>
    <w:p w:rsidR="007B6E5F" w:rsidRDefault="007B6E5F" w:rsidP="007B6E5F">
      <w:pPr>
        <w:pStyle w:val="a8"/>
      </w:pPr>
      <w:r>
        <w:t>6.3.3.6 Область серии приводят по 5.7.</w:t>
      </w:r>
    </w:p>
    <w:p w:rsidR="007B6E5F" w:rsidRDefault="007B6E5F" w:rsidP="007B6E5F">
      <w:pPr>
        <w:pStyle w:val="a8"/>
      </w:pPr>
      <w:r>
        <w:t>В области серии приводят сведения о сериальном документе, в состав которого входят все выпуски или группа выпусков данного документа. Область повторяют, если сериальный документ входит в состав двух и более серий.</w:t>
      </w:r>
    </w:p>
    <w:p w:rsidR="007B6E5F" w:rsidRDefault="007B6E5F" w:rsidP="007B6E5F">
      <w:pPr>
        <w:pStyle w:val="a8"/>
      </w:pPr>
      <w:r>
        <w:t> </w:t>
      </w:r>
    </w:p>
    <w:p w:rsidR="007B6E5F" w:rsidRDefault="007B6E5F" w:rsidP="007B6E5F">
      <w:pPr>
        <w:pStyle w:val="a8"/>
      </w:pPr>
      <w:r>
        <w:t>6.3.3.7 Область примечания приводят по 5.8.</w:t>
      </w:r>
    </w:p>
    <w:p w:rsidR="007B6E5F" w:rsidRDefault="007B6E5F" w:rsidP="007B6E5F">
      <w:pPr>
        <w:pStyle w:val="a8"/>
      </w:pPr>
      <w:r>
        <w:t>В области примечания приводят сведения об истории сериального документа, сведения, касающиеся элементов и областей описания, сведения о структурных и иных особенностях сериального документа, не отраженные в других областях.</w:t>
      </w:r>
    </w:p>
    <w:p w:rsidR="007B6E5F" w:rsidRDefault="007B6E5F" w:rsidP="007B6E5F">
      <w:pPr>
        <w:pStyle w:val="a8"/>
      </w:pPr>
      <w:r>
        <w:t>6.3.3.7.1 Сведения в области примечания приводят в определенном порядке. Сначала указывают сведения о периодичности, если они не входят в состав сведений, относящихся к заглавию. Затем приводят примечание об истории существования документа – дате основания сериального документа в целом; о связи с другими документами; о перерыве в издании, его возобновлении, прекращении. Далее располагают примечания к отдельным областям и элементам в соответствии с последовательностью приведения областей и элементов в описании; другие примечания: о языке текста, выходных сведений и т. п.; о наличии параллельных изданий на других языках; о структурных и других особенностях сериального документа и т. д.</w:t>
      </w:r>
    </w:p>
    <w:p w:rsidR="007B6E5F" w:rsidRDefault="007B6E5F" w:rsidP="007B6E5F">
      <w:pPr>
        <w:pStyle w:val="a8"/>
      </w:pPr>
      <w:r>
        <w:t>6.3.3.7.2 Примечания об изменениях отдельных элементов за период выхода сериального документа могут быть выделены и приведены в конце.</w:t>
      </w:r>
    </w:p>
    <w:p w:rsidR="007B6E5F" w:rsidRDefault="007B6E5F" w:rsidP="007B6E5F">
      <w:pPr>
        <w:pStyle w:val="a8"/>
      </w:pPr>
      <w:r>
        <w:t>6.3.3.8 Область стандартного номера (или его альтернативы) и условий доступности</w:t>
      </w:r>
    </w:p>
    <w:p w:rsidR="007B6E5F" w:rsidRDefault="007B6E5F" w:rsidP="007B6E5F">
      <w:pPr>
        <w:pStyle w:val="a8"/>
      </w:pPr>
      <w:r>
        <w:t>В области приводят стандартные номера, присвоенные объектам описания в зависимости от их вида: Международный стандартный номер сериального издания (ISSN), номер государственного регистра электронных ресурсов либо другой стандартный номер, присвоенный определенному виду документа в установленном порядке.</w:t>
      </w:r>
    </w:p>
    <w:p w:rsidR="007B6E5F" w:rsidRDefault="007B6E5F" w:rsidP="007B6E5F">
      <w:pPr>
        <w:pStyle w:val="a8"/>
      </w:pPr>
      <w:r>
        <w:t>6.3.3.8.1 В описании сериального документа, являющегося подсерией с зависимым заглавием, область может быть повторена. Первой приводят область, содержащую международный стандартный номер серии.</w:t>
      </w:r>
    </w:p>
    <w:p w:rsidR="007B6E5F" w:rsidRDefault="007B6E5F" w:rsidP="007B6E5F">
      <w:pPr>
        <w:pStyle w:val="a8"/>
      </w:pPr>
      <w:r>
        <w:t>6.3.3.8.2 ISSN или его альтернативу приводят в форме, указанной в сериальном документе.</w:t>
      </w:r>
    </w:p>
    <w:p w:rsidR="007B6E5F" w:rsidRDefault="007B6E5F" w:rsidP="007B6E5F">
      <w:pPr>
        <w:pStyle w:val="a8"/>
      </w:pPr>
      <w:r>
        <w:t> </w:t>
      </w:r>
    </w:p>
    <w:p w:rsidR="007B6E5F" w:rsidRDefault="007B6E5F" w:rsidP="007B6E5F">
      <w:pPr>
        <w:pStyle w:val="ab"/>
      </w:pPr>
      <w:r>
        <w:t>ISSN 0201-9930</w:t>
      </w:r>
    </w:p>
    <w:p w:rsidR="007B6E5F" w:rsidRDefault="007B6E5F" w:rsidP="007B6E5F">
      <w:pPr>
        <w:pStyle w:val="a8"/>
      </w:pPr>
      <w:r>
        <w:t> </w:t>
      </w:r>
    </w:p>
    <w:p w:rsidR="007B6E5F" w:rsidRDefault="007B6E5F" w:rsidP="007B6E5F">
      <w:pPr>
        <w:pStyle w:val="a8"/>
      </w:pPr>
      <w:r>
        <w:t>6.3.3.8.3 Ключевое заглавие приводят по 5.9.5.</w:t>
      </w:r>
    </w:p>
    <w:p w:rsidR="007B6E5F" w:rsidRDefault="007B6E5F" w:rsidP="007B6E5F">
      <w:pPr>
        <w:pStyle w:val="a8"/>
      </w:pPr>
      <w:r>
        <w:t> </w:t>
      </w:r>
    </w:p>
    <w:p w:rsidR="007B6E5F" w:rsidRDefault="007B6E5F" w:rsidP="007B6E5F">
      <w:pPr>
        <w:pStyle w:val="ab"/>
      </w:pPr>
      <w:r>
        <w:t>ISSN 1562-4145 = Индикатор</w:t>
      </w:r>
    </w:p>
    <w:p w:rsidR="007B6E5F" w:rsidRDefault="007B6E5F" w:rsidP="007B6E5F">
      <w:pPr>
        <w:pStyle w:val="a8"/>
      </w:pPr>
      <w:r>
        <w:t> </w:t>
      </w:r>
    </w:p>
    <w:p w:rsidR="007B6E5F" w:rsidRDefault="007B6E5F" w:rsidP="007B6E5F">
      <w:pPr>
        <w:pStyle w:val="a8"/>
      </w:pPr>
      <w:r>
        <w:t>6.3.3.8.4 Условия доступности или цену отдельной физической единицы сериального документа приводят в данной области, если она является постоянной для всех или большинства номеров сериального документа. Если имеется цена отдельного номера и цена комплекта номеров за какой-либо период, то приводят обе. Каждым сведениям о цене предшествует двоеточие.</w:t>
      </w:r>
    </w:p>
    <w:p w:rsidR="007B6E5F" w:rsidRDefault="007B6E5F" w:rsidP="007B6E5F">
      <w:pPr>
        <w:pStyle w:val="a8"/>
      </w:pPr>
      <w:r>
        <w:t>6.3.3.8.5 К элементам области могут быть приведены в круглых скобках дополнительные сведения (сведения о переплете, уточнение стандартных номеров и т. п.).</w:t>
      </w:r>
    </w:p>
    <w:p w:rsidR="007B6E5F" w:rsidRDefault="007B6E5F" w:rsidP="007B6E5F">
      <w:pPr>
        <w:pStyle w:val="a8"/>
      </w:pPr>
      <w:r>
        <w:t> </w:t>
      </w:r>
    </w:p>
    <w:p w:rsidR="007B6E5F" w:rsidRDefault="007B6E5F" w:rsidP="007B6E5F">
      <w:pPr>
        <w:pStyle w:val="a8"/>
      </w:pPr>
      <w:r>
        <w:t>6.3.4 Правила приведения элементов на втором и последующих уровнях многоуровневого описания сериального документа</w:t>
      </w:r>
    </w:p>
    <w:p w:rsidR="007B6E5F" w:rsidRDefault="007B6E5F" w:rsidP="007B6E5F">
      <w:pPr>
        <w:pStyle w:val="a8"/>
      </w:pPr>
      <w:r>
        <w:t>6.3.4.1 Второй и последующие уровни содержат библиографическую информацию, относящуюся к каждому отдельному номеру, выпуску, тому и т. п. физическим единицам, составляющим сериальный документ, в том числе его указателям и приложениям.</w:t>
      </w:r>
    </w:p>
    <w:p w:rsidR="007B6E5F" w:rsidRDefault="007B6E5F" w:rsidP="007B6E5F">
      <w:pPr>
        <w:pStyle w:val="a8"/>
      </w:pPr>
      <w:r>
        <w:t>6.3.4.2 Все сведения, приводимые на втором и последующих уровнях, факультативны. Набор элементов, приводимых на втором и последующих уровнях, определяет учреждение, составляющее описание. Наиболее краткой формой сведений, приводимых на втором и последующих уровнях, является указание основных порядковых единиц.</w:t>
      </w:r>
    </w:p>
    <w:p w:rsidR="007B6E5F" w:rsidRDefault="007B6E5F" w:rsidP="007B6E5F">
      <w:pPr>
        <w:pStyle w:val="a8"/>
      </w:pPr>
      <w:r>
        <w:t>Последовательность приведения сведений определяет основная порядковая единица (год – при погодной нумерации; том, выпуск, номер, а также год, которым обозначен включенный в издание материал, – при сквозной нумерации). Основная порядковая единица может состоять из более мелких делений (том – из номеров и т. п.).</w:t>
      </w:r>
    </w:p>
    <w:p w:rsidR="007B6E5F" w:rsidRDefault="007B6E5F" w:rsidP="007B6E5F">
      <w:pPr>
        <w:pStyle w:val="a8"/>
      </w:pPr>
      <w:r>
        <w:t>6.3.4.3 Сведения об указателях и приложениях приводят в конце описания на втором и последующих уровнях.</w:t>
      </w:r>
    </w:p>
    <w:p w:rsidR="007B6E5F" w:rsidRDefault="007B6E5F" w:rsidP="007B6E5F">
      <w:pPr>
        <w:pStyle w:val="a8"/>
      </w:pPr>
      <w:r>
        <w:t>При необходимости сведения об указателях и приложениях приводят в последовательности годов их выхода в перечне основных порядковых единиц.</w:t>
      </w:r>
    </w:p>
    <w:p w:rsidR="007B6E5F" w:rsidRDefault="007B6E5F" w:rsidP="007B6E5F">
      <w:pPr>
        <w:pStyle w:val="a8"/>
      </w:pPr>
      <w:r>
        <w:t>6.3.4.4 В описании на втором и последующих уровнях пользуются разделительными знаками, указанными в 6.1.2, 6.1.3.</w:t>
      </w:r>
    </w:p>
    <w:p w:rsidR="007B6E5F" w:rsidRDefault="007B6E5F" w:rsidP="007B6E5F">
      <w:pPr>
        <w:pStyle w:val="a8"/>
      </w:pPr>
      <w:r>
        <w:t>6.3.4.5 Обозначения тома, выпуска, наименования месяцев и т. п. приводят в сокращенной форме, например, «т.», «вып.», «янв.».</w:t>
      </w:r>
    </w:p>
    <w:p w:rsidR="007B6E5F" w:rsidRDefault="007B6E5F" w:rsidP="007B6E5F">
      <w:pPr>
        <w:pStyle w:val="a8"/>
      </w:pPr>
      <w:r>
        <w:t>Порядковые номера и годы приводят арабскими цифрами.</w:t>
      </w:r>
    </w:p>
    <w:p w:rsidR="007B6E5F" w:rsidRDefault="007B6E5F" w:rsidP="007B6E5F">
      <w:pPr>
        <w:pStyle w:val="a8"/>
      </w:pPr>
      <w:r>
        <w:t> </w:t>
      </w:r>
    </w:p>
    <w:p w:rsidR="007B6E5F" w:rsidRDefault="007B6E5F" w:rsidP="007B6E5F">
      <w:pPr>
        <w:pStyle w:val="ab"/>
      </w:pPr>
      <w:r>
        <w:t>Т. 1, № 3</w:t>
      </w:r>
    </w:p>
    <w:p w:rsidR="007B6E5F" w:rsidRDefault="007B6E5F" w:rsidP="007B6E5F">
      <w:pPr>
        <w:pStyle w:val="ab"/>
      </w:pPr>
      <w:r>
        <w:t>2001, 2 вып., № 1–4</w:t>
      </w:r>
    </w:p>
    <w:p w:rsidR="007B6E5F" w:rsidRDefault="007B6E5F" w:rsidP="007B6E5F">
      <w:pPr>
        <w:pStyle w:val="ab"/>
      </w:pPr>
      <w:r>
        <w:t>2001, сент.</w:t>
      </w:r>
    </w:p>
    <w:p w:rsidR="007B6E5F" w:rsidRDefault="007B6E5F" w:rsidP="007B6E5F">
      <w:pPr>
        <w:pStyle w:val="ab"/>
      </w:pPr>
      <w:r>
        <w:t>2000, № 1–12, указ.</w:t>
      </w:r>
    </w:p>
    <w:p w:rsidR="007B6E5F" w:rsidRDefault="007B6E5F" w:rsidP="007B6E5F">
      <w:pPr>
        <w:pStyle w:val="ab"/>
      </w:pPr>
      <w:r>
        <w:t>2000, 2 ненумер. вып. (нояб., дек.)</w:t>
      </w:r>
    </w:p>
    <w:p w:rsidR="007B6E5F" w:rsidRDefault="007B6E5F" w:rsidP="007B6E5F">
      <w:pPr>
        <w:pStyle w:val="a8"/>
      </w:pPr>
      <w:r>
        <w:t> </w:t>
      </w:r>
    </w:p>
    <w:p w:rsidR="007B6E5F" w:rsidRDefault="007B6E5F" w:rsidP="007B6E5F">
      <w:pPr>
        <w:pStyle w:val="a8"/>
      </w:pPr>
      <w:r>
        <w:t>6.3.4.6 Элементы библиографического описания, относящиеся к номерам (выпускам, томам), приводят по 6.2.5.</w:t>
      </w:r>
    </w:p>
    <w:p w:rsidR="007B6E5F" w:rsidRDefault="007B6E5F" w:rsidP="007B6E5F">
      <w:pPr>
        <w:pStyle w:val="a8"/>
      </w:pPr>
      <w:r>
        <w:t>Общее обозначение материала приводят, если оно отличается от указанного на первом уровне многоуровневого описания.</w:t>
      </w:r>
    </w:p>
    <w:p w:rsidR="007B6E5F" w:rsidRDefault="007B6E5F" w:rsidP="007B6E5F">
      <w:pPr>
        <w:pStyle w:val="a8"/>
      </w:pPr>
      <w:r>
        <w:t> </w:t>
      </w:r>
    </w:p>
    <w:p w:rsidR="007B6E5F" w:rsidRDefault="007B6E5F" w:rsidP="007B6E5F">
      <w:pPr>
        <w:pStyle w:val="ab"/>
      </w:pPr>
      <w:r>
        <w:t>Вып. 2. – 2000. – 1 электрон. опт. диск (CD-ROM) : зв., цв. …</w:t>
      </w:r>
    </w:p>
    <w:p w:rsidR="007B6E5F" w:rsidRDefault="007B6E5F" w:rsidP="007B6E5F">
      <w:pPr>
        <w:pStyle w:val="ab"/>
      </w:pPr>
      <w:r>
        <w:t>Вып. 15 : Повышение эффективности цифровой передачи информации [Текст] / Моск. гос. ун-т сервиса ; под ред. Шелухина О. И. – 2001. – 160 с. : ил. – Библиогр. в конце ст.</w:t>
      </w:r>
    </w:p>
    <w:p w:rsidR="007B6E5F" w:rsidRDefault="007B6E5F" w:rsidP="007B6E5F">
      <w:pPr>
        <w:pStyle w:val="a8"/>
      </w:pPr>
      <w:r>
        <w:t> </w:t>
      </w:r>
    </w:p>
    <w:p w:rsidR="007B6E5F" w:rsidRDefault="007B6E5F" w:rsidP="007B6E5F">
      <w:pPr>
        <w:pStyle w:val="a8"/>
      </w:pPr>
      <w:r>
        <w:t>6.3.5 Особенности приведения отдельных элементов, входящих в описание на втором и последующих уровнях многоуровневого описания сериальных документов</w:t>
      </w:r>
    </w:p>
    <w:p w:rsidR="007B6E5F" w:rsidRDefault="007B6E5F" w:rsidP="007B6E5F">
      <w:pPr>
        <w:pStyle w:val="a8"/>
      </w:pPr>
      <w:r>
        <w:t>6.3.5.1 В описаниях журналов, газет, периодических бюллетеней как на бумажных, так и на нетрадиционных носителях, основная порядковая единица которых состоит из более мелких делений (томов, выпусков и т. п.), сведения об объеме, размере, тираже и др. приводят не к каждому номеру, а к основной порядковой единице в целом.</w:t>
      </w:r>
    </w:p>
    <w:p w:rsidR="007B6E5F" w:rsidRDefault="007B6E5F" w:rsidP="007B6E5F">
      <w:pPr>
        <w:pStyle w:val="a8"/>
      </w:pPr>
      <w:r>
        <w:t> </w:t>
      </w:r>
    </w:p>
    <w:p w:rsidR="007B6E5F" w:rsidRDefault="007B6E5F" w:rsidP="007B6E5F">
      <w:pPr>
        <w:pStyle w:val="ab"/>
      </w:pPr>
      <w:r>
        <w:t>Т. 2, вып. 1–6. – 2002. – 155 с. – 500 экз.</w:t>
      </w:r>
    </w:p>
    <w:p w:rsidR="007B6E5F" w:rsidRDefault="007B6E5F" w:rsidP="007B6E5F">
      <w:pPr>
        <w:pStyle w:val="a8"/>
      </w:pPr>
      <w:r>
        <w:t> </w:t>
      </w:r>
    </w:p>
    <w:p w:rsidR="007B6E5F" w:rsidRDefault="007B6E5F" w:rsidP="007B6E5F">
      <w:pPr>
        <w:pStyle w:val="a8"/>
      </w:pPr>
      <w:r>
        <w:t>6.3.5.2 Дату выхода на втором и последующих уровнях описания сериальных документов с нумерацией по годам не указывают.</w:t>
      </w:r>
    </w:p>
    <w:p w:rsidR="007B6E5F" w:rsidRDefault="007B6E5F" w:rsidP="007B6E5F">
      <w:pPr>
        <w:pStyle w:val="a8"/>
      </w:pPr>
      <w:r>
        <w:t> </w:t>
      </w:r>
    </w:p>
    <w:p w:rsidR="007B6E5F" w:rsidRDefault="007B6E5F" w:rsidP="007B6E5F">
      <w:pPr>
        <w:pStyle w:val="ab"/>
      </w:pPr>
      <w:r>
        <w:t>2001, № 1–12. – 1380–1420 экз.</w:t>
      </w:r>
    </w:p>
    <w:p w:rsidR="007B6E5F" w:rsidRDefault="007B6E5F" w:rsidP="007B6E5F">
      <w:pPr>
        <w:pStyle w:val="ab"/>
      </w:pPr>
      <w:r>
        <w:t>2000, № 1 (2012)–15/16 (2026/2027). –25 790 экз.</w:t>
      </w:r>
    </w:p>
    <w:p w:rsidR="007B6E5F" w:rsidRDefault="007B6E5F" w:rsidP="007B6E5F">
      <w:pPr>
        <w:pStyle w:val="a8"/>
      </w:pPr>
      <w:r>
        <w:t> </w:t>
      </w:r>
    </w:p>
    <w:p w:rsidR="007B6E5F" w:rsidRDefault="007B6E5F" w:rsidP="007B6E5F">
      <w:pPr>
        <w:pStyle w:val="a8"/>
      </w:pPr>
      <w:r>
        <w:t>6.3.6 Особенности приведения сведений об указателях и приложениях</w:t>
      </w:r>
    </w:p>
    <w:p w:rsidR="007B6E5F" w:rsidRDefault="007B6E5F" w:rsidP="007B6E5F">
      <w:pPr>
        <w:pStyle w:val="a8"/>
      </w:pPr>
      <w:r>
        <w:t>6.3.6.1 Сведения об указателях, приложениях, специальных номерах и т. п. вспомогательных материалах к сериальному документу в целом приводят после описания на втором и последующих уровнях с новой строки или в подбор. При записи в подбор им предшествует точка и тире. Сначала указывают сведения об указателях, затем – о приложениях (в том числе различных сопроводительных материалах к отдельным номерам сериального документа).</w:t>
      </w:r>
    </w:p>
    <w:p w:rsidR="007B6E5F" w:rsidRDefault="007B6E5F" w:rsidP="007B6E5F">
      <w:pPr>
        <w:pStyle w:val="a8"/>
      </w:pPr>
      <w:r>
        <w:t>6.3.6.2 Сведения об указателях приводят в следующем порядке: указатели к основной порядковой единице, указатели за несколько лет.</w:t>
      </w:r>
    </w:p>
    <w:p w:rsidR="007B6E5F" w:rsidRDefault="007B6E5F" w:rsidP="007B6E5F">
      <w:pPr>
        <w:pStyle w:val="a8"/>
      </w:pPr>
      <w:r>
        <w:t>Сведения о приложениях приводят в следующем порядке: периодические приложения, непериодические приложения.</w:t>
      </w:r>
    </w:p>
    <w:p w:rsidR="007B6E5F" w:rsidRDefault="007B6E5F" w:rsidP="007B6E5F">
      <w:pPr>
        <w:pStyle w:val="a8"/>
      </w:pPr>
      <w:r>
        <w:t>Запись начинают с соответствующих слов: «Указ.», «Спец. №», «Выезд. ред.», «Прил.» и т. п.</w:t>
      </w:r>
    </w:p>
    <w:p w:rsidR="007B6E5F" w:rsidRDefault="007B6E5F" w:rsidP="007B6E5F">
      <w:pPr>
        <w:pStyle w:val="a8"/>
      </w:pPr>
      <w:r>
        <w:t> </w:t>
      </w:r>
    </w:p>
    <w:p w:rsidR="007B6E5F" w:rsidRDefault="007B6E5F" w:rsidP="007B6E5F">
      <w:pPr>
        <w:pStyle w:val="ab"/>
      </w:pPr>
      <w:r>
        <w:t>Спец. вып. : Инженерные исследования. – 2001</w:t>
      </w:r>
    </w:p>
    <w:p w:rsidR="007B6E5F" w:rsidRDefault="007B6E5F" w:rsidP="007B6E5F">
      <w:pPr>
        <w:pStyle w:val="ab"/>
      </w:pPr>
      <w:r>
        <w:t>Спец. вып. к 2000 г. : Идеи к Новому году и Рождеству</w:t>
      </w:r>
    </w:p>
    <w:p w:rsidR="007B6E5F" w:rsidRDefault="007B6E5F" w:rsidP="007B6E5F">
      <w:pPr>
        <w:pStyle w:val="a8"/>
      </w:pPr>
      <w:r>
        <w:t> </w:t>
      </w:r>
    </w:p>
    <w:p w:rsidR="007B6E5F" w:rsidRDefault="007B6E5F" w:rsidP="007B6E5F">
      <w:pPr>
        <w:pStyle w:val="a8"/>
      </w:pPr>
      <w:r>
        <w:t>6.3.6.3 Сведения об указателях к основным порядковым единицам, а также о периодических приложениях, не имеющих собственного заглавия и отдельной нумерации, приводят в обобщенной форме.</w:t>
      </w:r>
    </w:p>
    <w:p w:rsidR="007B6E5F" w:rsidRDefault="007B6E5F" w:rsidP="007B6E5F">
      <w:pPr>
        <w:pStyle w:val="a8"/>
      </w:pPr>
      <w:r>
        <w:t> </w:t>
      </w:r>
    </w:p>
    <w:p w:rsidR="007B6E5F" w:rsidRDefault="007B6E5F" w:rsidP="007B6E5F">
      <w:pPr>
        <w:pStyle w:val="ab"/>
      </w:pPr>
      <w:r>
        <w:t>Указ. к каждому тому</w:t>
      </w:r>
    </w:p>
    <w:p w:rsidR="007B6E5F" w:rsidRDefault="007B6E5F" w:rsidP="007B6E5F">
      <w:pPr>
        <w:pStyle w:val="ab"/>
      </w:pPr>
      <w:r>
        <w:t>Прил. к каждому номеру</w:t>
      </w:r>
    </w:p>
    <w:p w:rsidR="007B6E5F" w:rsidRDefault="007B6E5F" w:rsidP="007B6E5F">
      <w:pPr>
        <w:pStyle w:val="a8"/>
      </w:pPr>
      <w:r>
        <w:t> </w:t>
      </w:r>
    </w:p>
    <w:p w:rsidR="007B6E5F" w:rsidRDefault="007B6E5F" w:rsidP="007B6E5F">
      <w:pPr>
        <w:pStyle w:val="a8"/>
      </w:pPr>
      <w:r>
        <w:t>6.3.7</w:t>
      </w:r>
      <w:r>
        <w:rPr>
          <w:b/>
          <w:bCs/>
        </w:rPr>
        <w:t xml:space="preserve"> </w:t>
      </w:r>
      <w:r>
        <w:t>На законченный сериальный документ в целом или группу номеров (выпусков) сериального документа за определенный период может быть составлено одноуровневое библиографическое описание (см. раздел 5).</w:t>
      </w:r>
    </w:p>
    <w:p w:rsidR="007B6E5F" w:rsidRDefault="007B6E5F" w:rsidP="007B6E5F">
      <w:pPr>
        <w:pStyle w:val="a8"/>
      </w:pPr>
      <w:r>
        <w:t> </w:t>
      </w:r>
    </w:p>
    <w:p w:rsidR="007B6E5F" w:rsidRDefault="007B6E5F" w:rsidP="007B6E5F">
      <w:pPr>
        <w:pStyle w:val="ab"/>
      </w:pPr>
      <w:r>
        <w:t>Успех : еженед. газ. / учредитель: ООО «С-инфо». – 1998, янв.–2000. – М., 2000. – 24 полосы. – Прекр. на 2000, № 14.</w:t>
      </w:r>
    </w:p>
    <w:p w:rsidR="007B6E5F" w:rsidRDefault="007B6E5F" w:rsidP="007B6E5F">
      <w:pPr>
        <w:pStyle w:val="a8"/>
      </w:pPr>
      <w:r>
        <w:t> </w:t>
      </w:r>
    </w:p>
    <w:p w:rsidR="007B6E5F" w:rsidRDefault="007B6E5F" w:rsidP="007B6E5F">
      <w:pPr>
        <w:pStyle w:val="a8"/>
      </w:pPr>
      <w:r>
        <w:t>6.3.8 Особенности многоуровневого библиографического описания, содержащего более двух уровней</w:t>
      </w:r>
    </w:p>
    <w:p w:rsidR="007B6E5F" w:rsidRDefault="007B6E5F" w:rsidP="007B6E5F">
      <w:pPr>
        <w:pStyle w:val="a8"/>
      </w:pPr>
      <w:r>
        <w:t>6.3.8.1 Многоуровневое библиографическое описание, содержащее более двух уровней, составляют на сериальный документ, подразделяющийся на подсерии, разделы, отделы и т. п.</w:t>
      </w:r>
    </w:p>
    <w:p w:rsidR="007B6E5F" w:rsidRDefault="007B6E5F" w:rsidP="007B6E5F">
      <w:pPr>
        <w:pStyle w:val="a8"/>
      </w:pPr>
      <w:r>
        <w:t>На первом уровне описания приводят сведения, которые характеризуют сериальный документ в целом.</w:t>
      </w:r>
    </w:p>
    <w:p w:rsidR="007B6E5F" w:rsidRDefault="007B6E5F" w:rsidP="007B6E5F">
      <w:pPr>
        <w:pStyle w:val="a8"/>
      </w:pPr>
      <w:r>
        <w:t>На втором уровне приводят сведения, относящиеся к группе физических единиц – о каждой подсерии и т. п. в целом.</w:t>
      </w:r>
    </w:p>
    <w:p w:rsidR="007B6E5F" w:rsidRDefault="007B6E5F" w:rsidP="007B6E5F">
      <w:pPr>
        <w:pStyle w:val="a8"/>
      </w:pPr>
      <w:r>
        <w:t>На последующих уровнях приводят сведения об отдельных физических единицах – о номерах или выпусках каждой подсерии, которая является объектом описания.</w:t>
      </w:r>
    </w:p>
    <w:p w:rsidR="007B6E5F" w:rsidRDefault="007B6E5F" w:rsidP="007B6E5F">
      <w:pPr>
        <w:pStyle w:val="a8"/>
      </w:pPr>
      <w:r>
        <w:t>6.3.8.2 Библиографические сведения на первом и последующих уровнях описания приводят по общим правилам.</w:t>
      </w:r>
    </w:p>
    <w:p w:rsidR="007B6E5F" w:rsidRDefault="007B6E5F" w:rsidP="007B6E5F">
      <w:pPr>
        <w:pStyle w:val="a8"/>
      </w:pPr>
      <w:r>
        <w:t> </w:t>
      </w:r>
    </w:p>
    <w:p w:rsidR="007B6E5F" w:rsidRDefault="007B6E5F" w:rsidP="007B6E5F">
      <w:pPr>
        <w:pStyle w:val="ab"/>
      </w:pPr>
      <w:r>
        <w:t>Вестник Воронежского государственного университета / М-во образования России. – 1993– . – Воронеж, 2000. – ISSN 0234-5439.</w:t>
      </w:r>
    </w:p>
    <w:p w:rsidR="007B6E5F" w:rsidRDefault="007B6E5F" w:rsidP="007B6E5F">
      <w:pPr>
        <w:pStyle w:val="ab"/>
      </w:pPr>
      <w:r>
        <w:t>Серия «Проблемы высшего образования». – 2000– .</w:t>
      </w:r>
    </w:p>
    <w:p w:rsidR="007B6E5F" w:rsidRDefault="007B6E5F" w:rsidP="007B6E5F">
      <w:pPr>
        <w:pStyle w:val="ab"/>
      </w:pPr>
      <w:r>
        <w:t>2000, № 1. – 250 экз.</w:t>
      </w:r>
    </w:p>
    <w:p w:rsidR="007B6E5F" w:rsidRDefault="007B6E5F" w:rsidP="007B6E5F">
      <w:pPr>
        <w:pStyle w:val="ab"/>
      </w:pPr>
      <w:r>
        <w:t>Серия «Физика, математика». – 2000– .</w:t>
      </w:r>
    </w:p>
    <w:p w:rsidR="007B6E5F" w:rsidRDefault="007B6E5F" w:rsidP="007B6E5F">
      <w:pPr>
        <w:pStyle w:val="ab"/>
      </w:pPr>
      <w:r>
        <w:t>2000, № 1. – 250 экз.</w:t>
      </w:r>
    </w:p>
    <w:p w:rsidR="007B6E5F" w:rsidRDefault="007B6E5F" w:rsidP="007B6E5F">
      <w:pPr>
        <w:pStyle w:val="ab"/>
      </w:pPr>
      <w:r>
        <w:t>Серия «Химия. Биология». – 2000– .</w:t>
      </w:r>
    </w:p>
    <w:p w:rsidR="007B6E5F" w:rsidRDefault="007B6E5F" w:rsidP="007B6E5F">
      <w:pPr>
        <w:pStyle w:val="ab"/>
      </w:pPr>
      <w:r>
        <w:t>2000, № 1–2. – 250 экз.</w:t>
      </w:r>
    </w:p>
    <w:p w:rsidR="007B6E5F" w:rsidRDefault="007B6E5F" w:rsidP="007B6E5F">
      <w:pPr>
        <w:pStyle w:val="ab"/>
      </w:pPr>
      <w:r>
        <w:t>Серия 4, География и геоэкология. – 2000– .</w:t>
      </w:r>
    </w:p>
    <w:p w:rsidR="007B6E5F" w:rsidRDefault="007B6E5F" w:rsidP="007B6E5F">
      <w:pPr>
        <w:pStyle w:val="ab"/>
      </w:pPr>
      <w:r>
        <w:t>2000, № 1. – 250 экз.</w:t>
      </w:r>
    </w:p>
    <w:p w:rsidR="007B6E5F" w:rsidRDefault="007B6E5F" w:rsidP="00DD1E75">
      <w:pPr>
        <w:pStyle w:val="a6"/>
      </w:pPr>
      <w:r>
        <w:t>-----------------------------------------------------------------------------------------------------------------------------------------------------------------------------------------------------------------------------------------------------------------------</w:t>
      </w:r>
    </w:p>
    <w:p w:rsidR="007B6E5F" w:rsidRDefault="007B6E5F" w:rsidP="007B6E5F">
      <w:pPr>
        <w:pStyle w:val="aa"/>
      </w:pPr>
      <w:r>
        <w:t>7 Аналитическое библиографическое описание</w:t>
      </w:r>
    </w:p>
    <w:p w:rsidR="007B6E5F" w:rsidRDefault="007B6E5F" w:rsidP="007B6E5F">
      <w:pPr>
        <w:pStyle w:val="a8"/>
      </w:pPr>
      <w:r>
        <w:t>7.1 Основные положения</w:t>
      </w:r>
    </w:p>
    <w:p w:rsidR="007B6E5F" w:rsidRDefault="007B6E5F" w:rsidP="007B6E5F">
      <w:pPr>
        <w:pStyle w:val="a8"/>
      </w:pPr>
      <w:r>
        <w:t>7.1.1 Объектом аналитического библиографического описания является составная часть документа, для идентификации и поиска которой необходимы сведения о документе, в котором она помещена. К составным частям относятся:</w:t>
      </w:r>
    </w:p>
    <w:p w:rsidR="007B6E5F" w:rsidRDefault="007B6E5F" w:rsidP="007B6E5F">
      <w:pPr>
        <w:pStyle w:val="a8"/>
      </w:pPr>
      <w:r>
        <w:t>– самостоятельное произведение;</w:t>
      </w:r>
    </w:p>
    <w:p w:rsidR="007B6E5F" w:rsidRDefault="007B6E5F" w:rsidP="007B6E5F">
      <w:pPr>
        <w:pStyle w:val="a8"/>
      </w:pPr>
      <w:r>
        <w:t>– часть произведения, имеющая самостоятельное заглавие;</w:t>
      </w:r>
    </w:p>
    <w:p w:rsidR="007B6E5F" w:rsidRDefault="007B6E5F" w:rsidP="007B6E5F">
      <w:pPr>
        <w:pStyle w:val="a8"/>
      </w:pPr>
      <w:r>
        <w:t>– часть произведения, не имеющая самостоятельного заглавия, но выделенная в целях библиографической идентификации.</w:t>
      </w:r>
    </w:p>
    <w:p w:rsidR="007B6E5F" w:rsidRDefault="007B6E5F" w:rsidP="007B6E5F">
      <w:pPr>
        <w:pStyle w:val="a8"/>
      </w:pPr>
      <w:r>
        <w:t>7.1.2 Документ, содержащий составную часть, является идентификатором публикации и именуется идентифицирующим документом.</w:t>
      </w:r>
    </w:p>
    <w:p w:rsidR="007B6E5F" w:rsidRDefault="007B6E5F" w:rsidP="007B6E5F">
      <w:pPr>
        <w:pStyle w:val="a8"/>
      </w:pPr>
      <w:r>
        <w:t>7.1.3 На составную часть, опубликованную как самостоятельный документ (например, отдельный оттиск статьи из сериального издания), составляют одноуровневое библиографическое описание (см. раздел 5).</w:t>
      </w:r>
    </w:p>
    <w:p w:rsidR="007B6E5F" w:rsidRDefault="007B6E5F" w:rsidP="007B6E5F">
      <w:pPr>
        <w:pStyle w:val="a8"/>
      </w:pPr>
      <w:r>
        <w:t>7.1.4 Сведения о составной части документа также могут быть приведены в примечании о содержании к библиографическому описанию документа, идентифицирующего публикацию.</w:t>
      </w:r>
    </w:p>
    <w:p w:rsidR="007B6E5F" w:rsidRDefault="007B6E5F" w:rsidP="007B6E5F">
      <w:pPr>
        <w:pStyle w:val="a8"/>
      </w:pPr>
      <w:r>
        <w:t>7.1.5 В тех случаях, когда требуются наиболее полные библиографические сведения о составной части документа, составляют аналитическое библиографическое описание.</w:t>
      </w:r>
    </w:p>
    <w:p w:rsidR="007B6E5F" w:rsidRDefault="007B6E5F" w:rsidP="007B6E5F">
      <w:pPr>
        <w:pStyle w:val="a8"/>
      </w:pPr>
      <w:r>
        <w:t>7.1.6 При составлении аналитической библиографической записи решение об использовании заголовка записи как для составной части, так и для идентифицирующего документа принимает библиографирующее учреждение. Как правило, в записи идентифицирующего документа заголовок не применяют.</w:t>
      </w:r>
    </w:p>
    <w:p w:rsidR="007B6E5F" w:rsidRDefault="007B6E5F" w:rsidP="007B6E5F">
      <w:pPr>
        <w:pStyle w:val="a8"/>
      </w:pPr>
      <w:r>
        <w:t>7.1.7 Аналитическое библиографическое описание является основным элементом аналитической библиографической записи и включает: а) сведения, идентифицирующие составную часть; б) соединительный элемент; в) сведения об идентифицирующем документе; г) сведения о местоположении составной части в документе; д) примечания.</w:t>
      </w:r>
    </w:p>
    <w:p w:rsidR="007B6E5F" w:rsidRDefault="007B6E5F" w:rsidP="007B6E5F">
      <w:pPr>
        <w:pStyle w:val="a8"/>
      </w:pPr>
      <w:r>
        <w:t>7.1.8 При составлении аналитического библиографического описания используют источники информации в соответствии с 4.8.</w:t>
      </w:r>
    </w:p>
    <w:p w:rsidR="007B6E5F" w:rsidRDefault="007B6E5F" w:rsidP="007B6E5F">
      <w:pPr>
        <w:pStyle w:val="a8"/>
      </w:pPr>
      <w:r>
        <w:t>Источниками информации о составной части документа являются первая, последняя и другие страницы (листы, полосы и т. п.) составной части, если они содержат сведения о заглавии составной части, ее авторах, иных лицах и (или) организациях, принимавших участие в создании, публикации, изготовлении составной части документа; относящийся к составной части колонтитул; оглавление (содержание) идентифицирующего документа, если оно содержит сведения о составной части; наклейки, вкладыши и др. материалы, сопровождающие документы.</w:t>
      </w:r>
    </w:p>
    <w:p w:rsidR="007B6E5F" w:rsidRDefault="007B6E5F" w:rsidP="007B6E5F">
      <w:pPr>
        <w:pStyle w:val="a8"/>
      </w:pPr>
      <w:r>
        <w:t>Источники информации для идентифицирующего документа – по 4.8.</w:t>
      </w:r>
    </w:p>
    <w:p w:rsidR="007B6E5F" w:rsidRDefault="007B6E5F" w:rsidP="007B6E5F">
      <w:pPr>
        <w:pStyle w:val="a8"/>
      </w:pPr>
      <w:r>
        <w:t>7.1.9 Аналитическое библиографическое описание приводят на языке выходных или аналогичных им сведений идентифицирующего документа или официальном языке страны, в которой опубликован документ. Сведения о составной части текстового документа могут быть приведены на языке текста составной части, в этом случае языки библиографического описания составной части и идентифицирующего документа могут не совпадать.</w:t>
      </w:r>
    </w:p>
    <w:p w:rsidR="007B6E5F" w:rsidRDefault="007B6E5F" w:rsidP="007B6E5F">
      <w:pPr>
        <w:pStyle w:val="a8"/>
      </w:pPr>
      <w:r>
        <w:t>7.1.10 Аналитическое библиографическое описание состоит из областей и элементов, приводимых в установленной последовательности (см. 5.1). Перед сведениями о документе, в котором помещена составная часть, применяют соединительный элемент: знак две косые черты с пробелами до и после него. Знак две косые черты можно не приводить, если сведения о документе, в котором помещена составная часть, выделяют шрифтом или приводят с новой строки. В этом случае допускается употреблять термин, обозначающий физическую взаимосвязь: «В: » , «In :» и т. п.</w:t>
      </w:r>
    </w:p>
    <w:p w:rsidR="007B6E5F" w:rsidRDefault="007B6E5F" w:rsidP="007B6E5F">
      <w:pPr>
        <w:pStyle w:val="a8"/>
      </w:pPr>
      <w:r>
        <w:t> </w:t>
      </w:r>
    </w:p>
    <w:p w:rsidR="007B6E5F" w:rsidRDefault="007B6E5F" w:rsidP="007B6E5F">
      <w:pPr>
        <w:pStyle w:val="ac"/>
      </w:pPr>
      <w:r>
        <w:t>Схема аналитического библиографического описания:</w:t>
      </w:r>
    </w:p>
    <w:p w:rsidR="007B6E5F" w:rsidRDefault="007B6E5F" w:rsidP="007B6E5F">
      <w:pPr>
        <w:pStyle w:val="a8"/>
      </w:pPr>
      <w:r>
        <w:t>Сведения о составной части документа // Сведения об идентифицирующем документе. — Сведения о местоположении составной части в документе. — Примечания.</w:t>
      </w:r>
    </w:p>
    <w:p w:rsidR="007B6E5F" w:rsidRDefault="007B6E5F" w:rsidP="007B6E5F">
      <w:pPr>
        <w:pStyle w:val="a8"/>
      </w:pPr>
      <w:r>
        <w:t> </w:t>
      </w:r>
    </w:p>
    <w:p w:rsidR="007B6E5F" w:rsidRDefault="007B6E5F" w:rsidP="007B6E5F">
      <w:pPr>
        <w:pStyle w:val="a8"/>
      </w:pPr>
      <w:r>
        <w:t>7.1.11 В аналитическом библиографическом описании допускается точку и тире между областями библиографического описания заменять точкой.</w:t>
      </w:r>
    </w:p>
    <w:p w:rsidR="007B6E5F" w:rsidRDefault="007B6E5F" w:rsidP="007B6E5F">
      <w:pPr>
        <w:pStyle w:val="a8"/>
      </w:pPr>
      <w:r>
        <w:t> </w:t>
      </w:r>
    </w:p>
    <w:p w:rsidR="007B6E5F" w:rsidRDefault="007B6E5F" w:rsidP="007B6E5F">
      <w:pPr>
        <w:pStyle w:val="ab"/>
      </w:pPr>
      <w:r>
        <w:t>Маркетинг как концепция рыночного управления [Текст] / Е. П. Голубков // Маркетинг в России и за рубежом. — 2001. — № 1. — С. 89—104. — Библиогр.: 8 назв.</w:t>
      </w:r>
    </w:p>
    <w:p w:rsidR="007B6E5F" w:rsidRDefault="007B6E5F" w:rsidP="007B6E5F">
      <w:pPr>
        <w:pStyle w:val="ac"/>
      </w:pPr>
      <w:r>
        <w:t>или</w:t>
      </w:r>
    </w:p>
    <w:p w:rsidR="007B6E5F" w:rsidRDefault="007B6E5F" w:rsidP="007B6E5F">
      <w:pPr>
        <w:pStyle w:val="ab"/>
      </w:pPr>
      <w:r>
        <w:t>Маркетинг как концепция рыночного управления [Текст] / Е. П. Голубков // Маркетинг в России и за рубежом. 2001. № 1. С. 89—104. Библиогр.: 8 назв.</w:t>
      </w:r>
    </w:p>
    <w:p w:rsidR="007B6E5F" w:rsidRDefault="007B6E5F" w:rsidP="007B6E5F">
      <w:pPr>
        <w:pStyle w:val="a8"/>
      </w:pPr>
      <w:r>
        <w:t> </w:t>
      </w:r>
    </w:p>
    <w:p w:rsidR="007B6E5F" w:rsidRDefault="007B6E5F" w:rsidP="007B6E5F">
      <w:pPr>
        <w:pStyle w:val="a8"/>
      </w:pPr>
      <w:r>
        <w:t>7.2 Сведения о составной части документа</w:t>
      </w:r>
    </w:p>
    <w:p w:rsidR="007B6E5F" w:rsidRDefault="007B6E5F" w:rsidP="007B6E5F">
      <w:pPr>
        <w:pStyle w:val="a8"/>
      </w:pPr>
      <w:r>
        <w:t>Сведения о составной части документа приводят в соответствии с правилами раздела 5.</w:t>
      </w:r>
    </w:p>
    <w:p w:rsidR="007B6E5F" w:rsidRDefault="007B6E5F" w:rsidP="007B6E5F">
      <w:pPr>
        <w:pStyle w:val="a8"/>
      </w:pPr>
      <w:r>
        <w:t>7.2.1 Заглавие составной части может быть простым или сложным и состоять из:</w:t>
      </w:r>
    </w:p>
    <w:p w:rsidR="007B6E5F" w:rsidRDefault="007B6E5F" w:rsidP="007B6E5F">
      <w:pPr>
        <w:pStyle w:val="a8"/>
      </w:pPr>
      <w:r>
        <w:t>а) нескольких предложений;</w:t>
      </w:r>
    </w:p>
    <w:p w:rsidR="007B6E5F" w:rsidRDefault="007B6E5F" w:rsidP="007B6E5F">
      <w:pPr>
        <w:pStyle w:val="a8"/>
      </w:pPr>
      <w:r>
        <w:t>б) общего заглавия составной части и зависимого заглавия одного из ее компонентов (частей), если составная часть содержит несколько компонентов. В этом случае вначале приводят общее заглавие составной части, а затем заглавие ее компонента. Если составная часть не имеет общего заглавия, руководствуются правилами 5.2.7.2.</w:t>
      </w:r>
    </w:p>
    <w:p w:rsidR="007B6E5F" w:rsidRDefault="007B6E5F" w:rsidP="007B6E5F">
      <w:pPr>
        <w:pStyle w:val="a8"/>
      </w:pPr>
      <w:r>
        <w:t> </w:t>
      </w:r>
    </w:p>
    <w:p w:rsidR="007B6E5F" w:rsidRDefault="007B6E5F" w:rsidP="007B6E5F">
      <w:pPr>
        <w:pStyle w:val="ab"/>
      </w:pPr>
      <w:r>
        <w:t>Документы под грифом “Секретно”. Россия. ХХ век</w:t>
      </w:r>
    </w:p>
    <w:p w:rsidR="007B6E5F" w:rsidRDefault="007B6E5F" w:rsidP="007B6E5F">
      <w:pPr>
        <w:pStyle w:val="a8"/>
      </w:pPr>
      <w:r>
        <w:t> </w:t>
      </w:r>
    </w:p>
    <w:p w:rsidR="007B6E5F" w:rsidRDefault="007B6E5F" w:rsidP="007B6E5F">
      <w:pPr>
        <w:pStyle w:val="ab"/>
      </w:pPr>
      <w:r>
        <w:t>Разыскания по истории русской литературы XIX века. 1. Адресат эпиграммы Е. А. Баратынского. 2. Три стихотворных послания Ф. И. Тютчева. 3. К биографии П. П. Ершова</w:t>
      </w:r>
    </w:p>
    <w:p w:rsidR="007B6E5F" w:rsidRDefault="007B6E5F" w:rsidP="007B6E5F">
      <w:pPr>
        <w:pStyle w:val="a8"/>
      </w:pPr>
      <w:r>
        <w:t> </w:t>
      </w:r>
    </w:p>
    <w:p w:rsidR="007B6E5F" w:rsidRDefault="007B6E5F" w:rsidP="007B6E5F">
      <w:pPr>
        <w:pStyle w:val="ab"/>
      </w:pPr>
      <w:r w:rsidRPr="007B6E5F">
        <w:rPr>
          <w:lang w:val="en-US"/>
        </w:rPr>
        <w:t xml:space="preserve">The relationship between maternal nutrition, breast milk, growth and development of infants. </w:t>
      </w:r>
      <w:r>
        <w:t>Pt. 1. Pregnant mothers and newborns</w:t>
      </w:r>
    </w:p>
    <w:p w:rsidR="007B6E5F" w:rsidRDefault="007B6E5F" w:rsidP="007B6E5F">
      <w:pPr>
        <w:pStyle w:val="a8"/>
      </w:pPr>
      <w:r>
        <w:t> </w:t>
      </w:r>
    </w:p>
    <w:p w:rsidR="007B6E5F" w:rsidRDefault="007B6E5F" w:rsidP="007B6E5F">
      <w:pPr>
        <w:pStyle w:val="ab"/>
      </w:pPr>
      <w:r>
        <w:t>Об авторстве “Русской поэзии в русской музыке” Игоря Глебова ; Об одном инскрипте на “Словарном указателе…” А. В. Мезьер</w:t>
      </w:r>
    </w:p>
    <w:p w:rsidR="007B6E5F" w:rsidRDefault="007B6E5F" w:rsidP="007B6E5F">
      <w:pPr>
        <w:pStyle w:val="ae"/>
        <w:jc w:val="center"/>
      </w:pPr>
      <w:r>
        <w:t>(Два произведения одного автора)</w:t>
      </w:r>
    </w:p>
    <w:p w:rsidR="007B6E5F" w:rsidRDefault="007B6E5F" w:rsidP="007B6E5F">
      <w:pPr>
        <w:pStyle w:val="a8"/>
      </w:pPr>
      <w:r>
        <w:t> </w:t>
      </w:r>
    </w:p>
    <w:p w:rsidR="007B6E5F" w:rsidRDefault="007B6E5F" w:rsidP="007B6E5F">
      <w:pPr>
        <w:pStyle w:val="a8"/>
      </w:pPr>
      <w:r>
        <w:t>7.2.1.1 Сокращение слов и словосочетаний в основном заглавии составной части не применяют (см. 4.10.1).</w:t>
      </w:r>
    </w:p>
    <w:p w:rsidR="007B6E5F" w:rsidRDefault="007B6E5F" w:rsidP="007B6E5F">
      <w:pPr>
        <w:pStyle w:val="a8"/>
      </w:pPr>
      <w:r>
        <w:t>7.2.1.2 При описании фрагмента документа, не имеющего заглавия, основное заглавие этого фрагмента может быть сформулировано на основе анализа документа и приведено в квадратных скобках (см. 5.2.2.8).</w:t>
      </w:r>
    </w:p>
    <w:p w:rsidR="007B6E5F" w:rsidRDefault="007B6E5F" w:rsidP="007B6E5F">
      <w:pPr>
        <w:pStyle w:val="a8"/>
      </w:pPr>
      <w:r>
        <w:t> </w:t>
      </w:r>
    </w:p>
    <w:p w:rsidR="007B6E5F" w:rsidRDefault="007B6E5F" w:rsidP="007B6E5F">
      <w:pPr>
        <w:pStyle w:val="ab"/>
      </w:pPr>
      <w:r>
        <w:t>[Отрывки из дневника]</w:t>
      </w:r>
    </w:p>
    <w:p w:rsidR="007B6E5F" w:rsidRDefault="007B6E5F" w:rsidP="007B6E5F">
      <w:pPr>
        <w:pStyle w:val="ab"/>
      </w:pPr>
      <w:r>
        <w:t>[Карта-схема г. Севастополя]</w:t>
      </w:r>
    </w:p>
    <w:p w:rsidR="007B6E5F" w:rsidRDefault="007B6E5F" w:rsidP="007B6E5F">
      <w:pPr>
        <w:pStyle w:val="a8"/>
      </w:pPr>
      <w:r>
        <w:t> </w:t>
      </w:r>
    </w:p>
    <w:p w:rsidR="007B6E5F" w:rsidRDefault="007B6E5F" w:rsidP="007B6E5F">
      <w:pPr>
        <w:pStyle w:val="a8"/>
      </w:pPr>
      <w:r>
        <w:t>7.2.1.3 При разночтениях в заглавии составной части, помещенном в разных источниках информации, предпочтение отдается заглавию составной части, указанному в главном источнике информации. Разночтения в заглавии оговаривают в области примечания.</w:t>
      </w:r>
    </w:p>
    <w:p w:rsidR="007B6E5F" w:rsidRDefault="007B6E5F" w:rsidP="007B6E5F">
      <w:pPr>
        <w:pStyle w:val="a8"/>
      </w:pPr>
      <w:r>
        <w:t>7.2.2 Общее обозначение материала составной части приводят по 5.2.3.</w:t>
      </w:r>
    </w:p>
    <w:p w:rsidR="007B6E5F" w:rsidRDefault="007B6E5F" w:rsidP="007B6E5F">
      <w:pPr>
        <w:pStyle w:val="a8"/>
      </w:pPr>
      <w:r>
        <w:t> </w:t>
      </w:r>
    </w:p>
    <w:p w:rsidR="007B6E5F" w:rsidRPr="007B6E5F" w:rsidRDefault="007B6E5F" w:rsidP="007B6E5F">
      <w:pPr>
        <w:pStyle w:val="ab"/>
        <w:rPr>
          <w:lang w:val="en-US"/>
        </w:rPr>
      </w:pPr>
      <w:r w:rsidRPr="007B6E5F">
        <w:rPr>
          <w:lang w:val="en-US"/>
        </w:rPr>
        <w:t>Dinne, alcun la non vedesti? [Sound recording]</w:t>
      </w:r>
    </w:p>
    <w:p w:rsidR="007B6E5F" w:rsidRPr="007B6E5F" w:rsidRDefault="007B6E5F" w:rsidP="007B6E5F">
      <w:pPr>
        <w:pStyle w:val="ab"/>
        <w:rPr>
          <w:lang w:val="en-US"/>
        </w:rPr>
      </w:pPr>
      <w:r w:rsidRPr="007B6E5F">
        <w:rPr>
          <w:lang w:val="en-US"/>
        </w:rPr>
        <w:t>Canadian-owned paper industries [Cartographic material]</w:t>
      </w:r>
    </w:p>
    <w:p w:rsidR="007B6E5F" w:rsidRPr="007B6E5F" w:rsidRDefault="007B6E5F" w:rsidP="007B6E5F">
      <w:pPr>
        <w:pStyle w:val="a8"/>
        <w:rPr>
          <w:lang w:val="en-US"/>
        </w:rPr>
      </w:pPr>
      <w:r w:rsidRPr="007B6E5F">
        <w:rPr>
          <w:lang w:val="en-US"/>
        </w:rPr>
        <w:t> </w:t>
      </w:r>
    </w:p>
    <w:p w:rsidR="007B6E5F" w:rsidRDefault="007B6E5F" w:rsidP="007B6E5F">
      <w:pPr>
        <w:pStyle w:val="a8"/>
      </w:pPr>
      <w:r>
        <w:t>7.2.3 Параллельное заглавие составной части приводят по 5.2.4.</w:t>
      </w:r>
    </w:p>
    <w:p w:rsidR="007B6E5F" w:rsidRDefault="007B6E5F" w:rsidP="007B6E5F">
      <w:pPr>
        <w:pStyle w:val="a8"/>
      </w:pPr>
      <w:r>
        <w:t> </w:t>
      </w:r>
    </w:p>
    <w:p w:rsidR="007B6E5F" w:rsidRDefault="007B6E5F" w:rsidP="007B6E5F">
      <w:pPr>
        <w:pStyle w:val="ab"/>
      </w:pPr>
      <w:r>
        <w:t>Конфликты: политико-правовые аспекты [Текст] = Conflicts: political and law aspects</w:t>
      </w:r>
    </w:p>
    <w:p w:rsidR="007B6E5F" w:rsidRDefault="007B6E5F" w:rsidP="007B6E5F">
      <w:pPr>
        <w:pStyle w:val="ab"/>
      </w:pPr>
      <w:r>
        <w:t>Guitar Hits [Ноты] = Гитарные хиты</w:t>
      </w:r>
    </w:p>
    <w:p w:rsidR="007B6E5F" w:rsidRDefault="007B6E5F" w:rsidP="007B6E5F">
      <w:pPr>
        <w:pStyle w:val="a8"/>
      </w:pPr>
      <w:r>
        <w:t> </w:t>
      </w:r>
    </w:p>
    <w:p w:rsidR="007B6E5F" w:rsidRDefault="007B6E5F" w:rsidP="007B6E5F">
      <w:pPr>
        <w:pStyle w:val="a8"/>
      </w:pPr>
      <w:r>
        <w:t>7.2.4 Сведения, относящиеся к заглавию составной части, приводят по 5.2.5.</w:t>
      </w:r>
    </w:p>
    <w:p w:rsidR="007B6E5F" w:rsidRDefault="007B6E5F" w:rsidP="007B6E5F">
      <w:pPr>
        <w:pStyle w:val="a8"/>
      </w:pPr>
      <w:r>
        <w:t> </w:t>
      </w:r>
    </w:p>
    <w:p w:rsidR="007B6E5F" w:rsidRDefault="007B6E5F" w:rsidP="007B6E5F">
      <w:pPr>
        <w:pStyle w:val="ab"/>
      </w:pPr>
      <w:r>
        <w:t>XVI Всемирный конгресс ИМЕКО [Текст] : [Междунар. конфедерация по измерениям, Вена, сент. 2000]</w:t>
      </w:r>
    </w:p>
    <w:p w:rsidR="007B6E5F" w:rsidRDefault="007B6E5F" w:rsidP="007B6E5F">
      <w:pPr>
        <w:pStyle w:val="ab"/>
      </w:pPr>
      <w:r>
        <w:t>По щучьему велению [Электронный ресурс] : [рус. нар. сказка]</w:t>
      </w:r>
    </w:p>
    <w:p w:rsidR="007B6E5F" w:rsidRDefault="007B6E5F" w:rsidP="007B6E5F">
      <w:pPr>
        <w:pStyle w:val="ab"/>
      </w:pPr>
      <w:r>
        <w:t>Упрямый ветер [Ноты] : «Все время нарастают облака» : [из цикла «Два северных пейзажа»]</w:t>
      </w:r>
    </w:p>
    <w:p w:rsidR="007B6E5F" w:rsidRDefault="007B6E5F" w:rsidP="007B6E5F">
      <w:pPr>
        <w:pStyle w:val="ab"/>
      </w:pPr>
      <w:r>
        <w:t>Транспорт г. Москвы [Карты] : с домами и остановками гор. трансп. : на 2002 г. : информ. согласована с Мосгортрансом</w:t>
      </w:r>
    </w:p>
    <w:p w:rsidR="007B6E5F" w:rsidRDefault="007B6E5F" w:rsidP="007B6E5F">
      <w:pPr>
        <w:pStyle w:val="a8"/>
      </w:pPr>
      <w:r>
        <w:t> </w:t>
      </w:r>
    </w:p>
    <w:p w:rsidR="007B6E5F" w:rsidRDefault="007B6E5F" w:rsidP="007B6E5F">
      <w:pPr>
        <w:pStyle w:val="a8"/>
      </w:pPr>
      <w:r>
        <w:t>7.2.5 Сведения об ответственности приводят по 5.2.6.</w:t>
      </w:r>
    </w:p>
    <w:p w:rsidR="007B6E5F" w:rsidRDefault="007B6E5F" w:rsidP="007B6E5F">
      <w:pPr>
        <w:pStyle w:val="a8"/>
      </w:pPr>
      <w:r>
        <w:t> </w:t>
      </w:r>
    </w:p>
    <w:p w:rsidR="007B6E5F" w:rsidRDefault="007B6E5F" w:rsidP="007B6E5F">
      <w:pPr>
        <w:pStyle w:val="ab"/>
      </w:pPr>
      <w:r>
        <w:t>О свободе воли [Текст] / Вильгельм Виндельбанд ; пер. с нем. Г. Сонина ; примеч. М. А. Ходанович</w:t>
      </w:r>
    </w:p>
    <w:p w:rsidR="007B6E5F" w:rsidRDefault="007B6E5F" w:rsidP="007B6E5F">
      <w:pPr>
        <w:pStyle w:val="ab"/>
      </w:pPr>
      <w:r>
        <w:t>В начале жизни [Текст] : (Страницы воспоминаний) / С. Я. Маршак ; подгот. текста и примеч. Е. Б. Скороспеловой и С. С. Чулкова</w:t>
      </w:r>
    </w:p>
    <w:p w:rsidR="007B6E5F" w:rsidRDefault="007B6E5F" w:rsidP="007B6E5F">
      <w:pPr>
        <w:pStyle w:val="ab"/>
      </w:pPr>
      <w:r>
        <w:t>Влияние бактерий на поведение плутония в морской воде [Текст] / В. В. Громов, М. М. Доманов, И. Б. Попов</w:t>
      </w:r>
    </w:p>
    <w:p w:rsidR="007B6E5F" w:rsidRDefault="007B6E5F" w:rsidP="007B6E5F">
      <w:pPr>
        <w:pStyle w:val="ab"/>
      </w:pPr>
      <w:r>
        <w:t>Пока не поздно [Ноты] / А. Н. Пахмутова ; обраб. для смеш. хора без сопровожд. Я. И. Дубравина ; сл. Н. Добронравова</w:t>
      </w:r>
    </w:p>
    <w:p w:rsidR="007B6E5F" w:rsidRDefault="007B6E5F" w:rsidP="007B6E5F">
      <w:pPr>
        <w:pStyle w:val="ab"/>
      </w:pPr>
      <w:r>
        <w:t>«По смоленской дороге…» [Звукозапись] / сл. и музыка Булата Окуджавы</w:t>
      </w:r>
    </w:p>
    <w:p w:rsidR="007B6E5F" w:rsidRDefault="007B6E5F" w:rsidP="007B6E5F">
      <w:pPr>
        <w:pStyle w:val="a8"/>
      </w:pPr>
      <w:r>
        <w:t> </w:t>
      </w:r>
    </w:p>
    <w:p w:rsidR="007B6E5F" w:rsidRDefault="007B6E5F" w:rsidP="007B6E5F">
      <w:pPr>
        <w:pStyle w:val="a8"/>
      </w:pPr>
      <w:r>
        <w:t>7.2.5.1 При наличии в сведениях об ответственности информации о четырех и более лицах и (или) организациях руководствуются правилами 5.2.6.9.</w:t>
      </w:r>
    </w:p>
    <w:p w:rsidR="007B6E5F" w:rsidRDefault="007B6E5F" w:rsidP="007B6E5F">
      <w:pPr>
        <w:pStyle w:val="a8"/>
      </w:pPr>
      <w:r>
        <w:t> </w:t>
      </w:r>
    </w:p>
    <w:p w:rsidR="007B6E5F" w:rsidRDefault="007B6E5F" w:rsidP="007B6E5F">
      <w:pPr>
        <w:pStyle w:val="a8"/>
      </w:pPr>
      <w:r>
        <w:t>7.2.5.2 Если сведения об ответственности составной части документа совпадают с заголовком библиографической записи, в аналитическом библиографическом описании они могут быть опущены.</w:t>
      </w:r>
    </w:p>
    <w:p w:rsidR="007B6E5F" w:rsidRDefault="007B6E5F" w:rsidP="007B6E5F">
      <w:pPr>
        <w:pStyle w:val="a8"/>
      </w:pPr>
      <w:r>
        <w:t> </w:t>
      </w:r>
    </w:p>
    <w:p w:rsidR="007B6E5F" w:rsidRDefault="007B6E5F" w:rsidP="007B6E5F">
      <w:pPr>
        <w:pStyle w:val="ab"/>
      </w:pPr>
      <w:r>
        <w:t>Мальцева, Л. Л. Гуманизация научного познания [Текст] : гносеол. и методол. аспекты / Л. Л. Мальцева</w:t>
      </w:r>
    </w:p>
    <w:p w:rsidR="007B6E5F" w:rsidRDefault="007B6E5F" w:rsidP="007B6E5F">
      <w:pPr>
        <w:pStyle w:val="ac"/>
      </w:pPr>
      <w:r>
        <w:t>или</w:t>
      </w:r>
    </w:p>
    <w:p w:rsidR="007B6E5F" w:rsidRDefault="007B6E5F" w:rsidP="007B6E5F">
      <w:pPr>
        <w:pStyle w:val="ab"/>
      </w:pPr>
      <w:r>
        <w:t>Мальцева, Л. Л. Гуманизация научного познания [Текст] : гносеол. и методол. аспекты</w:t>
      </w:r>
    </w:p>
    <w:p w:rsidR="007B6E5F" w:rsidRDefault="007B6E5F" w:rsidP="007B6E5F">
      <w:pPr>
        <w:pStyle w:val="a8"/>
      </w:pPr>
      <w:r>
        <w:t> </w:t>
      </w:r>
    </w:p>
    <w:p w:rsidR="007B6E5F" w:rsidRDefault="007B6E5F" w:rsidP="007B6E5F">
      <w:pPr>
        <w:pStyle w:val="a8"/>
      </w:pPr>
      <w:r>
        <w:t>7.2.6. Сведения об издании включают в описание составной части лишь в том случае, если они относятся непосредственно к составной части, а не к документу в целом:</w:t>
      </w:r>
    </w:p>
    <w:p w:rsidR="007B6E5F" w:rsidRDefault="007B6E5F" w:rsidP="007B6E5F">
      <w:pPr>
        <w:pStyle w:val="a8"/>
      </w:pPr>
      <w:r>
        <w:t> </w:t>
      </w:r>
    </w:p>
    <w:p w:rsidR="007B6E5F" w:rsidRDefault="007B6E5F" w:rsidP="007B6E5F">
      <w:pPr>
        <w:pStyle w:val="ab"/>
      </w:pPr>
      <w:r>
        <w:t>Воспоминания [Текст] / О. А. Пржецлавский. – [2-е изд.]</w:t>
      </w:r>
    </w:p>
    <w:p w:rsidR="007B6E5F" w:rsidRDefault="007B6E5F" w:rsidP="007B6E5F">
      <w:pPr>
        <w:pStyle w:val="a8"/>
      </w:pPr>
      <w:r>
        <w:t> </w:t>
      </w:r>
    </w:p>
    <w:p w:rsidR="007B6E5F" w:rsidRDefault="007B6E5F" w:rsidP="007B6E5F">
      <w:pPr>
        <w:pStyle w:val="a8"/>
      </w:pPr>
      <w:r>
        <w:t>7.3 Сведения об идентифицирующем документе</w:t>
      </w:r>
    </w:p>
    <w:p w:rsidR="007B6E5F" w:rsidRDefault="007B6E5F" w:rsidP="007B6E5F">
      <w:pPr>
        <w:pStyle w:val="a8"/>
      </w:pPr>
      <w:r>
        <w:t>7.3.1 Библиографическое описание документа, в котором помещена составная часть, зависит от его вида и приводится в соответствии с правилами разделов 5 и 6.</w:t>
      </w:r>
    </w:p>
    <w:p w:rsidR="007B6E5F" w:rsidRDefault="007B6E5F" w:rsidP="007B6E5F">
      <w:pPr>
        <w:pStyle w:val="a8"/>
      </w:pPr>
      <w:r>
        <w:t>7.3.2 Если основное заглавие идентифицирующего документа является тематическим, слова и словосочетания в нем не сокращают. Слишком длинное заглавие допускается сократить, опустив его часть, при этом опущенную часть обозначают многоточием.</w:t>
      </w:r>
    </w:p>
    <w:p w:rsidR="007B6E5F" w:rsidRDefault="007B6E5F" w:rsidP="007B6E5F">
      <w:pPr>
        <w:pStyle w:val="a8"/>
      </w:pPr>
      <w:r>
        <w:t> </w:t>
      </w:r>
    </w:p>
    <w:p w:rsidR="007B6E5F" w:rsidRDefault="007B6E5F" w:rsidP="007B6E5F">
      <w:pPr>
        <w:pStyle w:val="ab"/>
      </w:pPr>
      <w:r>
        <w:t>// Эволюционная эпистемология и логика социальных наук</w:t>
      </w:r>
    </w:p>
    <w:p w:rsidR="007B6E5F" w:rsidRDefault="007B6E5F" w:rsidP="007B6E5F">
      <w:pPr>
        <w:pStyle w:val="ab"/>
      </w:pPr>
      <w:r>
        <w:t>// Основные результаты экспериментов, выполненных в 1984 году на реакторе ВВР-М ЛИЯФ …</w:t>
      </w:r>
    </w:p>
    <w:p w:rsidR="007B6E5F" w:rsidRDefault="007B6E5F" w:rsidP="007B6E5F">
      <w:pPr>
        <w:pStyle w:val="ae"/>
      </w:pPr>
      <w:r>
        <w:t>(В источнике информации: Основные результаты экспериментов, выполненных в 1984 году на реакторе ВВР-М ЛИЯФ и других установках с участием сотрудников лаборатории нейтронных исследований)</w:t>
      </w:r>
    </w:p>
    <w:p w:rsidR="007B6E5F" w:rsidRDefault="007B6E5F" w:rsidP="007B6E5F">
      <w:pPr>
        <w:pStyle w:val="a8"/>
      </w:pPr>
      <w:r>
        <w:t> </w:t>
      </w:r>
    </w:p>
    <w:p w:rsidR="007B6E5F" w:rsidRDefault="007B6E5F" w:rsidP="007B6E5F">
      <w:pPr>
        <w:pStyle w:val="a8"/>
      </w:pPr>
      <w:r>
        <w:t>7.3.3 Основное заглавие идентифицирующего документа сокращают, если это:</w:t>
      </w:r>
    </w:p>
    <w:p w:rsidR="007B6E5F" w:rsidRDefault="007B6E5F" w:rsidP="007B6E5F">
      <w:pPr>
        <w:pStyle w:val="a8"/>
      </w:pPr>
      <w:r>
        <w:t>а) типовое заглавие многотомного или продолжающегося документа;</w:t>
      </w:r>
    </w:p>
    <w:p w:rsidR="007B6E5F" w:rsidRDefault="007B6E5F" w:rsidP="007B6E5F">
      <w:pPr>
        <w:pStyle w:val="a8"/>
      </w:pPr>
      <w:r>
        <w:t> </w:t>
      </w:r>
    </w:p>
    <w:p w:rsidR="007B6E5F" w:rsidRDefault="007B6E5F" w:rsidP="007B6E5F">
      <w:pPr>
        <w:pStyle w:val="ab"/>
      </w:pPr>
      <w:r>
        <w:t>Полн. собр. соч.</w:t>
      </w:r>
    </w:p>
    <w:p w:rsidR="007B6E5F" w:rsidRDefault="007B6E5F" w:rsidP="007B6E5F">
      <w:pPr>
        <w:pStyle w:val="ab"/>
      </w:pPr>
      <w:r>
        <w:t>Избр. тр.</w:t>
      </w:r>
    </w:p>
    <w:p w:rsidR="007B6E5F" w:rsidRDefault="007B6E5F" w:rsidP="007B6E5F">
      <w:pPr>
        <w:pStyle w:val="ab"/>
      </w:pPr>
      <w:r>
        <w:t>Арх. биол. наук</w:t>
      </w:r>
    </w:p>
    <w:p w:rsidR="007B6E5F" w:rsidRDefault="007B6E5F" w:rsidP="007B6E5F">
      <w:pPr>
        <w:pStyle w:val="ab"/>
      </w:pPr>
      <w:r>
        <w:t>Изв. Рос. акад. наук</w:t>
      </w:r>
    </w:p>
    <w:p w:rsidR="007B6E5F" w:rsidRDefault="007B6E5F" w:rsidP="007B6E5F">
      <w:pPr>
        <w:pStyle w:val="a8"/>
      </w:pPr>
      <w:r>
        <w:t> </w:t>
      </w:r>
    </w:p>
    <w:p w:rsidR="007B6E5F" w:rsidRDefault="007B6E5F" w:rsidP="007B6E5F">
      <w:pPr>
        <w:pStyle w:val="a8"/>
      </w:pPr>
      <w:r>
        <w:t>б) заглавие периодического документа (журнала или газеты).</w:t>
      </w:r>
    </w:p>
    <w:p w:rsidR="007B6E5F" w:rsidRDefault="007B6E5F" w:rsidP="007B6E5F">
      <w:pPr>
        <w:pStyle w:val="a8"/>
      </w:pPr>
      <w:r>
        <w:t> </w:t>
      </w:r>
    </w:p>
    <w:p w:rsidR="007B6E5F" w:rsidRDefault="007B6E5F" w:rsidP="007B6E5F">
      <w:pPr>
        <w:pStyle w:val="ab"/>
      </w:pPr>
      <w:r>
        <w:t>Библиогр. зап.</w:t>
      </w:r>
    </w:p>
    <w:p w:rsidR="007B6E5F" w:rsidRDefault="007B6E5F" w:rsidP="007B6E5F">
      <w:pPr>
        <w:pStyle w:val="ab"/>
      </w:pPr>
      <w:r>
        <w:t>Лит. Россия</w:t>
      </w:r>
    </w:p>
    <w:p w:rsidR="007B6E5F" w:rsidRDefault="007B6E5F" w:rsidP="007B6E5F">
      <w:pPr>
        <w:pStyle w:val="a8"/>
      </w:pPr>
      <w:r>
        <w:t> </w:t>
      </w:r>
    </w:p>
    <w:p w:rsidR="007B6E5F" w:rsidRDefault="007B6E5F" w:rsidP="007B6E5F">
      <w:pPr>
        <w:pStyle w:val="a8"/>
      </w:pPr>
      <w:r>
        <w:t>7.3.4 Общее обозначение материала, как правило, опускают в сведениях об идентифицирующем документе и приводят лишь в том случае, если оно отличается от общего обозначения материала составной части.</w:t>
      </w:r>
    </w:p>
    <w:p w:rsidR="007B6E5F" w:rsidRDefault="007B6E5F" w:rsidP="007B6E5F">
      <w:pPr>
        <w:pStyle w:val="a8"/>
      </w:pPr>
      <w:r>
        <w:t>7.3.5 Сведения, относящиеся к заглавию, приводят лишь в тех случаях, когда необходимо уточнить не ясно выраженное заглавие или идентифицировать документ с типовым заглавием среди имеющих аналогичные заглавия. В других случаях сведения, относящиеся к заглавию, могут быть опущены.</w:t>
      </w:r>
    </w:p>
    <w:p w:rsidR="007B6E5F" w:rsidRDefault="007B6E5F" w:rsidP="007B6E5F">
      <w:pPr>
        <w:pStyle w:val="a8"/>
      </w:pPr>
      <w:r>
        <w:t>7.3.6 При описании идентифицирующего документа обязательно приведение первых сведений об ответственности. Последующие сведения об ответственности приводят в тех случаях, если они необходимы для идентификации документа.</w:t>
      </w:r>
    </w:p>
    <w:p w:rsidR="007B6E5F" w:rsidRDefault="007B6E5F" w:rsidP="007B6E5F">
      <w:pPr>
        <w:pStyle w:val="a8"/>
      </w:pPr>
      <w:r>
        <w:t> </w:t>
      </w:r>
    </w:p>
    <w:p w:rsidR="007B6E5F" w:rsidRDefault="007B6E5F" w:rsidP="007B6E5F">
      <w:pPr>
        <w:pStyle w:val="ab"/>
      </w:pPr>
      <w:r>
        <w:t>Чудесный дар поэта [Текст] : [вступ. ст.] / М. М. Михайлова // Параллели : проза поэта / Зинаида Гиппиус</w:t>
      </w:r>
    </w:p>
    <w:p w:rsidR="007B6E5F" w:rsidRDefault="007B6E5F" w:rsidP="007B6E5F">
      <w:pPr>
        <w:pStyle w:val="a8"/>
      </w:pPr>
      <w:r>
        <w:t> </w:t>
      </w:r>
    </w:p>
    <w:p w:rsidR="007B6E5F" w:rsidRDefault="007B6E5F" w:rsidP="007B6E5F">
      <w:pPr>
        <w:pStyle w:val="ab"/>
      </w:pPr>
      <w:r>
        <w:t>Труд Кшиштофа Мигоня и его место в литературе по общей теории книговедения [Текст] / Е. Л. Немировский // Наука о книге : очерк проблематики / К. Мигонь ; пер. с пол. О. Р. Медведевой [и др.]. – М., 1991. – С. 3–24.</w:t>
      </w:r>
    </w:p>
    <w:p w:rsidR="007B6E5F" w:rsidRDefault="007B6E5F" w:rsidP="007B6E5F">
      <w:pPr>
        <w:pStyle w:val="a8"/>
      </w:pPr>
      <w:r>
        <w:t> </w:t>
      </w:r>
    </w:p>
    <w:p w:rsidR="007B6E5F" w:rsidRDefault="007B6E5F" w:rsidP="007B6E5F">
      <w:pPr>
        <w:pStyle w:val="a8"/>
      </w:pPr>
      <w:r>
        <w:t>7.3.7 Сведения об издании обязательны для включения в описание идентифицирующего документа. Параллельные сведения об издании, сведения об ответственности, относящиеся к изданию, и дополнительные сведения об издании могут быть опущены.</w:t>
      </w:r>
    </w:p>
    <w:p w:rsidR="007B6E5F" w:rsidRDefault="007B6E5F" w:rsidP="007B6E5F">
      <w:pPr>
        <w:pStyle w:val="a8"/>
      </w:pPr>
      <w:r>
        <w:t> </w:t>
      </w:r>
    </w:p>
    <w:p w:rsidR="007B6E5F" w:rsidRDefault="007B6E5F" w:rsidP="007B6E5F">
      <w:pPr>
        <w:pStyle w:val="ab"/>
      </w:pPr>
      <w:r>
        <w:t>Современные системы передачи информации [Текст] / П. В. Рогожин // Компьютерная грамотность : сб. ст. / сост. П. А. Павлов. – 2-е изд. – М., 2001. – С. 68–99.</w:t>
      </w:r>
    </w:p>
    <w:p w:rsidR="007B6E5F" w:rsidRDefault="007B6E5F" w:rsidP="007B6E5F">
      <w:pPr>
        <w:pStyle w:val="a8"/>
      </w:pPr>
      <w:r>
        <w:t> </w:t>
      </w:r>
    </w:p>
    <w:p w:rsidR="007B6E5F" w:rsidRDefault="007B6E5F" w:rsidP="007B6E5F">
      <w:pPr>
        <w:pStyle w:val="ab"/>
      </w:pPr>
      <w:r>
        <w:t>Цивилизация Запада в ХХ веке [Текст] / Н. В. Шишова [и др.] // История и культурология : учеб. пособие для студентов. – 2-е изд., доп. и перераб. – М., 2000. – Гл. 13. – С. 347–366.</w:t>
      </w:r>
    </w:p>
    <w:p w:rsidR="007B6E5F" w:rsidRDefault="007B6E5F" w:rsidP="007B6E5F">
      <w:pPr>
        <w:pStyle w:val="a8"/>
      </w:pPr>
      <w:r>
        <w:t> </w:t>
      </w:r>
    </w:p>
    <w:p w:rsidR="007B6E5F" w:rsidRDefault="007B6E5F" w:rsidP="007B6E5F">
      <w:pPr>
        <w:pStyle w:val="a8"/>
      </w:pPr>
      <w:r>
        <w:t>7.3.8 Элементы области специфических сведений (для картографических, нотных, сериальных документов, электронных ресурсов), как правило, включают в описание идентифицирующего документа, если они отличаются от аналогичных сведений составной части.</w:t>
      </w:r>
    </w:p>
    <w:p w:rsidR="007B6E5F" w:rsidRDefault="007B6E5F" w:rsidP="007B6E5F">
      <w:pPr>
        <w:pStyle w:val="a8"/>
      </w:pPr>
      <w:r>
        <w:t>7.3.9 В области выходных данных, как правило, приводят место и год публикации, распространения и (или) изготовления документа – по 5.5. В аналитическом библиографическом описании, как правило, опускают сведения об издателе, распространителе, изготовителе. Однако в случае необходимости (для идентификации документов с одинаковыми заглавиями, выпущенных разными издателями) сведения об издателе, распространителе, изготовителе могут быть приведены.</w:t>
      </w:r>
    </w:p>
    <w:p w:rsidR="007B6E5F" w:rsidRDefault="007B6E5F" w:rsidP="007B6E5F">
      <w:pPr>
        <w:pStyle w:val="a8"/>
      </w:pPr>
      <w:r>
        <w:t> </w:t>
      </w:r>
    </w:p>
    <w:p w:rsidR="007B6E5F" w:rsidRDefault="007B6E5F" w:rsidP="007B6E5F">
      <w:pPr>
        <w:pStyle w:val="ab"/>
      </w:pPr>
      <w:r>
        <w:t>Философия культуры и трансцендентальный идеализм [Текст] / В. Виндельбанд ; сверка-пер. М. И. Левиной // Избранное: Дух и история : пер. с нем. – М., 1995.– С. 7–19.</w:t>
      </w:r>
    </w:p>
    <w:p w:rsidR="007B6E5F" w:rsidRDefault="007B6E5F" w:rsidP="007B6E5F">
      <w:pPr>
        <w:pStyle w:val="a8"/>
      </w:pPr>
      <w:r>
        <w:t> </w:t>
      </w:r>
    </w:p>
    <w:p w:rsidR="007B6E5F" w:rsidRDefault="007B6E5F" w:rsidP="007B6E5F">
      <w:pPr>
        <w:pStyle w:val="ab"/>
      </w:pPr>
      <w:r>
        <w:t>Этапы развития планировки Васильевского острова в 1720-е годы [Текст] / С. В. Семенцов // Петровское время в лицах. – СПб. : Изд-во Гос. Эрмитажа, 1998. – С. 42–49.</w:t>
      </w:r>
    </w:p>
    <w:p w:rsidR="007B6E5F" w:rsidRDefault="007B6E5F" w:rsidP="007B6E5F">
      <w:pPr>
        <w:pStyle w:val="a8"/>
      </w:pPr>
      <w:r>
        <w:t> </w:t>
      </w:r>
    </w:p>
    <w:p w:rsidR="007B6E5F" w:rsidRDefault="007B6E5F" w:rsidP="007B6E5F">
      <w:pPr>
        <w:pStyle w:val="a8"/>
      </w:pPr>
      <w:r>
        <w:t>7.3.10. Если документ, в котором помещена составная часть, является периодическим (журнал или газета), место его публикации не приводят, за исключением случаев, когда это необходимо для идентификации документа.</w:t>
      </w:r>
    </w:p>
    <w:p w:rsidR="007B6E5F" w:rsidRDefault="007B6E5F" w:rsidP="007B6E5F">
      <w:pPr>
        <w:pStyle w:val="a8"/>
      </w:pPr>
      <w:r>
        <w:t> </w:t>
      </w:r>
    </w:p>
    <w:p w:rsidR="007B6E5F" w:rsidRDefault="007B6E5F" w:rsidP="007B6E5F">
      <w:pPr>
        <w:pStyle w:val="ab"/>
      </w:pPr>
      <w:r>
        <w:t>// Библиотековедение. – 2001. – № 1. – С. 19–26</w:t>
      </w:r>
    </w:p>
    <w:p w:rsidR="007B6E5F" w:rsidRDefault="007B6E5F" w:rsidP="007B6E5F">
      <w:pPr>
        <w:pStyle w:val="ab"/>
      </w:pPr>
      <w:r>
        <w:t>// Квантовая электроника. – Киев, 1987. – Вып. 32. – С. 3–13</w:t>
      </w:r>
    </w:p>
    <w:p w:rsidR="007B6E5F" w:rsidRDefault="007B6E5F" w:rsidP="007B6E5F">
      <w:pPr>
        <w:pStyle w:val="ab"/>
      </w:pPr>
      <w:r>
        <w:t>// Квантовая электроника. – М., 1987. – Т. 14, № 7. – С. 512–516</w:t>
      </w:r>
    </w:p>
    <w:p w:rsidR="007B6E5F" w:rsidRDefault="007B6E5F" w:rsidP="007B6E5F">
      <w:pPr>
        <w:pStyle w:val="a8"/>
      </w:pPr>
      <w:r>
        <w:t> </w:t>
      </w:r>
    </w:p>
    <w:p w:rsidR="007B6E5F" w:rsidRDefault="007B6E5F" w:rsidP="007B6E5F">
      <w:pPr>
        <w:pStyle w:val="a8"/>
      </w:pPr>
      <w:r>
        <w:t>7.3.11 Сведения об объеме идентифицирующего документа в аналитическом библиографическом описании не приводят.</w:t>
      </w:r>
    </w:p>
    <w:p w:rsidR="007B6E5F" w:rsidRDefault="007B6E5F" w:rsidP="007B6E5F">
      <w:pPr>
        <w:pStyle w:val="a8"/>
      </w:pPr>
      <w:r>
        <w:t>7.3.12 Область серии также может быть опущена, если ее приведение не требуется для идентификации документа.</w:t>
      </w:r>
    </w:p>
    <w:p w:rsidR="007B6E5F" w:rsidRPr="007B6E5F" w:rsidRDefault="007B6E5F" w:rsidP="007B6E5F">
      <w:pPr>
        <w:pStyle w:val="a8"/>
        <w:rPr>
          <w:lang w:val="en-US"/>
        </w:rPr>
      </w:pPr>
      <w:r>
        <w:t>7.3.13 При наличии у идентифицирующего документа международного стандартного номера его, как правило, указывают в описании. Ключевое</w:t>
      </w:r>
      <w:r w:rsidRPr="007B6E5F">
        <w:rPr>
          <w:lang w:val="en-US"/>
        </w:rPr>
        <w:t xml:space="preserve"> </w:t>
      </w:r>
      <w:r>
        <w:t>заглавие</w:t>
      </w:r>
      <w:r w:rsidRPr="007B6E5F">
        <w:rPr>
          <w:lang w:val="en-US"/>
        </w:rPr>
        <w:t xml:space="preserve"> </w:t>
      </w:r>
      <w:r>
        <w:t>и</w:t>
      </w:r>
      <w:r w:rsidRPr="007B6E5F">
        <w:rPr>
          <w:lang w:val="en-US"/>
        </w:rPr>
        <w:t xml:space="preserve"> </w:t>
      </w:r>
      <w:r>
        <w:t>условия</w:t>
      </w:r>
      <w:r w:rsidRPr="007B6E5F">
        <w:rPr>
          <w:lang w:val="en-US"/>
        </w:rPr>
        <w:t xml:space="preserve"> </w:t>
      </w:r>
      <w:r>
        <w:t>доступности</w:t>
      </w:r>
      <w:r w:rsidRPr="007B6E5F">
        <w:rPr>
          <w:lang w:val="en-US"/>
        </w:rPr>
        <w:t xml:space="preserve"> </w:t>
      </w:r>
      <w:r>
        <w:t>опускают</w:t>
      </w:r>
      <w:r w:rsidRPr="007B6E5F">
        <w:rPr>
          <w:lang w:val="en-US"/>
        </w:rPr>
        <w:t>.</w:t>
      </w:r>
    </w:p>
    <w:p w:rsidR="007B6E5F" w:rsidRPr="007B6E5F" w:rsidRDefault="007B6E5F" w:rsidP="007B6E5F">
      <w:pPr>
        <w:pStyle w:val="a8"/>
        <w:rPr>
          <w:lang w:val="en-US"/>
        </w:rPr>
      </w:pPr>
      <w:r w:rsidRPr="007B6E5F">
        <w:rPr>
          <w:lang w:val="en-US"/>
        </w:rPr>
        <w:t> </w:t>
      </w:r>
    </w:p>
    <w:p w:rsidR="007B6E5F" w:rsidRDefault="007B6E5F" w:rsidP="007B6E5F">
      <w:pPr>
        <w:pStyle w:val="ab"/>
      </w:pPr>
      <w:r w:rsidRPr="007B6E5F">
        <w:rPr>
          <w:lang w:val="en-US"/>
        </w:rPr>
        <w:t xml:space="preserve">A stylometric study of Aristotele's Metaphysics [Text] / Anthony Kenny // Bull. / Assoc. for Lit. and Ling. </w:t>
      </w:r>
      <w:r>
        <w:t>Computing. –1979. – Vol. 7, № 1. – P. 12–20. – ISSN 0305</w:t>
      </w:r>
      <w:r>
        <w:noBreakHyphen/>
        <w:t>9855.</w:t>
      </w:r>
    </w:p>
    <w:p w:rsidR="007B6E5F" w:rsidRDefault="007B6E5F" w:rsidP="007B6E5F">
      <w:pPr>
        <w:pStyle w:val="a8"/>
      </w:pPr>
      <w:r>
        <w:t> </w:t>
      </w:r>
    </w:p>
    <w:p w:rsidR="007B6E5F" w:rsidRDefault="007B6E5F" w:rsidP="007B6E5F">
      <w:pPr>
        <w:pStyle w:val="a8"/>
      </w:pPr>
      <w:r>
        <w:t>7.4 Сведения о местоположении составной части в идентифицирующем документе</w:t>
      </w:r>
    </w:p>
    <w:p w:rsidR="007B6E5F" w:rsidRDefault="007B6E5F" w:rsidP="007B6E5F">
      <w:pPr>
        <w:pStyle w:val="a8"/>
      </w:pPr>
      <w:r>
        <w:t>7.4.1 Местоположение составной части, как правило, обозначается сквозной пагинацией по форме «от и до». Пагинации предшествует сокращенное обозначение слова страница («С.»), которое приводят на языке выходных или аналогичных им сведений документа или на языке библиографирующего учреждения; между первой и последней страницами ставят знак тире. Если составная часть опубликована на ненумерованных страницах, их номера заключают в квадратные скобки.</w:t>
      </w:r>
    </w:p>
    <w:p w:rsidR="007B6E5F" w:rsidRDefault="007B6E5F" w:rsidP="007B6E5F">
      <w:pPr>
        <w:pStyle w:val="a8"/>
      </w:pPr>
      <w:r>
        <w:t> </w:t>
      </w:r>
    </w:p>
    <w:p w:rsidR="007B6E5F" w:rsidRDefault="007B6E5F" w:rsidP="007B6E5F">
      <w:pPr>
        <w:pStyle w:val="ab"/>
      </w:pPr>
      <w:r>
        <w:t>С. 17–28</w:t>
      </w:r>
    </w:p>
    <w:p w:rsidR="007B6E5F" w:rsidRDefault="007B6E5F" w:rsidP="007B6E5F">
      <w:pPr>
        <w:pStyle w:val="ab"/>
      </w:pPr>
      <w:r>
        <w:t>P. 18–30</w:t>
      </w:r>
    </w:p>
    <w:p w:rsidR="007B6E5F" w:rsidRDefault="007B6E5F" w:rsidP="007B6E5F">
      <w:pPr>
        <w:pStyle w:val="ab"/>
      </w:pPr>
      <w:r>
        <w:t>S. 12– 31</w:t>
      </w:r>
    </w:p>
    <w:p w:rsidR="007B6E5F" w:rsidRDefault="007B6E5F" w:rsidP="007B6E5F">
      <w:pPr>
        <w:pStyle w:val="ab"/>
      </w:pPr>
      <w:r>
        <w:t>С. [1–8]</w:t>
      </w:r>
    </w:p>
    <w:p w:rsidR="007B6E5F" w:rsidRDefault="007B6E5F" w:rsidP="007B6E5F">
      <w:pPr>
        <w:pStyle w:val="a8"/>
      </w:pPr>
      <w:r>
        <w:t> </w:t>
      </w:r>
    </w:p>
    <w:p w:rsidR="007B6E5F" w:rsidRDefault="007B6E5F" w:rsidP="007B6E5F">
      <w:pPr>
        <w:pStyle w:val="a8"/>
      </w:pPr>
      <w:r>
        <w:t>7.4.1.1 Страницы указывают арабскими или римскими цифрами, в зависимости от того, какая пагинация приведена в документе. Если пагинаций несколько, их отделяют друг от друга запятой.</w:t>
      </w:r>
    </w:p>
    <w:p w:rsidR="007B6E5F" w:rsidRDefault="007B6E5F" w:rsidP="007B6E5F">
      <w:pPr>
        <w:pStyle w:val="a8"/>
      </w:pPr>
      <w:r>
        <w:t> </w:t>
      </w:r>
    </w:p>
    <w:p w:rsidR="007B6E5F" w:rsidRDefault="007B6E5F" w:rsidP="007B6E5F">
      <w:pPr>
        <w:pStyle w:val="ab"/>
      </w:pPr>
      <w:r>
        <w:t>С. I–XXXVI, 1–12</w:t>
      </w:r>
    </w:p>
    <w:p w:rsidR="007B6E5F" w:rsidRDefault="007B6E5F" w:rsidP="007B6E5F">
      <w:pPr>
        <w:pStyle w:val="a8"/>
      </w:pPr>
      <w:r>
        <w:t> </w:t>
      </w:r>
    </w:p>
    <w:p w:rsidR="007B6E5F" w:rsidRDefault="007B6E5F" w:rsidP="007B6E5F">
      <w:pPr>
        <w:pStyle w:val="a8"/>
      </w:pPr>
      <w:r>
        <w:t>7.4.1.2 В том случае, если необходимо указать порядковый номер пагинации, его приводят в круглых скобках. Когда обозначают раздел в сборнике или сериальном издании, его также приводят в скобках после пагинации.</w:t>
      </w:r>
    </w:p>
    <w:p w:rsidR="007B6E5F" w:rsidRDefault="007B6E5F" w:rsidP="007B6E5F">
      <w:pPr>
        <w:pStyle w:val="a8"/>
      </w:pPr>
      <w:r>
        <w:t> </w:t>
      </w:r>
    </w:p>
    <w:p w:rsidR="007B6E5F" w:rsidRDefault="007B6E5F" w:rsidP="007B6E5F">
      <w:pPr>
        <w:pStyle w:val="ab"/>
      </w:pPr>
      <w:r>
        <w:t>С. 3–35 (2-я паг.)</w:t>
      </w:r>
    </w:p>
    <w:p w:rsidR="007B6E5F" w:rsidRDefault="007B6E5F" w:rsidP="007B6E5F">
      <w:pPr>
        <w:pStyle w:val="ab"/>
      </w:pPr>
      <w:r>
        <w:t>С. 358–360 (Хроника)</w:t>
      </w:r>
    </w:p>
    <w:p w:rsidR="007B6E5F" w:rsidRDefault="007B6E5F" w:rsidP="007B6E5F">
      <w:pPr>
        <w:pStyle w:val="ab"/>
      </w:pPr>
      <w:r>
        <w:t>С. 18– 45 (Отд. 2)</w:t>
      </w:r>
    </w:p>
    <w:p w:rsidR="007B6E5F" w:rsidRDefault="007B6E5F" w:rsidP="007B6E5F">
      <w:pPr>
        <w:pStyle w:val="ab"/>
      </w:pPr>
      <w:r>
        <w:t>С. 354–387 (Прил.)</w:t>
      </w:r>
    </w:p>
    <w:p w:rsidR="007B6E5F" w:rsidRDefault="007B6E5F" w:rsidP="007B6E5F">
      <w:pPr>
        <w:pStyle w:val="ab"/>
      </w:pPr>
      <w:r>
        <w:t>С. 4–6 (Прил.: Англия)</w:t>
      </w:r>
    </w:p>
    <w:p w:rsidR="007B6E5F" w:rsidRDefault="007B6E5F" w:rsidP="007B6E5F">
      <w:pPr>
        <w:pStyle w:val="a8"/>
      </w:pPr>
      <w:r>
        <w:t> </w:t>
      </w:r>
    </w:p>
    <w:p w:rsidR="007B6E5F" w:rsidRDefault="007B6E5F" w:rsidP="007B6E5F">
      <w:pPr>
        <w:pStyle w:val="a8"/>
      </w:pPr>
      <w:r>
        <w:t>7.5 Особенности описания некоторых видов идентифицирующих документов</w:t>
      </w:r>
    </w:p>
    <w:p w:rsidR="007B6E5F" w:rsidRDefault="007B6E5F" w:rsidP="007B6E5F">
      <w:pPr>
        <w:pStyle w:val="a8"/>
      </w:pPr>
      <w:r>
        <w:t>7.5.1 Если составная часть помещена в томе, выпуске многотомного документа, то области и элементы идентифицирующего документа приводят по 6.2, за исключением следующих элементов описания, для которых определена особая последовательность: место издания (распространения); дата издания (распространения); обозначение тома, выпуска, номера (Т., Вып., №) и его порядковый номер; частное заглавие тома, выпуска, номера (элемент факультативный, может быть опущен); страницы, на которых помещена составная часть.</w:t>
      </w:r>
    </w:p>
    <w:p w:rsidR="007B6E5F" w:rsidRDefault="007B6E5F" w:rsidP="007B6E5F">
      <w:pPr>
        <w:pStyle w:val="a8"/>
      </w:pPr>
      <w:r>
        <w:t> </w:t>
      </w:r>
    </w:p>
    <w:p w:rsidR="007B6E5F" w:rsidRDefault="007B6E5F" w:rsidP="007B6E5F">
      <w:pPr>
        <w:pStyle w:val="ab"/>
      </w:pPr>
      <w:r>
        <w:t>А. М. Ловягин как историк книги [Текст] / И. Е. Баренбаум // Книжное дело в России во второй половине XIX–начале ХХ века : сб. науч. тр. / Рос. нац. б-ка. – СПб., 2000. – Вып. 10. – С. 208–219.</w:t>
      </w:r>
    </w:p>
    <w:p w:rsidR="007B6E5F" w:rsidRDefault="007B6E5F" w:rsidP="007B6E5F">
      <w:pPr>
        <w:pStyle w:val="a8"/>
      </w:pPr>
      <w:r>
        <w:t> </w:t>
      </w:r>
    </w:p>
    <w:p w:rsidR="007B6E5F" w:rsidRDefault="007B6E5F" w:rsidP="007B6E5F">
      <w:pPr>
        <w:pStyle w:val="a8"/>
      </w:pPr>
      <w:r>
        <w:t>7.5.1.1 Если том включает более мелкие деления, их приводят через запятую.</w:t>
      </w:r>
    </w:p>
    <w:p w:rsidR="007B6E5F" w:rsidRDefault="007B6E5F" w:rsidP="007B6E5F">
      <w:pPr>
        <w:pStyle w:val="a8"/>
      </w:pPr>
      <w:r>
        <w:t>Сдвоенный номер тома или выпуска приводят через косую черту.</w:t>
      </w:r>
    </w:p>
    <w:p w:rsidR="007B6E5F" w:rsidRDefault="007B6E5F" w:rsidP="007B6E5F">
      <w:pPr>
        <w:pStyle w:val="a8"/>
      </w:pPr>
      <w:r>
        <w:t> </w:t>
      </w:r>
    </w:p>
    <w:p w:rsidR="007B6E5F" w:rsidRDefault="007B6E5F" w:rsidP="007B6E5F">
      <w:pPr>
        <w:pStyle w:val="ab"/>
      </w:pPr>
      <w:r>
        <w:t>Т. 17, вып. 2</w:t>
      </w:r>
    </w:p>
    <w:p w:rsidR="007B6E5F" w:rsidRDefault="007B6E5F" w:rsidP="007B6E5F">
      <w:pPr>
        <w:pStyle w:val="ab"/>
      </w:pPr>
      <w:r>
        <w:t>Vol. 18, N 1</w:t>
      </w:r>
    </w:p>
    <w:p w:rsidR="007B6E5F" w:rsidRDefault="007B6E5F" w:rsidP="007B6E5F">
      <w:pPr>
        <w:pStyle w:val="ab"/>
      </w:pPr>
      <w:r>
        <w:t>№ 3/4</w:t>
      </w:r>
    </w:p>
    <w:p w:rsidR="007B6E5F" w:rsidRDefault="007B6E5F" w:rsidP="007B6E5F">
      <w:pPr>
        <w:pStyle w:val="a8"/>
      </w:pPr>
      <w:r>
        <w:t> </w:t>
      </w:r>
    </w:p>
    <w:p w:rsidR="007B6E5F" w:rsidRDefault="007B6E5F" w:rsidP="007B6E5F">
      <w:pPr>
        <w:pStyle w:val="a8"/>
      </w:pPr>
      <w:r>
        <w:t>7.5.1.2 Частное заглавие тома или выпуска приводят в описании после знака двоеточие.</w:t>
      </w:r>
    </w:p>
    <w:p w:rsidR="007B6E5F" w:rsidRDefault="007B6E5F" w:rsidP="007B6E5F">
      <w:pPr>
        <w:pStyle w:val="a8"/>
      </w:pPr>
      <w:r>
        <w:t> </w:t>
      </w:r>
    </w:p>
    <w:p w:rsidR="007B6E5F" w:rsidRDefault="007B6E5F" w:rsidP="007B6E5F">
      <w:pPr>
        <w:pStyle w:val="ab"/>
      </w:pPr>
      <w:r>
        <w:t>Генезис, природа и развитие античной философии [Текст] // Западная философия от истоков до наших дней / Джованни Реале, Дарио Антисери ; пер. с итал. С. Мальцевой. – СПб., 1994. – [Вып.] 1 : Античность, гл.1. – С. 3–15.</w:t>
      </w:r>
    </w:p>
    <w:p w:rsidR="007B6E5F" w:rsidRDefault="007B6E5F" w:rsidP="007B6E5F">
      <w:pPr>
        <w:pStyle w:val="a8"/>
      </w:pPr>
      <w:r>
        <w:t> </w:t>
      </w:r>
    </w:p>
    <w:p w:rsidR="007B6E5F" w:rsidRDefault="007B6E5F" w:rsidP="007B6E5F">
      <w:pPr>
        <w:pStyle w:val="a8"/>
      </w:pPr>
      <w:r>
        <w:t>7.5.2 Если составная часть помещена в номере или выпуске сериального документа, то области и элементы идентифицирующего документа приводят по 6.3, за исключением следующих элементов описания, для которых определена особая последовательность: дата издания (распространения); обозначение тома, выпуска, номера и его порядковый номер (для журналов); число и месяц (для газет и других документов, выходящих не реже, чем один раз в неделю); частное заглавие тома, выпуска, номера (элемент факультативный, может быть опущен); страницы, на которых помещена составная часть (кроме газет объемом 8 и менее страниц).</w:t>
      </w:r>
    </w:p>
    <w:p w:rsidR="007B6E5F" w:rsidRDefault="007B6E5F" w:rsidP="007B6E5F">
      <w:pPr>
        <w:pStyle w:val="a8"/>
      </w:pPr>
      <w:r>
        <w:t> </w:t>
      </w:r>
    </w:p>
    <w:p w:rsidR="007B6E5F" w:rsidRDefault="007B6E5F" w:rsidP="007B6E5F">
      <w:pPr>
        <w:pStyle w:val="ab"/>
      </w:pPr>
      <w:r>
        <w:t>Несовпадение : (заметки о Востоке) [Текст] / Б. Раушенбах // Вост. коллекция. – 1999. – № 1/3. – С. 34–49.</w:t>
      </w:r>
    </w:p>
    <w:p w:rsidR="007B6E5F" w:rsidRDefault="007B6E5F" w:rsidP="007B6E5F">
      <w:pPr>
        <w:pStyle w:val="a8"/>
      </w:pPr>
      <w:r>
        <w:t> </w:t>
      </w:r>
    </w:p>
    <w:p w:rsidR="007B6E5F" w:rsidRDefault="007B6E5F" w:rsidP="007B6E5F">
      <w:pPr>
        <w:pStyle w:val="ab"/>
      </w:pPr>
      <w:r w:rsidRPr="007B6E5F">
        <w:rPr>
          <w:lang w:val="en-US"/>
        </w:rPr>
        <w:t xml:space="preserve">Darwin’s experimental natural history [Text] / H. J. Rheinberger, L. P. McLauch // J. Hist. </w:t>
      </w:r>
      <w:r>
        <w:t>Biol. – 1986. – Vol. 19, N 1. – P. 79–130.</w:t>
      </w:r>
    </w:p>
    <w:p w:rsidR="007B6E5F" w:rsidRDefault="007B6E5F" w:rsidP="007B6E5F">
      <w:pPr>
        <w:pStyle w:val="a8"/>
      </w:pPr>
      <w:r>
        <w:t> </w:t>
      </w:r>
    </w:p>
    <w:p w:rsidR="007B6E5F" w:rsidRDefault="007B6E5F" w:rsidP="007B6E5F">
      <w:pPr>
        <w:pStyle w:val="ab"/>
      </w:pPr>
      <w:r>
        <w:t>Чемпионы раз в 36 лет? [Текст] : [о сборной по футболу Велико- британии] / Александр Мартанов // Спорт-экспресс. – 2002. – 24 мая.</w:t>
      </w:r>
    </w:p>
    <w:p w:rsidR="007B6E5F" w:rsidRDefault="007B6E5F" w:rsidP="007B6E5F">
      <w:pPr>
        <w:pStyle w:val="a8"/>
      </w:pPr>
      <w:r>
        <w:t> </w:t>
      </w:r>
    </w:p>
    <w:p w:rsidR="007B6E5F" w:rsidRDefault="007B6E5F" w:rsidP="007B6E5F">
      <w:pPr>
        <w:pStyle w:val="a8"/>
      </w:pPr>
      <w:r>
        <w:t>7.5.3 Если составная часть помещена в томе (выпуске, номере) многотомного или сериального документа, в качестве основного заглавия идентифицирующего документа может быть приведено общее заглавие многотомного или сериального документа или частное заглавие тома (выпуска, номера), в котором помещена составная часть. Общее заглавие многотомного или сериального документа, обозначение и номер тома в этом случае указывают в области серии. Область серии может быть опущена, если это не затрудняет идентификацию документа, в котором помещена составная часть.</w:t>
      </w:r>
    </w:p>
    <w:p w:rsidR="007B6E5F" w:rsidRDefault="007B6E5F" w:rsidP="007B6E5F">
      <w:pPr>
        <w:pStyle w:val="a8"/>
      </w:pPr>
      <w:r>
        <w:t> </w:t>
      </w:r>
    </w:p>
    <w:p w:rsidR="007B6E5F" w:rsidRDefault="007B6E5F" w:rsidP="007B6E5F">
      <w:pPr>
        <w:pStyle w:val="ab"/>
      </w:pPr>
      <w:r>
        <w:t>Е. И. Шамурин и проблемы текущей государственной библиографии [Текст] / Т. Д. Крылова // Труды / Ленингр. гос. ин-т культуры. – Л., 1978. – Вып. 41 : Развитие библиографической науки в советский период. – С. 120–134.</w:t>
      </w:r>
    </w:p>
    <w:p w:rsidR="007B6E5F" w:rsidRDefault="007B6E5F" w:rsidP="007B6E5F">
      <w:pPr>
        <w:pStyle w:val="ac"/>
      </w:pPr>
      <w:r>
        <w:t>или</w:t>
      </w:r>
    </w:p>
    <w:p w:rsidR="007B6E5F" w:rsidRDefault="007B6E5F" w:rsidP="007B6E5F">
      <w:pPr>
        <w:pStyle w:val="ab"/>
      </w:pPr>
      <w:r>
        <w:t>Е. И. Шамурин и проблемы текущей государственной библиографии [Текст] / Т. Д. Крылова // Развитие библиографической науки в советский период. – Л., 1978. – С. 120–134. – (Труды / Ленингр. гос. ин-т культуры ; вып. 41).</w:t>
      </w:r>
    </w:p>
    <w:p w:rsidR="007B6E5F" w:rsidRDefault="007B6E5F" w:rsidP="007B6E5F">
      <w:pPr>
        <w:pStyle w:val="a8"/>
      </w:pPr>
      <w:r>
        <w:t> </w:t>
      </w:r>
    </w:p>
    <w:p w:rsidR="007B6E5F" w:rsidRDefault="007B6E5F" w:rsidP="007B6E5F">
      <w:pPr>
        <w:pStyle w:val="a8"/>
      </w:pPr>
      <w:r>
        <w:t>7.5.4 Если составная часть помещена в двух и более томах (выпусках, номерах) многотомного или сериального документа, то сведения о ее местоположении в каждом из томов (выпусков, номеров) отделяют точкой с запятой.</w:t>
      </w:r>
    </w:p>
    <w:p w:rsidR="007B6E5F" w:rsidRDefault="007B6E5F" w:rsidP="007B6E5F">
      <w:pPr>
        <w:pStyle w:val="a8"/>
      </w:pPr>
      <w:r>
        <w:t> </w:t>
      </w:r>
    </w:p>
    <w:p w:rsidR="007B6E5F" w:rsidRDefault="007B6E5F" w:rsidP="007B6E5F">
      <w:pPr>
        <w:pStyle w:val="ab"/>
      </w:pPr>
      <w:r>
        <w:t>1984 [Текст] : роман / Дж. Оруэлл ; пер. с англ. В. Голышева // Новый мир. – 1989. – № 2. – С. 132–172 ; № 3. – С. 140–189 ; № 4. – С. 92–128.</w:t>
      </w:r>
    </w:p>
    <w:p w:rsidR="007B6E5F" w:rsidRDefault="007B6E5F" w:rsidP="007B6E5F">
      <w:pPr>
        <w:pStyle w:val="a8"/>
      </w:pPr>
      <w:r>
        <w:t> </w:t>
      </w:r>
    </w:p>
    <w:p w:rsidR="007B6E5F" w:rsidRDefault="007B6E5F" w:rsidP="007B6E5F">
      <w:pPr>
        <w:pStyle w:val="ab"/>
      </w:pPr>
      <w:r>
        <w:t>Записки [Текст] / Н. Г. Залесов ; сообщ. Н. Н. Длуская // Рус. старина. – 1903. – Т. 114, вып. 4. – С. 41–64 ; вып. 5. – С. 267–289 ; Т. 115, вып. 7. – С. 21–37 ; 1905. – Т. 122, вып. 6. – С. 509–548.</w:t>
      </w:r>
    </w:p>
    <w:p w:rsidR="007B6E5F" w:rsidRDefault="007B6E5F" w:rsidP="007B6E5F">
      <w:pPr>
        <w:pStyle w:val="a8"/>
      </w:pPr>
      <w:r>
        <w:t> </w:t>
      </w:r>
    </w:p>
    <w:p w:rsidR="007B6E5F" w:rsidRDefault="007B6E5F" w:rsidP="007B6E5F">
      <w:pPr>
        <w:pStyle w:val="a8"/>
      </w:pPr>
      <w:r>
        <w:t>7.5.5 Если составная часть помещена в томе, выпуске собрания сочинений, избранных сочинений и т. п., имя автора в сведениях об идентифицирующем документе не повторяют, за исключением случаев, когда возможно двоякое понимание библиографического описания.</w:t>
      </w:r>
    </w:p>
    <w:p w:rsidR="007B6E5F" w:rsidRDefault="007B6E5F" w:rsidP="007B6E5F">
      <w:pPr>
        <w:pStyle w:val="a8"/>
      </w:pPr>
      <w:r>
        <w:t> </w:t>
      </w:r>
    </w:p>
    <w:p w:rsidR="007B6E5F" w:rsidRDefault="007B6E5F" w:rsidP="007B6E5F">
      <w:pPr>
        <w:pStyle w:val="ab"/>
      </w:pPr>
      <w:r>
        <w:t>Борис Годунов [Текст] / А. С. Пушкин // Соч. : в 3 т. – М., 1986. – Т. 2. – С. 432–437.</w:t>
      </w:r>
    </w:p>
    <w:p w:rsidR="007B6E5F" w:rsidRDefault="007B6E5F" w:rsidP="007B6E5F">
      <w:pPr>
        <w:pStyle w:val="ac"/>
      </w:pPr>
      <w:r>
        <w:t>Но:</w:t>
      </w:r>
    </w:p>
    <w:p w:rsidR="007B6E5F" w:rsidRDefault="007B6E5F" w:rsidP="007B6E5F">
      <w:pPr>
        <w:pStyle w:val="ab"/>
      </w:pPr>
      <w:r>
        <w:t>Отзвуки концепции “Москва – третий Рим” в идеологии Петра I [Текст] : (к проблеме средневековой традиции в культуре барокко) / Ю. М. Лотман, Б. А. Успенский // Избр. статьи : в 3 т. / Лотман Ю. М. – Таллин, 1992. – Т. 2. – С. 9–21.</w:t>
      </w:r>
    </w:p>
    <w:p w:rsidR="007B6E5F" w:rsidRDefault="007B6E5F" w:rsidP="007B6E5F">
      <w:pPr>
        <w:pStyle w:val="a8"/>
      </w:pPr>
      <w:r>
        <w:t> </w:t>
      </w:r>
    </w:p>
    <w:p w:rsidR="007B6E5F" w:rsidRDefault="007B6E5F" w:rsidP="007B6E5F">
      <w:pPr>
        <w:pStyle w:val="a8"/>
      </w:pPr>
      <w:r>
        <w:t>7.5.6 Если составная часть помещена в документе, являющемся нетекстовым материалом, сведения о документе и местоположении составной части приводят в виде обозначений, соответствующих этому типу материала.</w:t>
      </w:r>
    </w:p>
    <w:p w:rsidR="007B6E5F" w:rsidRDefault="007B6E5F" w:rsidP="007B6E5F">
      <w:pPr>
        <w:pStyle w:val="a8"/>
      </w:pPr>
      <w:r>
        <w:t> </w:t>
      </w:r>
    </w:p>
    <w:p w:rsidR="007B6E5F" w:rsidRPr="007B6E5F" w:rsidRDefault="007B6E5F" w:rsidP="007B6E5F">
      <w:pPr>
        <w:pStyle w:val="ab"/>
        <w:rPr>
          <w:lang w:val="en-US"/>
        </w:rPr>
      </w:pPr>
      <w:r>
        <w:t>Российская Федерация [Карты] : физическая карта. – 1: 40 000 000 // Малый атлас мира / сост. и подгот. к изд. ПКО</w:t>
      </w:r>
      <w:r w:rsidRPr="007B6E5F">
        <w:rPr>
          <w:lang w:val="en-US"/>
        </w:rPr>
        <w:t xml:space="preserve"> “</w:t>
      </w:r>
      <w:r>
        <w:t>Картография</w:t>
      </w:r>
      <w:r w:rsidRPr="007B6E5F">
        <w:rPr>
          <w:lang w:val="en-US"/>
        </w:rPr>
        <w:t xml:space="preserve">”. – </w:t>
      </w:r>
      <w:r>
        <w:t>М</w:t>
      </w:r>
      <w:r w:rsidRPr="007B6E5F">
        <w:rPr>
          <w:lang w:val="en-US"/>
        </w:rPr>
        <w:t xml:space="preserve">., 2000.– C. 16–17 : </w:t>
      </w:r>
      <w:r>
        <w:t>цв</w:t>
      </w:r>
      <w:r w:rsidRPr="007B6E5F">
        <w:rPr>
          <w:lang w:val="en-US"/>
        </w:rPr>
        <w:t xml:space="preserve">. </w:t>
      </w:r>
      <w:r>
        <w:t>карта</w:t>
      </w:r>
      <w:r w:rsidRPr="007B6E5F">
        <w:rPr>
          <w:lang w:val="en-US"/>
        </w:rPr>
        <w:t xml:space="preserve"> ; 19</w:t>
      </w:r>
      <w:r>
        <w:t>х</w:t>
      </w:r>
      <w:r w:rsidRPr="007B6E5F">
        <w:rPr>
          <w:lang w:val="en-US"/>
        </w:rPr>
        <w:t xml:space="preserve">13 </w:t>
      </w:r>
      <w:r>
        <w:t>см</w:t>
      </w:r>
      <w:r w:rsidRPr="007B6E5F">
        <w:rPr>
          <w:lang w:val="en-US"/>
        </w:rPr>
        <w:t>.</w:t>
      </w:r>
    </w:p>
    <w:p w:rsidR="007B6E5F" w:rsidRPr="007B6E5F" w:rsidRDefault="007B6E5F" w:rsidP="007B6E5F">
      <w:pPr>
        <w:pStyle w:val="a8"/>
        <w:rPr>
          <w:lang w:val="en-US"/>
        </w:rPr>
      </w:pPr>
      <w:r w:rsidRPr="007B6E5F">
        <w:rPr>
          <w:lang w:val="en-US"/>
        </w:rPr>
        <w:t> </w:t>
      </w:r>
    </w:p>
    <w:p w:rsidR="007B6E5F" w:rsidRPr="007B6E5F" w:rsidRDefault="007B6E5F" w:rsidP="007B6E5F">
      <w:pPr>
        <w:pStyle w:val="ab"/>
        <w:rPr>
          <w:lang w:val="en-US"/>
        </w:rPr>
      </w:pPr>
      <w:r w:rsidRPr="007B6E5F">
        <w:rPr>
          <w:lang w:val="en-US"/>
        </w:rPr>
        <w:t>Visiting [Sound recording] / composed by Will Ackerman // An evening with Windham Hill live. – Stanford : Windham Hill Records, cop. 1983. – Side 2, band 2.</w:t>
      </w:r>
    </w:p>
    <w:p w:rsidR="007B6E5F" w:rsidRPr="007B6E5F" w:rsidRDefault="007B6E5F" w:rsidP="007B6E5F">
      <w:pPr>
        <w:pStyle w:val="a8"/>
        <w:rPr>
          <w:lang w:val="en-US"/>
        </w:rPr>
      </w:pPr>
      <w:r w:rsidRPr="007B6E5F">
        <w:rPr>
          <w:lang w:val="en-US"/>
        </w:rPr>
        <w:t> </w:t>
      </w:r>
    </w:p>
    <w:p w:rsidR="007B6E5F" w:rsidRDefault="007B6E5F" w:rsidP="007B6E5F">
      <w:pPr>
        <w:pStyle w:val="a8"/>
      </w:pPr>
      <w:r>
        <w:t>7.6 Составные части, опубликованные под обобщающим заглавием</w:t>
      </w:r>
    </w:p>
    <w:p w:rsidR="007B6E5F" w:rsidRDefault="007B6E5F" w:rsidP="007B6E5F">
      <w:pPr>
        <w:pStyle w:val="a8"/>
      </w:pPr>
      <w:r>
        <w:t>7.6.1 Объектом описания в этом случае является группа составных частей, опубликованная под обобщающим заглавием. Аналитическое библиографическое описание составляют на всю публикацию в целом, обобщающее заглавие является ее основным заглавием, которое может быть дополнено сведениями, относящимися к заглавию, характеризующими данную группу составных частей: статьи, заметки, отклики, высказывания, материалы «круглого стола» и т. д. Сведения об отдельных составных частях приводят в примечании к описанию и соединяют с ним словами: «Содерж.: », «Из содерж.: », «Cont.: », «Ex cont.: ».</w:t>
      </w:r>
    </w:p>
    <w:p w:rsidR="007B6E5F" w:rsidRDefault="007B6E5F" w:rsidP="007B6E5F">
      <w:pPr>
        <w:pStyle w:val="a8"/>
      </w:pPr>
      <w:r>
        <w:t> </w:t>
      </w:r>
    </w:p>
    <w:p w:rsidR="007B6E5F" w:rsidRDefault="007B6E5F" w:rsidP="007B6E5F">
      <w:pPr>
        <w:pStyle w:val="ab"/>
      </w:pPr>
      <w:r>
        <w:t>Записки незаговорщика [Текст] / Е. Г. Эткинд // Записки незаговорщика ; Барселонская проза / Е. Г. Эткинд. – СПб., 2001. – С. 13–266. – Из содерж.: Гл. 1 : Накануне. – С. 20–34 ; Гл. 2 : Гражданская казнь. – С. 35–90.</w:t>
      </w:r>
    </w:p>
    <w:p w:rsidR="007B6E5F" w:rsidRDefault="007B6E5F" w:rsidP="007B6E5F">
      <w:pPr>
        <w:pStyle w:val="a8"/>
      </w:pPr>
      <w:r>
        <w:t> </w:t>
      </w:r>
    </w:p>
    <w:p w:rsidR="007B6E5F" w:rsidRDefault="007B6E5F" w:rsidP="007B6E5F">
      <w:pPr>
        <w:pStyle w:val="ab"/>
      </w:pPr>
      <w:r>
        <w:t>Доклады на торжественном заседании 3 мая 1926 года, посвященные чествованию Е. Н. Добржинского [Текст] // Библ. обозрение. – 1926. – Кн. 1/2. – С. 26–43. – Содерж.: Воспоминания о совместной работе с Е. Н. Добржинским / Плотников А. Е. – C. 26–29 ; Е. Н. Добржинский и Общество библиотековедения / Королев Н. А. – С. 29–31 ; Е. Н. Добржинский и система Брюссельского института международной библиографии / Гущин Б. П. – С. 31–37 ; Е. Н. Добржинский и Высшие курсы библиотековедения / Банк В. Э. – С. 37–43.</w:t>
      </w:r>
    </w:p>
    <w:p w:rsidR="007B6E5F" w:rsidRDefault="007B6E5F" w:rsidP="007B6E5F">
      <w:pPr>
        <w:pStyle w:val="a8"/>
      </w:pPr>
      <w:r>
        <w:t> </w:t>
      </w:r>
    </w:p>
    <w:p w:rsidR="007B6E5F" w:rsidRDefault="007B6E5F" w:rsidP="007B6E5F">
      <w:pPr>
        <w:pStyle w:val="a8"/>
      </w:pPr>
      <w:r>
        <w:t>7.6.1.1 Если составные части под обобщающим заглавием опубликованы в нескольких томах многотомного или нескольких номерах (выпусках) сериального документа, примечание о содержании приводят после каждого из томов многотомного или номеров сериального документа и отделяют друг от друга точкой с запятой.</w:t>
      </w:r>
    </w:p>
    <w:p w:rsidR="007B6E5F" w:rsidRDefault="007B6E5F" w:rsidP="007B6E5F">
      <w:pPr>
        <w:pStyle w:val="a8"/>
      </w:pPr>
      <w:r>
        <w:t> </w:t>
      </w:r>
    </w:p>
    <w:p w:rsidR="007B6E5F" w:rsidRDefault="007B6E5F" w:rsidP="007B6E5F">
      <w:pPr>
        <w:pStyle w:val="ab"/>
      </w:pPr>
      <w:r>
        <w:t>Biblioarchivum [Текст] // Мир библиографии. – 1998. – № 2. – С. 81–87. – Содерж.: Первые библиографические списки на Руси / А. Г. Глухов ; П. Е. Щеголев и журнал "Былое" / Ю. Н. Емельянов ; № 3. – С. 53–56. – Содерж.: Из истории российской провинциальной библиографии / Г. Г. Габдельганеева.</w:t>
      </w:r>
    </w:p>
    <w:p w:rsidR="007B6E5F" w:rsidRDefault="007B6E5F" w:rsidP="007B6E5F">
      <w:pPr>
        <w:pStyle w:val="a8"/>
      </w:pPr>
      <w:r>
        <w:t> </w:t>
      </w:r>
    </w:p>
    <w:p w:rsidR="007B6E5F" w:rsidRDefault="007B6E5F" w:rsidP="007B6E5F">
      <w:pPr>
        <w:pStyle w:val="a8"/>
      </w:pPr>
      <w:r>
        <w:t>7.6.1.2 На каждую из составных частей, включенную в группу под обобщающим заглавием, может быть составлено самостоятельное аналитическое библиографическое описание. Обобщающее заглавие в этом случае может быть приведено в области серии.</w:t>
      </w:r>
    </w:p>
    <w:p w:rsidR="007B6E5F" w:rsidRDefault="007B6E5F" w:rsidP="007B6E5F">
      <w:pPr>
        <w:pStyle w:val="a8"/>
      </w:pPr>
      <w:r>
        <w:t> </w:t>
      </w:r>
    </w:p>
    <w:p w:rsidR="007B6E5F" w:rsidRDefault="007B6E5F" w:rsidP="007B6E5F">
      <w:pPr>
        <w:pStyle w:val="ab"/>
      </w:pPr>
      <w:r>
        <w:t>Первые библиографические списки на Руси [Текст] / А. Г. Глухов // Мир библиографии. – 1998. – № 2. – С. 81–82. – (Biblioarchivum).</w:t>
      </w:r>
    </w:p>
    <w:p w:rsidR="007B6E5F" w:rsidRDefault="007B6E5F" w:rsidP="007B6E5F">
      <w:pPr>
        <w:pStyle w:val="a8"/>
      </w:pPr>
      <w:r>
        <w:t> </w:t>
      </w:r>
    </w:p>
    <w:p w:rsidR="007B6E5F" w:rsidRDefault="007B6E5F" w:rsidP="007B6E5F">
      <w:pPr>
        <w:pStyle w:val="a8"/>
      </w:pPr>
      <w:r>
        <w:t>7.7 Библиографическое описание рецензий и рефератов</w:t>
      </w:r>
    </w:p>
    <w:p w:rsidR="007B6E5F" w:rsidRDefault="007B6E5F" w:rsidP="007B6E5F">
      <w:pPr>
        <w:pStyle w:val="a8"/>
      </w:pPr>
      <w:r>
        <w:t>7.7.1 При описании рецензий и рефератов сведения о рецензируемых (реферируемых) документах приводят в примечании после слов «Рец. на кн.:», «Рец. на ст.:», «Реф. кн.:», «Реф. ст.:» или их эквивалентов на других языках: «Rev. op.:», «Ref. op.:».</w:t>
      </w:r>
    </w:p>
    <w:p w:rsidR="007B6E5F" w:rsidRDefault="007B6E5F" w:rsidP="007B6E5F">
      <w:pPr>
        <w:pStyle w:val="a8"/>
      </w:pPr>
      <w:r>
        <w:t> </w:t>
      </w:r>
    </w:p>
    <w:p w:rsidR="007B6E5F" w:rsidRDefault="007B6E5F" w:rsidP="007B6E5F">
      <w:pPr>
        <w:pStyle w:val="ab"/>
      </w:pPr>
      <w:r>
        <w:t>Из истории белого движения [Текст] / К. Александров // Мир библиографии. – 1998. – № 2. – С. 94–95. – Рец. на кн.: Библиографический справочник высших чинов Добровольческой армии и Вооруженных сил Юга России : (материалы к истории белого движения) / Н. Н. Рутыч. – М. : Regnum : Рос. архив, 1997. – 295 с.</w:t>
      </w:r>
    </w:p>
    <w:p w:rsidR="007B6E5F" w:rsidRDefault="007B6E5F" w:rsidP="007B6E5F">
      <w:pPr>
        <w:pStyle w:val="a8"/>
      </w:pPr>
      <w:r>
        <w:t> </w:t>
      </w:r>
    </w:p>
    <w:p w:rsidR="007B6E5F" w:rsidRDefault="007B6E5F" w:rsidP="007B6E5F">
      <w:pPr>
        <w:pStyle w:val="a8"/>
      </w:pPr>
      <w:r>
        <w:t>7.7.2 Если рецензия или реферат не имеют заглавия, в качестве него в квадратных скобках приводят слова «Рецензия», «Реферат» или их эквиваленты на других языках.</w:t>
      </w:r>
    </w:p>
    <w:p w:rsidR="007B6E5F" w:rsidRDefault="007B6E5F" w:rsidP="007B6E5F">
      <w:pPr>
        <w:pStyle w:val="a8"/>
      </w:pPr>
      <w:r>
        <w:t> </w:t>
      </w:r>
    </w:p>
    <w:p w:rsidR="007B6E5F" w:rsidRDefault="007B6E5F" w:rsidP="007B6E5F">
      <w:pPr>
        <w:pStyle w:val="ab"/>
      </w:pPr>
      <w:r w:rsidRPr="007B6E5F">
        <w:rPr>
          <w:lang w:val="en-US"/>
        </w:rPr>
        <w:t xml:space="preserve">[Review] [Text] / Andrew Wilson // Solanus. – 2001. – Vol. 15. – P. 157–158. – Rev. op.: Independent Ukraine : </w:t>
      </w:r>
      <w:r>
        <w:t>а</w:t>
      </w:r>
      <w:r w:rsidRPr="007B6E5F">
        <w:rPr>
          <w:lang w:val="en-US"/>
        </w:rPr>
        <w:t xml:space="preserve"> bibliographical guide to English-language publications, 1989–1999 / Bohdan S. Winar. – Englewood : Ukr. </w:t>
      </w:r>
      <w:r>
        <w:t>Acad. Press, 2000. – XIV, 552 p.</w:t>
      </w:r>
    </w:p>
    <w:p w:rsidR="007B6E5F" w:rsidRDefault="007B6E5F" w:rsidP="00DD1E75">
      <w:pPr>
        <w:pStyle w:val="a6"/>
      </w:pPr>
      <w:r>
        <w:t>-----------------------------------------------------------------------------------------------------------------------------------------------------------------------------------------------------------------------------------------------------------------------</w:t>
      </w:r>
    </w:p>
    <w:p w:rsidR="00285195" w:rsidRDefault="00285195" w:rsidP="00285195">
      <w:pPr>
        <w:pStyle w:val="aa"/>
      </w:pPr>
      <w:r>
        <w:t>Приложение А</w:t>
      </w:r>
      <w:r>
        <w:br/>
        <w:t>(справочное)</w:t>
      </w:r>
    </w:p>
    <w:p w:rsidR="00285195" w:rsidRDefault="00285195" w:rsidP="00285195">
      <w:pPr>
        <w:pStyle w:val="a8"/>
      </w:pPr>
      <w:r>
        <w:t> </w:t>
      </w:r>
    </w:p>
    <w:p w:rsidR="00285195" w:rsidRDefault="00285195" w:rsidP="00285195">
      <w:pPr>
        <w:pStyle w:val="ac"/>
      </w:pPr>
      <w:r>
        <w:t>ПРИМЕРЫ БИБЛИОГРАФИЧЕСКИХ ЗАПИСЕЙ</w:t>
      </w:r>
    </w:p>
    <w:p w:rsidR="00285195" w:rsidRDefault="00285195" w:rsidP="00285195">
      <w:pPr>
        <w:pStyle w:val="a8"/>
      </w:pPr>
      <w:r>
        <w:t> </w:t>
      </w:r>
    </w:p>
    <w:p w:rsidR="00285195" w:rsidRDefault="00285195" w:rsidP="00285195">
      <w:pPr>
        <w:pStyle w:val="ac"/>
      </w:pPr>
      <w:r>
        <w:t>КНИГИ</w:t>
      </w:r>
    </w:p>
    <w:p w:rsidR="00285195" w:rsidRDefault="00285195" w:rsidP="00285195">
      <w:pPr>
        <w:pStyle w:val="ac"/>
      </w:pPr>
      <w:r>
        <w:t>ОДНОТОМНЫЕ ИЗДАНИЯ</w:t>
      </w:r>
    </w:p>
    <w:p w:rsidR="00285195" w:rsidRDefault="00285195" w:rsidP="00285195">
      <w:pPr>
        <w:pStyle w:val="a8"/>
      </w:pPr>
      <w:r>
        <w:rPr>
          <w:b/>
          <w:bCs/>
        </w:rPr>
        <w:t xml:space="preserve">Семенов, В. В. </w:t>
      </w:r>
      <w:r>
        <w:t>Философия:</w:t>
      </w:r>
      <w:r>
        <w:rPr>
          <w:b/>
          <w:bCs/>
        </w:rPr>
        <w:t xml:space="preserve"> </w:t>
      </w:r>
      <w:r>
        <w:t>итог тысячелетий. Философская психология [Текст] / В. В. Семенов ; Рос. акад. наук, Пущин. науч. центр, Ин-т биофизики клетки, Акад. проблем сохранения жизни. – Пущино : ПНЦ РАН, 2000. – 64, [3] с. ; 22 см. – Рез.: англ. – Библиогр.: с. 60–65. – 200 экз. – ISBN 5-201-14433-0.</w:t>
      </w:r>
    </w:p>
    <w:p w:rsidR="00285195" w:rsidRDefault="00285195" w:rsidP="00285195">
      <w:pPr>
        <w:pStyle w:val="a8"/>
      </w:pPr>
      <w:r>
        <w:t> </w:t>
      </w:r>
    </w:p>
    <w:p w:rsidR="00285195" w:rsidRDefault="00285195" w:rsidP="00285195">
      <w:pPr>
        <w:pStyle w:val="a8"/>
      </w:pPr>
      <w:r>
        <w:rPr>
          <w:b/>
          <w:bCs/>
        </w:rPr>
        <w:t xml:space="preserve">Мюссе, Л. </w:t>
      </w:r>
      <w:r>
        <w:t>Варварские нашествия на Западную Европу [Текст] : вторая волна / Люсьен Мюссе ; перевод с фр. А. Тополева ; [примеч. А. Ю. Карчинского]. – СПб. : Евразия, 2001. – 344, [7] с. : ил. ; 21 см. – (Barbaricum). – Загл. пер. и корешка: Варварские нашествия на Европу. – Библиогр.: с. 304–327. – Указ. имен., геогр. назв.: с. 328–337. – Перевод изд.: Les invasions : le second assaut contre l’Europe Chretienne / Lucien Musset. Paris, 1965. – 2000 экз. – ISBN 5-8071-0087-5 (в пер.).</w:t>
      </w:r>
    </w:p>
    <w:p w:rsidR="00285195" w:rsidRDefault="00285195" w:rsidP="00285195">
      <w:pPr>
        <w:pStyle w:val="a8"/>
      </w:pPr>
      <w:r>
        <w:t> </w:t>
      </w:r>
    </w:p>
    <w:p w:rsidR="00285195" w:rsidRDefault="00285195" w:rsidP="00285195">
      <w:pPr>
        <w:pStyle w:val="a8"/>
      </w:pPr>
      <w:r>
        <w:rPr>
          <w:b/>
          <w:bCs/>
        </w:rPr>
        <w:t xml:space="preserve">Владимир (Котляров В. С.). </w:t>
      </w:r>
      <w:r>
        <w:t>Обитель северной</w:t>
      </w:r>
      <w:r>
        <w:rPr>
          <w:b/>
          <w:bCs/>
        </w:rPr>
        <w:t xml:space="preserve"> </w:t>
      </w:r>
      <w:r>
        <w:t>столицы</w:t>
      </w:r>
      <w:r>
        <w:rPr>
          <w:b/>
          <w:bCs/>
        </w:rPr>
        <w:t xml:space="preserve"> </w:t>
      </w:r>
      <w:r>
        <w:t>[Текст]</w:t>
      </w:r>
      <w:r>
        <w:rPr>
          <w:b/>
          <w:bCs/>
        </w:rPr>
        <w:t xml:space="preserve"> : </w:t>
      </w:r>
      <w:r>
        <w:t>Св.-Троиц.</w:t>
      </w:r>
      <w:r>
        <w:rPr>
          <w:b/>
          <w:bCs/>
        </w:rPr>
        <w:t xml:space="preserve"> </w:t>
      </w:r>
      <w:r>
        <w:t>Сергиева пустынь : ист. очерк / митр. Санкт-Петербургский и Ладожский Владимир ; [послесл. игум. Николая и др.]. – СПб. : Сатисъ : Домострой, 2002. – 222, [1] с., [17] л. ил. : портр. ; 24 см. – Библиогр.: с. 207–208, библиогр. в примеч.: с. 158–185. – 3000 экз. – ISBN 5-7373-0233-4 (в пер.).</w:t>
      </w:r>
    </w:p>
    <w:p w:rsidR="00285195" w:rsidRDefault="00285195" w:rsidP="00285195">
      <w:pPr>
        <w:pStyle w:val="a8"/>
      </w:pPr>
      <w:r>
        <w:rPr>
          <w:b/>
          <w:bCs/>
        </w:rPr>
        <w:t> </w:t>
      </w:r>
    </w:p>
    <w:p w:rsidR="00285195" w:rsidRDefault="00285195" w:rsidP="00285195">
      <w:pPr>
        <w:pStyle w:val="a8"/>
      </w:pPr>
      <w:r>
        <w:rPr>
          <w:b/>
          <w:bCs/>
        </w:rPr>
        <w:t>Перроун, П. Д.</w:t>
      </w:r>
      <w:r>
        <w:t xml:space="preserve"> Создание корпоративных систем на базе Java 2 Enterprise Edition [Текст] : рук. разработчика : [пер. с англ.] / Поль Дж. Перроун, Венката С. Р. «Кришна», Р. Чаганти. – М. [и др.] : Вильямс, 2001. – 1179 с. ; 24 см + 1 электрон. опт. диск. – На пер. 1-й авт.: Пол Дж. Перроунж</w:t>
      </w:r>
      <w:r w:rsidRPr="00285195">
        <w:rPr>
          <w:lang w:val="en-US"/>
        </w:rPr>
        <w:t xml:space="preserve">. – </w:t>
      </w:r>
      <w:r>
        <w:t>Предм</w:t>
      </w:r>
      <w:r w:rsidRPr="00285195">
        <w:rPr>
          <w:lang w:val="en-US"/>
        </w:rPr>
        <w:t xml:space="preserve">. </w:t>
      </w:r>
      <w:r>
        <w:t>указ</w:t>
      </w:r>
      <w:r w:rsidRPr="00285195">
        <w:rPr>
          <w:lang w:val="en-US"/>
        </w:rPr>
        <w:t xml:space="preserve">.: </w:t>
      </w:r>
      <w:r>
        <w:t>с</w:t>
      </w:r>
      <w:r w:rsidRPr="00285195">
        <w:rPr>
          <w:lang w:val="en-US"/>
        </w:rPr>
        <w:t xml:space="preserve">. 1167–1179. – </w:t>
      </w:r>
      <w:r>
        <w:t>Перевод</w:t>
      </w:r>
      <w:r w:rsidRPr="00285195">
        <w:rPr>
          <w:lang w:val="en-US"/>
        </w:rPr>
        <w:t xml:space="preserve"> </w:t>
      </w:r>
      <w:r>
        <w:t>изд</w:t>
      </w:r>
      <w:r w:rsidRPr="00285195">
        <w:rPr>
          <w:lang w:val="en-US"/>
        </w:rPr>
        <w:t xml:space="preserve">.: Building Java Enterprise systems with J2EE / Paul J. Perrone, Venkata S. R. (Krishna), R. Chaganti. </w:t>
      </w:r>
      <w:r>
        <w:t>Indianapolis. – 5000 экз. – ISBN 5-8459-0168-5 (в пер.).</w:t>
      </w:r>
    </w:p>
    <w:p w:rsidR="00285195" w:rsidRDefault="00285195" w:rsidP="00285195">
      <w:pPr>
        <w:pStyle w:val="a8"/>
      </w:pPr>
      <w:r>
        <w:t> </w:t>
      </w:r>
    </w:p>
    <w:p w:rsidR="00285195" w:rsidRDefault="00285195" w:rsidP="00285195">
      <w:pPr>
        <w:pStyle w:val="a8"/>
      </w:pPr>
      <w:r>
        <w:rPr>
          <w:b/>
          <w:bCs/>
        </w:rPr>
        <w:t>Бочаров, И. Н.</w:t>
      </w:r>
      <w:r>
        <w:t xml:space="preserve"> Кипренский [Текст] / Иван Бочаров, Юлия Глушакова. – 2-е изд., знач. доп. – М. : Молодая гвардия, 2001. – 390 с., [24] л. ил. ; 21 см. – (Жизнь замечательных людей : ЖЗЛ : сер. биогр. : осн. в 1890 г. Ф. Павленковым и продолж. в 1933 г. М. Горьким ; вып. 1009 (809). – Библиогр.: с. 385–389. – 5000 экз. – ISBN 5-235-02408-7 (в пер.).</w:t>
      </w:r>
    </w:p>
    <w:p w:rsidR="00285195" w:rsidRDefault="00285195" w:rsidP="00285195">
      <w:pPr>
        <w:pStyle w:val="a8"/>
      </w:pPr>
      <w:r>
        <w:t> </w:t>
      </w:r>
    </w:p>
    <w:p w:rsidR="00285195" w:rsidRDefault="00285195" w:rsidP="00285195">
      <w:pPr>
        <w:pStyle w:val="a8"/>
      </w:pPr>
      <w:r>
        <w:rPr>
          <w:b/>
          <w:bCs/>
        </w:rPr>
        <w:t xml:space="preserve">Ерина, Е. М. </w:t>
      </w:r>
      <w:r>
        <w:t>Обычаи поволжских немцев [Текст] = Sitten und Brauche der Wolgadeutchen / Екатерина Ерина, Валерия Салькова ; худож. Н. Стариков ; [Междунар. союз нем. культуры]. – 3-е изд., перераб. и доп. – М. : Готика, 2002. – 102 с. : ил. ; 20 см. – На обл. авт. не указаны. – Текст парал. рус., нем. – Библиогр.: с. 92–93. – 3000 экз. – ISBN</w:t>
      </w:r>
    </w:p>
    <w:p w:rsidR="00285195" w:rsidRDefault="00285195" w:rsidP="00285195">
      <w:pPr>
        <w:pStyle w:val="a8"/>
      </w:pPr>
      <w:r>
        <w:t>5-7834-0066-1.</w:t>
      </w:r>
    </w:p>
    <w:p w:rsidR="00285195" w:rsidRDefault="00285195" w:rsidP="00285195">
      <w:pPr>
        <w:pStyle w:val="a8"/>
      </w:pPr>
      <w:r>
        <w:rPr>
          <w:b/>
          <w:bCs/>
        </w:rPr>
        <w:t> </w:t>
      </w:r>
    </w:p>
    <w:p w:rsidR="00285195" w:rsidRDefault="00285195" w:rsidP="00285195">
      <w:pPr>
        <w:pStyle w:val="a8"/>
      </w:pPr>
      <w:r>
        <w:rPr>
          <w:b/>
          <w:bCs/>
        </w:rPr>
        <w:t>Агафонова, Н. Н.</w:t>
      </w:r>
      <w:r>
        <w:t xml:space="preserve"> Гражданское право [Текст] : учеб. пособие для вузов / Н. Н. Агафонова, Т. В. Богачева, Л. И. Глушкова ; под. общ. ред. А. Г. Калпина ; авт. вступ. ст. Н. Н. Поливаев ; М-во общ. и проф. образования РФ, Моск. гос. юрид. акад. – Изд. 2-е, перераб. и доп. – М. : Юристъ, 2002. – 542 с. ; 22 см. – (Institutiones ; т. 221). – Библиогр.: с. 530–540. – 50000 экз. – ISBN 5-7975-0223-2 (в пер.).</w:t>
      </w:r>
    </w:p>
    <w:p w:rsidR="00285195" w:rsidRDefault="00285195" w:rsidP="00285195">
      <w:pPr>
        <w:pStyle w:val="a8"/>
      </w:pPr>
      <w:r>
        <w:t> </w:t>
      </w:r>
    </w:p>
    <w:p w:rsidR="00285195" w:rsidRDefault="00285195" w:rsidP="00285195">
      <w:pPr>
        <w:pStyle w:val="a8"/>
      </w:pPr>
      <w:r>
        <w:rPr>
          <w:b/>
          <w:bCs/>
        </w:rPr>
        <w:t xml:space="preserve">Бахвалов, Н. С. </w:t>
      </w:r>
      <w:r>
        <w:t>Численные методы [Текст] : учеб. пособие для физ.-мат. специальностей вузов / Н. С. Бахвалов, Н. П. Жидков, Г. М. Кобельков ; под общ. ред. Н. И. Тихонова. – 2-е изд. – М. : Физматлит : Лаб. базовых знаний ; СПб. : Нев. диалект, 2002. – 630 с. : ил. ; 25 см. – (Технический университет. Математика). – Библиогр.: с. 622–626. – Предм. указ.: с. 627–630. – 30000 экз. – ISBN 5-93208-043-4 (в пер.).</w:t>
      </w:r>
    </w:p>
    <w:p w:rsidR="00285195" w:rsidRDefault="00285195" w:rsidP="00285195">
      <w:pPr>
        <w:pStyle w:val="a8"/>
      </w:pPr>
      <w:r>
        <w:t> </w:t>
      </w:r>
    </w:p>
    <w:p w:rsidR="00285195" w:rsidRDefault="00285195" w:rsidP="00285195">
      <w:pPr>
        <w:pStyle w:val="a8"/>
      </w:pPr>
      <w:r>
        <w:rPr>
          <w:b/>
          <w:bCs/>
        </w:rPr>
        <w:t xml:space="preserve">Российская Федерация. Президент (2000– ; В. В. Путин). </w:t>
      </w:r>
      <w:r>
        <w:t>Послание Президента Российской Федерации Федеральному Собранию Российской Федерации [Текст] : (о положении в стране и основных направлениях внутр. и внеш. политики государства). – М. : [б. и.], 2001. – 46, [1] с. ; 20 см. – 47000 экз.</w:t>
      </w:r>
    </w:p>
    <w:p w:rsidR="00285195" w:rsidRDefault="00285195" w:rsidP="00285195">
      <w:pPr>
        <w:pStyle w:val="a8"/>
      </w:pPr>
      <w:r>
        <w:t> </w:t>
      </w:r>
    </w:p>
    <w:p w:rsidR="00285195" w:rsidRDefault="00285195" w:rsidP="00285195">
      <w:pPr>
        <w:pStyle w:val="a8"/>
      </w:pPr>
      <w:r>
        <w:rPr>
          <w:b/>
          <w:bCs/>
        </w:rPr>
        <w:t>Российский профсоюз работников судостроения</w:t>
      </w:r>
      <w:r>
        <w:t>. Устав общественной общероссийской организации</w:t>
      </w:r>
      <w:r>
        <w:rPr>
          <w:b/>
          <w:bCs/>
        </w:rPr>
        <w:t xml:space="preserve"> </w:t>
      </w:r>
      <w:r>
        <w:t>«Российский профсоюз работников судостроения» – РПРС [Текст] : принят учред. конф. 17 дек. 1991 г. : изм. и доп. внес. I съездом профсоюза 22 дек. 1995 г., II съездом профсоюза 15 дек. 2000 г. – М. : ПрофЭко, 2001. – 43, [5] с. : ил. ; 21 см. – 1000 экз.</w:t>
      </w:r>
    </w:p>
    <w:p w:rsidR="00285195" w:rsidRDefault="00285195" w:rsidP="00285195">
      <w:pPr>
        <w:pStyle w:val="a8"/>
      </w:pPr>
      <w:r>
        <w:t> </w:t>
      </w:r>
    </w:p>
    <w:p w:rsidR="00285195" w:rsidRDefault="00285195" w:rsidP="00285195">
      <w:pPr>
        <w:pStyle w:val="a8"/>
      </w:pPr>
      <w:r>
        <w:rPr>
          <w:b/>
          <w:bCs/>
        </w:rPr>
        <w:t xml:space="preserve">Государственный Эрмитаж (Санкт-Петербург). Отчетная археологическая сессия (2002). </w:t>
      </w:r>
      <w:r>
        <w:t>Отчетная археологическая сессия за 2002 год [Текст] : тез. докл. / Гос. Эрмитаж. – СПб. : Изд-во Гос. Эрмитажа, 2001. – 62 с. : ил. ; 22 см. – 300 экз. – ISBN 5-93572-047-7.</w:t>
      </w:r>
    </w:p>
    <w:p w:rsidR="00285195" w:rsidRDefault="00285195" w:rsidP="00285195">
      <w:pPr>
        <w:pStyle w:val="a8"/>
      </w:pPr>
      <w:r>
        <w:rPr>
          <w:b/>
          <w:bCs/>
        </w:rPr>
        <w:t> </w:t>
      </w:r>
    </w:p>
    <w:p w:rsidR="00285195" w:rsidRDefault="00285195" w:rsidP="00285195">
      <w:pPr>
        <w:pStyle w:val="a8"/>
      </w:pPr>
      <w:r>
        <w:rPr>
          <w:b/>
          <w:bCs/>
        </w:rPr>
        <w:t>«Воспитательный процесс в высшей школе России»</w:t>
      </w:r>
      <w:r>
        <w:t xml:space="preserve">, </w:t>
      </w:r>
      <w:r>
        <w:rPr>
          <w:b/>
          <w:bCs/>
        </w:rPr>
        <w:t>межвузовская науч.-практическая конф. (2001 ; Новосибирск).</w:t>
      </w:r>
      <w:r>
        <w:t xml:space="preserve"> Межвузовская научно-практическая конференция «Воспитательный процесс в высшей школе России», 26–27 апр. 2001 г. [Текст] : [посвящ. 50-летию НГАВТ : материалы] / редкол.: А. Б. Борисов [и др.]. – Новосибирск : НГАВТ, 2001. – 157 с. ; 21 см. – В надзаг. : Мэрия г. Новосибирска, Новосиб. обл. отд-ние Междунар. ассоц. по борьбе с наркоманией и наркобизнесом, Новосиб. гос. акад. вод. трансп. – 300 экз.</w:t>
      </w:r>
    </w:p>
    <w:p w:rsidR="00285195" w:rsidRDefault="00285195" w:rsidP="00285195">
      <w:pPr>
        <w:pStyle w:val="a8"/>
      </w:pPr>
      <w:r>
        <w:t> </w:t>
      </w:r>
    </w:p>
    <w:p w:rsidR="00285195" w:rsidRDefault="00285195" w:rsidP="00285195">
      <w:pPr>
        <w:pStyle w:val="a8"/>
      </w:pPr>
      <w:r>
        <w:rPr>
          <w:b/>
          <w:bCs/>
        </w:rPr>
        <w:t xml:space="preserve">Золотой ключик </w:t>
      </w:r>
      <w:r>
        <w:t>[Текст] :</w:t>
      </w:r>
      <w:r>
        <w:rPr>
          <w:b/>
          <w:bCs/>
        </w:rPr>
        <w:t xml:space="preserve"> </w:t>
      </w:r>
      <w:r>
        <w:t>сказки рос. писателей :</w:t>
      </w:r>
      <w:r>
        <w:rPr>
          <w:b/>
          <w:bCs/>
        </w:rPr>
        <w:t xml:space="preserve"> </w:t>
      </w:r>
      <w:r>
        <w:t>[для мл. и сред. шк. возраста] / составитель И. Полякова ; худож. В. Бритвин, Н. Дымова, С. Муравьев. – М. : Оникс, 2001. – 381, [2] с. : ил. ; 22 см. – (Золотая библиотека). – Содерж. авт.: А. Н. Толстой, Б. В. Заходер, А. М. Волков, Е. С. Велтистов, К. Булычев. – 10000 экз. – ISBN 5-249-00334-6 (в пер.).</w:t>
      </w:r>
    </w:p>
    <w:p w:rsidR="00285195" w:rsidRDefault="00285195" w:rsidP="00285195">
      <w:pPr>
        <w:pStyle w:val="a8"/>
      </w:pPr>
      <w:r>
        <w:t> </w:t>
      </w:r>
    </w:p>
    <w:p w:rsidR="00285195" w:rsidRDefault="00285195" w:rsidP="00285195">
      <w:pPr>
        <w:pStyle w:val="a8"/>
      </w:pPr>
      <w:r>
        <w:rPr>
          <w:b/>
          <w:bCs/>
        </w:rPr>
        <w:t>История России</w:t>
      </w:r>
      <w:r>
        <w:t xml:space="preserve"> [Текст] : учеб. пособие для студентов всех специальностей / В. Н. Быков [и др.] ; отв. ред В. Н. Сухов ; М-во образования Рос. Федерации, С.-Петерб. гос. лесотехн. акад. – 2-е изд., перераб. и доп. / при участии Т. А. Суховой. – СПб. : СПбЛТА, 2001. – 231 с. ; 21 см. – 10000 экз. – ISBN 5-230-10656-5.</w:t>
      </w:r>
    </w:p>
    <w:p w:rsidR="00285195" w:rsidRDefault="00285195" w:rsidP="00285195">
      <w:pPr>
        <w:pStyle w:val="a8"/>
      </w:pPr>
      <w:r>
        <w:t> </w:t>
      </w:r>
    </w:p>
    <w:p w:rsidR="00285195" w:rsidRDefault="00285195" w:rsidP="00285195">
      <w:pPr>
        <w:pStyle w:val="a8"/>
      </w:pPr>
      <w:r>
        <w:rPr>
          <w:b/>
          <w:bCs/>
        </w:rPr>
        <w:t>Объединенная Германия: десять лет</w:t>
      </w:r>
      <w:r>
        <w:t xml:space="preserve"> [Текст] = United Germany: ten years : проблем.-темат. сб. / Рос. акад. наук, Ин-т науч. информ. по обществ. наукам, [Центр науч.-информ. исслед. глобал. и регион. проблем, Отд. Зап. Европы и Америки ; отв. ред. и сост. А. А. Амплеева]. – М. : ИНИОН, 2001. – 273, [2] с. : ил. ; 21 см. – (Актуальные проблемы Европы, ISSN 0235-5620 ; 1’2001) (Серия «Европа. XXI век»). – Библиогр. в конце ст., библиогр. в примеч. в конце ст. – 360 экз.</w:t>
      </w:r>
    </w:p>
    <w:p w:rsidR="00285195" w:rsidRDefault="00285195" w:rsidP="00285195">
      <w:pPr>
        <w:pStyle w:val="a8"/>
      </w:pPr>
      <w:r>
        <w:t> </w:t>
      </w:r>
    </w:p>
    <w:p w:rsidR="00285195" w:rsidRDefault="00285195" w:rsidP="00285195">
      <w:pPr>
        <w:pStyle w:val="ac"/>
      </w:pPr>
      <w:r>
        <w:rPr>
          <w:i/>
          <w:iCs/>
        </w:rPr>
        <w:t>Законодательные материалы</w:t>
      </w:r>
    </w:p>
    <w:p w:rsidR="00285195" w:rsidRDefault="00285195" w:rsidP="00285195">
      <w:pPr>
        <w:pStyle w:val="ac"/>
      </w:pPr>
      <w:r>
        <w:rPr>
          <w:i/>
          <w:iCs/>
        </w:rPr>
        <w:t>Запись под заголовком</w:t>
      </w:r>
    </w:p>
    <w:p w:rsidR="00285195" w:rsidRDefault="00285195" w:rsidP="00285195">
      <w:pPr>
        <w:pStyle w:val="a8"/>
      </w:pPr>
      <w:r>
        <w:rPr>
          <w:b/>
          <w:bCs/>
        </w:rPr>
        <w:t>Российская Федерация. Конституция (1993)</w:t>
      </w:r>
      <w:r>
        <w:t>. Конституция Российской Федерации [Текст] : офиц. текст. – М. : Маркетинг, 2001. – 39, [1] с. ; 20 см. – 10000 экз. – ISBN 5-94462-025-0.</w:t>
      </w:r>
    </w:p>
    <w:p w:rsidR="00285195" w:rsidRDefault="00285195" w:rsidP="00285195">
      <w:pPr>
        <w:pStyle w:val="a8"/>
      </w:pPr>
      <w:r>
        <w:t> </w:t>
      </w:r>
    </w:p>
    <w:p w:rsidR="00285195" w:rsidRDefault="00285195" w:rsidP="00285195">
      <w:pPr>
        <w:pStyle w:val="a8"/>
      </w:pPr>
      <w:r>
        <w:rPr>
          <w:b/>
          <w:bCs/>
        </w:rPr>
        <w:t>Российская Федерация. Законы.</w:t>
      </w:r>
      <w:r>
        <w:t xml:space="preserve"> О воинской обязанности и военной службе [Текст] : федер. закон : [принят Гос. Думой 6 марта 1998 г. : одобр. Советом Федерации 12 марта 1998 г.]. – [4-е изд.]. – М. : Ось-89, [2001?]. – 46, [1] с. ; 21 см. – (Актуальный закон). – ISBN 5-86894-528-Х.</w:t>
      </w:r>
    </w:p>
    <w:p w:rsidR="00285195" w:rsidRDefault="00285195" w:rsidP="00285195">
      <w:pPr>
        <w:pStyle w:val="a8"/>
      </w:pPr>
      <w:r>
        <w:t> </w:t>
      </w:r>
    </w:p>
    <w:p w:rsidR="00285195" w:rsidRDefault="00285195" w:rsidP="00285195">
      <w:pPr>
        <w:pStyle w:val="a8"/>
      </w:pPr>
      <w:r>
        <w:rPr>
          <w:b/>
          <w:bCs/>
        </w:rPr>
        <w:t>Российская Федерация. Законы.</w:t>
      </w:r>
      <w:r>
        <w:t xml:space="preserve"> Семейный кодекс Российской Федерации [Текст] : [федер. закон : принят Гос. Думой 8 дек. 1995 г. : по состоянию на 3 янв. 2001 г.]. – СПб. : Victory : Стаун-кантри, 2001. – 94, [1] с. ; 20 см. – На тит. л.: Проф. юрид. системы «Кодекс» . – 5000 экз. – ISBN 5-7931-0142-Х.</w:t>
      </w:r>
    </w:p>
    <w:p w:rsidR="00285195" w:rsidRDefault="00285195" w:rsidP="00285195">
      <w:pPr>
        <w:pStyle w:val="a8"/>
      </w:pPr>
      <w:r>
        <w:t> </w:t>
      </w:r>
    </w:p>
    <w:p w:rsidR="00285195" w:rsidRDefault="00285195" w:rsidP="00285195">
      <w:pPr>
        <w:pStyle w:val="a8"/>
      </w:pPr>
      <w:r>
        <w:t> </w:t>
      </w:r>
    </w:p>
    <w:p w:rsidR="00285195" w:rsidRDefault="00285195" w:rsidP="00285195">
      <w:pPr>
        <w:pStyle w:val="ac"/>
      </w:pPr>
      <w:r>
        <w:rPr>
          <w:i/>
          <w:iCs/>
        </w:rPr>
        <w:t>Запись под заглавием</w:t>
      </w:r>
    </w:p>
    <w:p w:rsidR="00285195" w:rsidRDefault="00285195" w:rsidP="00285195">
      <w:pPr>
        <w:pStyle w:val="a8"/>
      </w:pPr>
      <w:r>
        <w:t>Конституция Российской Федерации [Текст]. – М. : Приор, [2001?]. – 32, [1] с. ; 21 см. – 3000 экз. – ISBN 5-85572-122-3.</w:t>
      </w:r>
    </w:p>
    <w:p w:rsidR="00285195" w:rsidRDefault="00285195" w:rsidP="00285195">
      <w:pPr>
        <w:pStyle w:val="a8"/>
      </w:pPr>
      <w:r>
        <w:t> </w:t>
      </w:r>
    </w:p>
    <w:p w:rsidR="00285195" w:rsidRDefault="00285195" w:rsidP="00285195">
      <w:pPr>
        <w:pStyle w:val="a8"/>
      </w:pPr>
      <w:r>
        <w:t>Гражданский процессуальный кодекс РСФСР [Текст] : [принят третьей сес. Верхов. Совета РСФСР шестого созыва 11 июня 1964 г.] : офиц. текст : по состоянию на 15 нояб. 2001 г. / М-во юстиции Рос. Федерации. – М. : Маркетинг, 2001. – 159, [1] с. ; 21 см. – 3000 экз. – ISBN 5-94462-191-5.</w:t>
      </w:r>
    </w:p>
    <w:p w:rsidR="00285195" w:rsidRDefault="00285195" w:rsidP="00285195">
      <w:pPr>
        <w:pStyle w:val="a8"/>
      </w:pPr>
      <w:r>
        <w:t> </w:t>
      </w:r>
    </w:p>
    <w:p w:rsidR="00285195" w:rsidRDefault="00285195" w:rsidP="00285195">
      <w:pPr>
        <w:pStyle w:val="ac"/>
      </w:pPr>
      <w:r>
        <w:rPr>
          <w:i/>
          <w:iCs/>
        </w:rPr>
        <w:t>Правила</w:t>
      </w:r>
    </w:p>
    <w:p w:rsidR="00285195" w:rsidRDefault="00285195" w:rsidP="00285195">
      <w:pPr>
        <w:pStyle w:val="a8"/>
      </w:pPr>
      <w:r>
        <w:t>Правила безопасности при обслуживании гидротехнических сооружений и гидромеханического оборудования энергоснабжающих организаций [Текст] : РД 153-34.0-03.205–2001: утв. М-вом энергетики Рос. Федерации 13.04.01 : ввод. в действие с 01.11.01. – М. : ЭНАС, 2001. – 158, [1] с. ; 22 см. – В надзаг.: …РАО «ЕЭС России». – 5000 экз. – ISBN 5-93196-091-0.</w:t>
      </w:r>
    </w:p>
    <w:p w:rsidR="00285195" w:rsidRDefault="00285195" w:rsidP="00285195">
      <w:pPr>
        <w:pStyle w:val="a8"/>
      </w:pPr>
      <w:r>
        <w:t> </w:t>
      </w:r>
    </w:p>
    <w:p w:rsidR="00285195" w:rsidRDefault="00285195" w:rsidP="00285195">
      <w:pPr>
        <w:pStyle w:val="a8"/>
      </w:pPr>
      <w:r>
        <w:t>Правила устройства и безопасной эксплуатации подъемников (вышек) [Текст] : ПБ 10-256-98 : утв. Гостехнадзором России 24.11.98 : обязат. для всех м-в, ведомств, предприятий и орг., независимо от их орг.-правовой формы и формы собственности, а также для индивидуал. предпринимателей. – СПб. : ДЕАН, 2001. – 110 с. : ил. ; 20 см. – (Безопасность труда России). – 5000 экз. – ISBN 5-93630-132-Х.</w:t>
      </w:r>
    </w:p>
    <w:p w:rsidR="00285195" w:rsidRDefault="00285195" w:rsidP="00285195">
      <w:pPr>
        <w:pStyle w:val="a8"/>
      </w:pPr>
      <w:r>
        <w:t> </w:t>
      </w:r>
    </w:p>
    <w:p w:rsidR="00285195" w:rsidRDefault="00285195" w:rsidP="00285195">
      <w:pPr>
        <w:pStyle w:val="ac"/>
      </w:pPr>
      <w:r>
        <w:rPr>
          <w:i/>
          <w:iCs/>
        </w:rPr>
        <w:t>Стандарты</w:t>
      </w:r>
    </w:p>
    <w:p w:rsidR="00285195" w:rsidRDefault="00285195" w:rsidP="00285195">
      <w:pPr>
        <w:pStyle w:val="ac"/>
      </w:pPr>
      <w:r>
        <w:rPr>
          <w:i/>
          <w:iCs/>
        </w:rPr>
        <w:t>Запись под заголовком</w:t>
      </w:r>
    </w:p>
    <w:p w:rsidR="00285195" w:rsidRDefault="00285195" w:rsidP="00285195">
      <w:pPr>
        <w:pStyle w:val="a8"/>
      </w:pPr>
      <w:r>
        <w:rPr>
          <w:b/>
          <w:bCs/>
        </w:rPr>
        <w:t>ГОСТ Р 517721–2001.</w:t>
      </w:r>
      <w:r>
        <w:t xml:space="preserve"> Аппаратура радиоэлектронная бытовая. Входные и выходные параметры и типы соединений. Технические требования [Текст]. – Введ. 2002–01–01. – М. : Изд-во стандартов, 2001. – IV, 27 с. : ил. ; 29 см.</w:t>
      </w:r>
    </w:p>
    <w:p w:rsidR="00285195" w:rsidRDefault="00285195" w:rsidP="00285195">
      <w:pPr>
        <w:pStyle w:val="a8"/>
      </w:pPr>
      <w:r>
        <w:t> </w:t>
      </w:r>
    </w:p>
    <w:p w:rsidR="00285195" w:rsidRDefault="00285195" w:rsidP="00285195">
      <w:pPr>
        <w:pStyle w:val="a8"/>
      </w:pPr>
      <w:r>
        <w:rPr>
          <w:b/>
          <w:bCs/>
        </w:rPr>
        <w:t xml:space="preserve">ГОСТ 7. 53–2001. </w:t>
      </w:r>
      <w:r>
        <w:t>Издания. Международная стандартная нумерация книг [Текст]. – Взамен ГОСТ 7.53–86 ; введ. 2002–07–01. – Минск : Межгос. совет по стандартизации, метрологии и сертификации ; М. : Изд-во стандартов, cop. 2002. – 3 с. – (Система стандартов по информации, библиотечному и издательскому делу).</w:t>
      </w:r>
    </w:p>
    <w:p w:rsidR="00285195" w:rsidRDefault="00285195" w:rsidP="00285195">
      <w:pPr>
        <w:pStyle w:val="a8"/>
      </w:pPr>
      <w:r>
        <w:t> </w:t>
      </w:r>
    </w:p>
    <w:p w:rsidR="00285195" w:rsidRDefault="00285195" w:rsidP="00285195">
      <w:pPr>
        <w:pStyle w:val="ac"/>
      </w:pPr>
      <w:r>
        <w:rPr>
          <w:i/>
          <w:iCs/>
        </w:rPr>
        <w:t>Запись под заглавием</w:t>
      </w:r>
    </w:p>
    <w:p w:rsidR="00285195" w:rsidRDefault="00285195" w:rsidP="00285195">
      <w:pPr>
        <w:pStyle w:val="a8"/>
      </w:pPr>
      <w:r>
        <w:t>Аппаратура радиоэлектронная бытовая. Входные и выходные параметры и типы соединений. Технические требования</w:t>
      </w:r>
      <w:r>
        <w:rPr>
          <w:b/>
          <w:bCs/>
        </w:rPr>
        <w:t xml:space="preserve"> </w:t>
      </w:r>
      <w:r>
        <w:t>[Текст] : ГОСТ Р 517721–2001. – Введ. 2002–01–01. – М. : Изд-во стандартов, 2001. – IV, 27 с. : ил. ; 29 см.</w:t>
      </w:r>
    </w:p>
    <w:p w:rsidR="00285195" w:rsidRDefault="00285195" w:rsidP="00285195">
      <w:pPr>
        <w:pStyle w:val="a8"/>
      </w:pPr>
      <w:r>
        <w:t>Издания. Международная стандартная нумерация книг [Текст] : ГОСТ 7.53–2001. – Взамен ГОСТ 7.53–86 ; введ. 2002–07–01. – Минск : Межгос. совет по стандартизации, метрологии и сертификации ; М. : Изд-во стандартов, cop. 2002. – 3 с. – (Система стандартов по информации, библиотечному и издательскому делу).</w:t>
      </w:r>
    </w:p>
    <w:p w:rsidR="00285195" w:rsidRDefault="00285195" w:rsidP="00285195">
      <w:pPr>
        <w:pStyle w:val="a8"/>
      </w:pPr>
      <w:r>
        <w:t> </w:t>
      </w:r>
    </w:p>
    <w:p w:rsidR="00285195" w:rsidRDefault="00285195" w:rsidP="00285195">
      <w:pPr>
        <w:pStyle w:val="ac"/>
      </w:pPr>
      <w:r>
        <w:rPr>
          <w:i/>
          <w:iCs/>
        </w:rPr>
        <w:t>Сборник стандартов</w:t>
      </w:r>
    </w:p>
    <w:p w:rsidR="00285195" w:rsidRDefault="00285195" w:rsidP="00285195">
      <w:pPr>
        <w:pStyle w:val="a8"/>
      </w:pPr>
      <w:r>
        <w:t>Система стандартов безопасности труда : [сборник]. – М. : Изд-во стандартов, 2002. – 102, [1] с. : ил. ; 29 см. – (Межгосударственные стандарты). – Содерж.: 16 док. – 1231 экз.</w:t>
      </w:r>
    </w:p>
    <w:p w:rsidR="00285195" w:rsidRDefault="00285195" w:rsidP="00285195">
      <w:pPr>
        <w:pStyle w:val="a8"/>
      </w:pPr>
      <w:r>
        <w:t> </w:t>
      </w:r>
    </w:p>
    <w:p w:rsidR="00285195" w:rsidRDefault="00285195" w:rsidP="00285195">
      <w:pPr>
        <w:pStyle w:val="a8"/>
      </w:pPr>
      <w:r>
        <w:t>Правила учета электрической энергии [Текст] : (сб. основных норматив.-техн. док., действующих в обл. учета электроэнергии). – М. : Госэнергонадзор России : Энергосервис, 2002. – 366 с. : ил. ; 22 см. – 5000 экз. – ISBN 5-900835-09-Х (в пер.).</w:t>
      </w:r>
    </w:p>
    <w:p w:rsidR="00285195" w:rsidRDefault="00285195" w:rsidP="00285195">
      <w:pPr>
        <w:pStyle w:val="a8"/>
      </w:pPr>
      <w:r>
        <w:t> </w:t>
      </w:r>
    </w:p>
    <w:p w:rsidR="00285195" w:rsidRDefault="00285195" w:rsidP="00285195">
      <w:pPr>
        <w:pStyle w:val="ac"/>
      </w:pPr>
      <w:r>
        <w:rPr>
          <w:i/>
          <w:iCs/>
        </w:rPr>
        <w:t>Патентные документы</w:t>
      </w:r>
    </w:p>
    <w:p w:rsidR="00285195" w:rsidRDefault="00285195" w:rsidP="00285195">
      <w:pPr>
        <w:pStyle w:val="ac"/>
      </w:pPr>
      <w:r>
        <w:rPr>
          <w:i/>
          <w:iCs/>
        </w:rPr>
        <w:t>Запись под заголовком</w:t>
      </w:r>
    </w:p>
    <w:p w:rsidR="00285195" w:rsidRDefault="00285195" w:rsidP="00285195">
      <w:pPr>
        <w:pStyle w:val="a8"/>
      </w:pPr>
      <w:r>
        <w:rPr>
          <w:b/>
          <w:bCs/>
        </w:rPr>
        <w:t>Пат. 2187888 Российская Федерация, МПК</w:t>
      </w:r>
      <w:r>
        <w:rPr>
          <w:b/>
          <w:bCs/>
          <w:vertAlign w:val="superscript"/>
        </w:rPr>
        <w:t xml:space="preserve">7 </w:t>
      </w:r>
      <w:r>
        <w:rPr>
          <w:b/>
          <w:bCs/>
        </w:rPr>
        <w:t>H 04 В 1/38, Н 04 J 13/00.</w:t>
      </w:r>
      <w:r>
        <w:t xml:space="preserve"> Приемопередающее устройство [Текст] / Чугаева В. И. ; заявитель и патентообладатель Воронеж. науч.-ислед. ин-т связи. – № 2000131736/09 ; заявл. 18.12.00 ; опубл. 20.08.02, Бюл. № 23 (II ч.). – 3 с. : ил.</w:t>
      </w:r>
    </w:p>
    <w:p w:rsidR="00285195" w:rsidRDefault="00285195" w:rsidP="00285195">
      <w:pPr>
        <w:pStyle w:val="a8"/>
      </w:pPr>
      <w:r>
        <w:t> </w:t>
      </w:r>
    </w:p>
    <w:p w:rsidR="00285195" w:rsidRDefault="00285195" w:rsidP="00285195">
      <w:pPr>
        <w:pStyle w:val="a8"/>
      </w:pPr>
      <w:r>
        <w:rPr>
          <w:b/>
          <w:bCs/>
        </w:rPr>
        <w:t>Заявка 1095735 Российская Федерация, МПК</w:t>
      </w:r>
      <w:r>
        <w:rPr>
          <w:b/>
          <w:bCs/>
          <w:vertAlign w:val="superscript"/>
        </w:rPr>
        <w:t>7</w:t>
      </w:r>
      <w:r>
        <w:rPr>
          <w:b/>
          <w:bCs/>
        </w:rPr>
        <w:t xml:space="preserve"> В 64 G 1/00.</w:t>
      </w:r>
      <w:r>
        <w:t xml:space="preserve"> Одноразовая ракета-носитель [Текст] / Тернер Э. В. (США) ; заявитель Спейс Системз/Лорал, инк. ; пат. поверенный Егорова Г. Б. – № 2000108705/28 ; заявл. 07.04.00 ; опубл. 10.03.01, Бюл. № 7 (I ч.) ; приоритет 09.04.99, № 09/289, 037 (США). – 5 с. : ил.</w:t>
      </w:r>
    </w:p>
    <w:p w:rsidR="00285195" w:rsidRDefault="00285195" w:rsidP="00285195">
      <w:pPr>
        <w:pStyle w:val="a8"/>
      </w:pPr>
      <w:r>
        <w:t> </w:t>
      </w:r>
    </w:p>
    <w:p w:rsidR="00285195" w:rsidRDefault="00285195" w:rsidP="00285195">
      <w:pPr>
        <w:pStyle w:val="a8"/>
      </w:pPr>
      <w:r>
        <w:rPr>
          <w:b/>
          <w:bCs/>
        </w:rPr>
        <w:t>А. с. 1007970 СССР, МКИ</w:t>
      </w:r>
      <w:r>
        <w:rPr>
          <w:b/>
          <w:bCs/>
          <w:vertAlign w:val="superscript"/>
        </w:rPr>
        <w:t>3</w:t>
      </w:r>
      <w:r>
        <w:rPr>
          <w:b/>
          <w:bCs/>
        </w:rPr>
        <w:t xml:space="preserve"> В 25 J 15/00.</w:t>
      </w:r>
      <w:r>
        <w:t xml:space="preserve"> Устройство для захвата неориентированных деталей типа валов [Текст] / В. С. Ваулин, В. Г. Кемайкин (СССР). – № 3360585/25–08 ; заявл. 23.11.81 ; опубл. 30.03.83, Бюл. № 12. – 2 с. : ил.</w:t>
      </w:r>
    </w:p>
    <w:p w:rsidR="00285195" w:rsidRDefault="00285195" w:rsidP="00285195">
      <w:pPr>
        <w:pStyle w:val="a8"/>
      </w:pPr>
      <w:r>
        <w:t> </w:t>
      </w:r>
    </w:p>
    <w:p w:rsidR="00285195" w:rsidRDefault="00285195" w:rsidP="00285195">
      <w:pPr>
        <w:pStyle w:val="ac"/>
      </w:pPr>
      <w:r>
        <w:rPr>
          <w:i/>
          <w:iCs/>
        </w:rPr>
        <w:t>Запись под заглавием</w:t>
      </w:r>
    </w:p>
    <w:p w:rsidR="00285195" w:rsidRDefault="00285195" w:rsidP="00285195">
      <w:pPr>
        <w:pStyle w:val="a8"/>
      </w:pPr>
      <w:r>
        <w:t>Приемопередающее устройство [Текст] : пат. 2187888 Рос. Федерация : МПК</w:t>
      </w:r>
      <w:r>
        <w:rPr>
          <w:vertAlign w:val="superscript"/>
        </w:rPr>
        <w:t xml:space="preserve">7 </w:t>
      </w:r>
      <w:r>
        <w:t>H 04 В 1/38, Н 04 J 13/00 / Чугаева В. И. ; заявитель и патентообладатель Воронеж. науч.-ислед. ин-т связи. – № 2000131736/09 ; заявл. 18.12.00 ; опубл. 20.08.02, Бюл. № 23 (II ч.). – 3 с. : ил.</w:t>
      </w:r>
    </w:p>
    <w:p w:rsidR="00285195" w:rsidRDefault="00285195" w:rsidP="00285195">
      <w:pPr>
        <w:pStyle w:val="a8"/>
      </w:pPr>
      <w:r>
        <w:t>Одноразовая ракета-носитель [Текст] : заявка 1095735 Рос. Федерация : МПК</w:t>
      </w:r>
      <w:r>
        <w:rPr>
          <w:vertAlign w:val="superscript"/>
        </w:rPr>
        <w:t>7</w:t>
      </w:r>
      <w:r>
        <w:t xml:space="preserve"> В 64 G 1/00 / Тернер Э. В. (США) ; заявитель Спейс Системз/Лорал, инк. ; пат. поверенный Егорова Г. Б. – № 2000108705/28 ; заявл. 07.04.00 ; опубл. 10.03.01, Бюл. № 7 (I ч.) ; приоритет 09.04.99, № 09/289, 037 (США). – 5 с. : ил.</w:t>
      </w:r>
    </w:p>
    <w:p w:rsidR="00285195" w:rsidRDefault="00285195" w:rsidP="00285195">
      <w:pPr>
        <w:pStyle w:val="a8"/>
      </w:pPr>
      <w:r>
        <w:t> </w:t>
      </w:r>
    </w:p>
    <w:p w:rsidR="00285195" w:rsidRDefault="00285195" w:rsidP="00285195">
      <w:pPr>
        <w:pStyle w:val="a8"/>
      </w:pPr>
      <w:r>
        <w:t>Устройство для захвата неориентированных деталей типа валов [Текст] : а. с. 1007970 СССР : МКИ</w:t>
      </w:r>
      <w:r>
        <w:rPr>
          <w:vertAlign w:val="superscript"/>
        </w:rPr>
        <w:t>3</w:t>
      </w:r>
      <w:r>
        <w:t xml:space="preserve"> В 25 J 15/00 / В. С. Ваулин, В. Г. Кемайкин (СССР). – № 3360585/25–08 ; заявл. 23.11.81 ; опубл. 30.03.83, Бюл. № 12. – 2 с. : ил.</w:t>
      </w:r>
    </w:p>
    <w:p w:rsidR="00285195" w:rsidRDefault="00285195" w:rsidP="00285195">
      <w:pPr>
        <w:pStyle w:val="a8"/>
      </w:pPr>
      <w:r>
        <w:t> </w:t>
      </w:r>
    </w:p>
    <w:p w:rsidR="00285195" w:rsidRDefault="00285195" w:rsidP="00285195">
      <w:pPr>
        <w:pStyle w:val="ac"/>
      </w:pPr>
      <w:r>
        <w:rPr>
          <w:i/>
          <w:iCs/>
        </w:rPr>
        <w:t>Промышленные каталоги</w:t>
      </w:r>
    </w:p>
    <w:p w:rsidR="00285195" w:rsidRDefault="00285195" w:rsidP="00285195">
      <w:pPr>
        <w:pStyle w:val="a8"/>
      </w:pPr>
      <w:r>
        <w:t>Оборудование классных комнат общеобразовательных школ</w:t>
      </w:r>
      <w:r>
        <w:rPr>
          <w:b/>
          <w:bCs/>
        </w:rPr>
        <w:t xml:space="preserve"> </w:t>
      </w:r>
      <w:r>
        <w:t>[Текст] : каталог / М-во образования РФ, Моск. гос. пед. ун-т. – М. : МГПУ, 2002. – 235 с. ; 21 см. – В тексте привед. наименования и адреса изготовителей. – 600 экз.</w:t>
      </w:r>
    </w:p>
    <w:p w:rsidR="00285195" w:rsidRDefault="00285195" w:rsidP="00285195">
      <w:pPr>
        <w:pStyle w:val="a8"/>
      </w:pPr>
      <w:r>
        <w:t> </w:t>
      </w:r>
    </w:p>
    <w:p w:rsidR="00285195" w:rsidRDefault="00285195" w:rsidP="00285195">
      <w:pPr>
        <w:pStyle w:val="a8"/>
      </w:pPr>
      <w:r>
        <w:t>Машина специальная листогибочная ИО 217М [Текст] : листок-каталог : разработчик и изготовитель Кемер. з-д электромонтаж. изделий. – М., 2002. – 3 л. ; 20 см. – 350 экз.</w:t>
      </w:r>
    </w:p>
    <w:p w:rsidR="00285195" w:rsidRDefault="00285195" w:rsidP="00285195">
      <w:pPr>
        <w:pStyle w:val="a8"/>
      </w:pPr>
      <w:r>
        <w:t> </w:t>
      </w:r>
    </w:p>
    <w:p w:rsidR="00285195" w:rsidRDefault="00285195" w:rsidP="00285195">
      <w:pPr>
        <w:pStyle w:val="ac"/>
      </w:pPr>
      <w:r>
        <w:rPr>
          <w:i/>
          <w:iCs/>
        </w:rPr>
        <w:t>Сборники без общего заглавия</w:t>
      </w:r>
    </w:p>
    <w:p w:rsidR="00285195" w:rsidRDefault="00285195" w:rsidP="00285195">
      <w:pPr>
        <w:pStyle w:val="a8"/>
      </w:pPr>
      <w:r>
        <w:rPr>
          <w:b/>
          <w:bCs/>
        </w:rPr>
        <w:t>Гиляровский, В. А.</w:t>
      </w:r>
      <w:r>
        <w:t xml:space="preserve"> Москва и москвичи [Текст] ; Друзья и встречи ; Люди театра / В. А. Гиляровский ; вступ. ст. и примеч. А. Петрова ; худож. И. Лыков. – М. : ЭКСМО-пресс, 2001. – 638, [1] с. : ил. ; 21 см. – (Русская классика). – 5000 экз. –ISBN 5-04-008668-7 (в пер.).</w:t>
      </w:r>
    </w:p>
    <w:p w:rsidR="00285195" w:rsidRDefault="00285195" w:rsidP="00285195">
      <w:pPr>
        <w:pStyle w:val="a8"/>
      </w:pPr>
      <w:r>
        <w:t> </w:t>
      </w:r>
    </w:p>
    <w:p w:rsidR="00285195" w:rsidRDefault="00285195" w:rsidP="00285195">
      <w:pPr>
        <w:pStyle w:val="a8"/>
      </w:pPr>
      <w:r>
        <w:rPr>
          <w:b/>
          <w:bCs/>
        </w:rPr>
        <w:t xml:space="preserve">Носов, Н. Н. </w:t>
      </w:r>
      <w:r>
        <w:t>Приключения Незнайки и его друзей [Текст] : сказоч. повести / Николай Носов. Остров Незнайки : повесть : [для детей] / Игорь Носов ; [к сб. в целом] худож. И. Панков. – М. : ЭКСМО-пресс, 2001. – 638, [1] с., [4] л. цв. ил. : ил. ; 21 см. – Содерж.: Приключения Незнайки и его друзей ; Незнайка в Солнечном городе / Николай Носов. Остров Незнайки / Игорь Носов. – 7100 экз. – ISBN 5-04-008687-3 (в пер.).</w:t>
      </w:r>
    </w:p>
    <w:p w:rsidR="00285195" w:rsidRDefault="00285195" w:rsidP="00285195">
      <w:pPr>
        <w:pStyle w:val="a8"/>
      </w:pPr>
      <w:r>
        <w:t> </w:t>
      </w:r>
    </w:p>
    <w:p w:rsidR="00285195" w:rsidRDefault="00285195" w:rsidP="00285195">
      <w:pPr>
        <w:pStyle w:val="ac"/>
      </w:pPr>
      <w:r>
        <w:t>МНОГОТОМНЫЕ ИЗДАНИЯ</w:t>
      </w:r>
    </w:p>
    <w:p w:rsidR="00285195" w:rsidRDefault="00285195" w:rsidP="00285195">
      <w:pPr>
        <w:pStyle w:val="ac"/>
      </w:pPr>
      <w:r>
        <w:rPr>
          <w:i/>
          <w:iCs/>
        </w:rPr>
        <w:t>Документ в целом</w:t>
      </w:r>
    </w:p>
    <w:p w:rsidR="00285195" w:rsidRDefault="00285195" w:rsidP="00285195">
      <w:pPr>
        <w:pStyle w:val="a8"/>
      </w:pPr>
      <w:r>
        <w:rPr>
          <w:b/>
          <w:bCs/>
        </w:rPr>
        <w:t>Гиппиус, З. Н.</w:t>
      </w:r>
      <w:r>
        <w:t xml:space="preserve"> Сочинения [Текст] : в 2 т. / Зинаида Гиппиус ; [вступ. ст., подгот. текста и коммент. Т. Г. Юрченко ; Рос. акад. наук, Ин-т науч. информ. по обществ. наукам]. – М. : Лаком-книга : Габестро, 2001. – 22 см. – (Золотая проза серебряного века). – На пер. только авт. и загл. сер. – 3500 экз. – ISBN 5-85647-056-7 (в пер.).</w:t>
      </w:r>
    </w:p>
    <w:p w:rsidR="00285195" w:rsidRDefault="00285195" w:rsidP="00285195">
      <w:pPr>
        <w:pStyle w:val="a8"/>
      </w:pPr>
      <w:r>
        <w:t>Т. 1 : Романы. – 367 с. – Библиогр. в примеч.: с. 360–366. – Содерж.: Без талисмана ; Победители ; Сумерки духа. – В прил.: З. Н. Гиппиус / В. Брюсов. – ISBN 5-85647-057-5.</w:t>
      </w:r>
    </w:p>
    <w:p w:rsidR="00285195" w:rsidRDefault="00285195" w:rsidP="00285195">
      <w:pPr>
        <w:pStyle w:val="a8"/>
      </w:pPr>
      <w:r>
        <w:t>Т. 2 : Романы. – 415 с. – Содерж.: Чертова кукла ; Жизнеописание в 33 гл. ; Роман-царевич : история одного начинания ; Чужая любовь. – ISBN 5-85647-058-3.</w:t>
      </w:r>
    </w:p>
    <w:p w:rsidR="00285195" w:rsidRDefault="00285195" w:rsidP="00285195">
      <w:pPr>
        <w:pStyle w:val="ac"/>
      </w:pPr>
      <w:r>
        <w:t>или</w:t>
      </w:r>
    </w:p>
    <w:p w:rsidR="00285195" w:rsidRDefault="00285195" w:rsidP="00285195">
      <w:pPr>
        <w:pStyle w:val="a8"/>
      </w:pPr>
      <w:r>
        <w:rPr>
          <w:b/>
          <w:bCs/>
        </w:rPr>
        <w:t xml:space="preserve">Гиппиус, З. Н. </w:t>
      </w:r>
      <w:r>
        <w:t>Сочинения [Текст] : в 2 т. / Зинаида Гиппиус ; [вступ. ст., подгот. текста и коммент. Т. Г. Юрченко ; Рос. акад. наук, Ин-т науч. информ. по обществ. наукам]. – М. : Лаком-книга : Габестро, 2001. – 2 т. ; 22 см. – (Золотая проза серебряного века). – На пер. только авт. и загл. сер. – 3500 экз. – ISBN 5-85647-056-7 (в пер.).</w:t>
      </w:r>
    </w:p>
    <w:p w:rsidR="00285195" w:rsidRDefault="00285195" w:rsidP="00285195">
      <w:pPr>
        <w:pStyle w:val="a8"/>
      </w:pPr>
      <w:r>
        <w:t> </w:t>
      </w:r>
    </w:p>
    <w:p w:rsidR="00285195" w:rsidRDefault="00285195" w:rsidP="00285195">
      <w:pPr>
        <w:pStyle w:val="ac"/>
      </w:pPr>
      <w:r>
        <w:rPr>
          <w:i/>
          <w:iCs/>
        </w:rPr>
        <w:t>Отдельный том</w:t>
      </w:r>
    </w:p>
    <w:p w:rsidR="00285195" w:rsidRDefault="00285195" w:rsidP="00285195">
      <w:pPr>
        <w:pStyle w:val="a8"/>
      </w:pPr>
      <w:r>
        <w:rPr>
          <w:b/>
          <w:bCs/>
        </w:rPr>
        <w:t xml:space="preserve">Казьмин, В. Д. </w:t>
      </w:r>
      <w:r>
        <w:t>Справочник домашнего врача [Текст] : в 3 ч. / Владимир Казьмин. – М. : АСТ : Астрель, 2001– . – 21 см. – ISBN 5-17-011142-8 (АСТ).</w:t>
      </w:r>
    </w:p>
    <w:p w:rsidR="00285195" w:rsidRDefault="00285195" w:rsidP="00285195">
      <w:pPr>
        <w:pStyle w:val="a8"/>
      </w:pPr>
      <w:r>
        <w:t>Ч. 2 : Детские болезни. – 2002. – 503, [1] с. : ил. – 8000 экз. – ISBN 5-17-011143-6 (АСТ) (в пер.).</w:t>
      </w:r>
    </w:p>
    <w:p w:rsidR="00285195" w:rsidRDefault="00285195" w:rsidP="00285195">
      <w:pPr>
        <w:pStyle w:val="ac"/>
      </w:pPr>
      <w:r>
        <w:t>или</w:t>
      </w:r>
    </w:p>
    <w:p w:rsidR="00285195" w:rsidRDefault="00285195" w:rsidP="00285195">
      <w:pPr>
        <w:pStyle w:val="a8"/>
      </w:pPr>
      <w:r>
        <w:rPr>
          <w:b/>
          <w:bCs/>
        </w:rPr>
        <w:t xml:space="preserve">Казьмин, В. Д. </w:t>
      </w:r>
      <w:r>
        <w:t>Справочник домашнего врача [Текст]. В 3 ч. Ч. 2. Детские болезни / Владимир Казьмин. – М. : АСТ : Астрель, 2002. – 503, [1] с. : ил. ; 21 см. – 8000 экз. – ISBN 5-17-011143-6 (АСТ) (в пер.).</w:t>
      </w:r>
    </w:p>
    <w:p w:rsidR="00285195" w:rsidRDefault="00285195" w:rsidP="00285195">
      <w:pPr>
        <w:pStyle w:val="a8"/>
      </w:pPr>
      <w:r>
        <w:t> </w:t>
      </w:r>
    </w:p>
    <w:p w:rsidR="00285195" w:rsidRDefault="00285195" w:rsidP="00285195">
      <w:pPr>
        <w:pStyle w:val="ac"/>
      </w:pPr>
      <w:r>
        <w:t>или</w:t>
      </w:r>
    </w:p>
    <w:p w:rsidR="00285195" w:rsidRDefault="00285195" w:rsidP="00285195">
      <w:pPr>
        <w:pStyle w:val="a8"/>
      </w:pPr>
      <w:r>
        <w:rPr>
          <w:b/>
          <w:bCs/>
        </w:rPr>
        <w:t>Казьмин, В. Д.</w:t>
      </w:r>
      <w:r>
        <w:t xml:space="preserve"> Детские болезни [Текст] / Владимир Казьмин. – М. : АСТ : Астрель, 2002. – 503, [1] с. : ил. ; 21 см. – (Справочник домашнего врача : в 3 ч. / Владимир Казьмин ; ч. 2). – 8000 экз. – ISBN 5-17-011143-6 (АСТ) (в пер.).</w:t>
      </w:r>
    </w:p>
    <w:p w:rsidR="00285195" w:rsidRDefault="00285195" w:rsidP="00285195">
      <w:pPr>
        <w:pStyle w:val="a8"/>
      </w:pPr>
      <w:r>
        <w:t> </w:t>
      </w:r>
    </w:p>
    <w:p w:rsidR="00285195" w:rsidRDefault="00285195" w:rsidP="00285195">
      <w:pPr>
        <w:pStyle w:val="ac"/>
      </w:pPr>
      <w:r>
        <w:rPr>
          <w:b/>
          <w:bCs/>
        </w:rPr>
        <w:t>ДЕПОНИРОВАННЫЕ НАУЧНЫЕ РАБОТЫ</w:t>
      </w:r>
    </w:p>
    <w:p w:rsidR="00285195" w:rsidRDefault="00285195" w:rsidP="00285195">
      <w:pPr>
        <w:pStyle w:val="a8"/>
      </w:pPr>
      <w:r>
        <w:rPr>
          <w:b/>
          <w:bCs/>
        </w:rPr>
        <w:t>Разумовский, В. А.</w:t>
      </w:r>
      <w:r>
        <w:t xml:space="preserve"> Управление маркетинговыми исследованиями в регионе [Текст] / В. А. Разумовский, Д. А. Андреев ; Ин-т экономики города. – М., 2002. – 210 с. : схемы. – Библиогр.: с. 208–209. – Деп. в ИНИОН Рос. акад. наук 15.02.02, № 139876.</w:t>
      </w:r>
    </w:p>
    <w:p w:rsidR="00285195" w:rsidRDefault="00285195" w:rsidP="00285195">
      <w:pPr>
        <w:pStyle w:val="a8"/>
      </w:pPr>
      <w:r>
        <w:t> </w:t>
      </w:r>
    </w:p>
    <w:p w:rsidR="00285195" w:rsidRDefault="00285195" w:rsidP="00285195">
      <w:pPr>
        <w:pStyle w:val="a8"/>
      </w:pPr>
      <w:r>
        <w:t>Социологическое исследование малых групп населения [Текст] / В. И. Иванов [и др.] ; М-во образования Рос. Федерации, Финансовая академия. – М., 2002. – 110 с. – Библиогр.: с. 108–109. – Деп. в ВИНИТИ 13.06.02, № 145432.</w:t>
      </w:r>
    </w:p>
    <w:p w:rsidR="00285195" w:rsidRDefault="00285195" w:rsidP="00285195">
      <w:pPr>
        <w:pStyle w:val="a8"/>
      </w:pPr>
      <w:r>
        <w:t> </w:t>
      </w:r>
    </w:p>
    <w:p w:rsidR="00285195" w:rsidRDefault="00285195" w:rsidP="00285195">
      <w:pPr>
        <w:pStyle w:val="a8"/>
      </w:pPr>
      <w:r>
        <w:t> </w:t>
      </w:r>
    </w:p>
    <w:p w:rsidR="00285195" w:rsidRDefault="00285195" w:rsidP="00285195">
      <w:pPr>
        <w:pStyle w:val="ac"/>
      </w:pPr>
      <w:r>
        <w:rPr>
          <w:b/>
          <w:bCs/>
        </w:rPr>
        <w:t>НЕОПУБЛИКОВАННЫЕ ДОКУМЕНТЫ</w:t>
      </w:r>
    </w:p>
    <w:p w:rsidR="00285195" w:rsidRDefault="00285195" w:rsidP="00285195">
      <w:pPr>
        <w:pStyle w:val="ac"/>
      </w:pPr>
      <w:r>
        <w:rPr>
          <w:i/>
          <w:iCs/>
        </w:rPr>
        <w:t>Отчеты о научно-исследовательской работе</w:t>
      </w:r>
    </w:p>
    <w:p w:rsidR="00285195" w:rsidRDefault="00285195" w:rsidP="00285195">
      <w:pPr>
        <w:pStyle w:val="a8"/>
      </w:pPr>
      <w:r>
        <w:t>Формирование генетической структуры стада</w:t>
      </w:r>
      <w:r>
        <w:rPr>
          <w:b/>
          <w:bCs/>
        </w:rPr>
        <w:t xml:space="preserve"> </w:t>
      </w:r>
      <w:r>
        <w:t>[Текст] : отчет о НИР (промежуточ.) : 42-44 / Всерос. науч.-исслед. ин-т животноводства ; рук. Попов В. А. ; исполн.: Алешин Г. П. [и др.]. – М., 2001. – 75 с. – Библиогр.: с. 72–74. – № ГР 01840051145. – Инв. № 04534333943.</w:t>
      </w:r>
    </w:p>
    <w:p w:rsidR="00285195" w:rsidRDefault="00285195" w:rsidP="00285195">
      <w:pPr>
        <w:pStyle w:val="a8"/>
      </w:pPr>
      <w:r>
        <w:t> </w:t>
      </w:r>
    </w:p>
    <w:p w:rsidR="00285195" w:rsidRDefault="00285195" w:rsidP="00285195">
      <w:pPr>
        <w:pStyle w:val="ac"/>
      </w:pPr>
      <w:r>
        <w:t>или</w:t>
      </w:r>
    </w:p>
    <w:p w:rsidR="00285195" w:rsidRDefault="00285195" w:rsidP="00285195">
      <w:pPr>
        <w:pStyle w:val="a8"/>
      </w:pPr>
      <w:r>
        <w:t>Формирование генетической структуры стада</w:t>
      </w:r>
      <w:r>
        <w:rPr>
          <w:b/>
          <w:bCs/>
        </w:rPr>
        <w:t xml:space="preserve"> </w:t>
      </w:r>
      <w:r>
        <w:t>[Текст] : отчет о НИР (промежуточ.) : 42-44 / Всерос. науч.-исслед. ин-т животноводства ; рук. Попов В. А. – М., 2001. – 75 с. – Исполн.: Алешин Г. П., Ковалева И. В., Латышев Н. К., Рыбакова Е. И., Стриженко А. А. – Библиогр.: с. 72–74. – № ГР 01840051145. – Инв. № 04534333943.</w:t>
      </w:r>
    </w:p>
    <w:p w:rsidR="00285195" w:rsidRDefault="00285195" w:rsidP="00285195">
      <w:pPr>
        <w:pStyle w:val="a8"/>
      </w:pPr>
      <w:r>
        <w:t> </w:t>
      </w:r>
    </w:p>
    <w:p w:rsidR="00285195" w:rsidRDefault="00285195" w:rsidP="00285195">
      <w:pPr>
        <w:pStyle w:val="a8"/>
      </w:pPr>
      <w:r>
        <w:t>Состояние и перспективы развития статистики печати Российской Федерации [Текст] : отчет о НИР (заключ.) : 06-02 / Рос. кн. палата ; рук. А. А. Джиго ; исполн.: В. П. Смирнова [и др.]. – М., 2000. – 250 с. – Библиогр.: с. 248–250. – Инв. № 756600.</w:t>
      </w:r>
    </w:p>
    <w:p w:rsidR="00285195" w:rsidRDefault="00285195" w:rsidP="00285195">
      <w:pPr>
        <w:pStyle w:val="a8"/>
      </w:pPr>
      <w:r>
        <w:t> </w:t>
      </w:r>
    </w:p>
    <w:p w:rsidR="00285195" w:rsidRDefault="00285195" w:rsidP="00285195">
      <w:pPr>
        <w:pStyle w:val="a8"/>
      </w:pPr>
      <w:r>
        <w:t> </w:t>
      </w:r>
    </w:p>
    <w:p w:rsidR="00285195" w:rsidRDefault="00285195" w:rsidP="00285195">
      <w:pPr>
        <w:pStyle w:val="a8"/>
      </w:pPr>
      <w:r>
        <w:t> </w:t>
      </w:r>
    </w:p>
    <w:p w:rsidR="00285195" w:rsidRDefault="00285195" w:rsidP="00285195">
      <w:pPr>
        <w:pStyle w:val="ac"/>
      </w:pPr>
      <w:r>
        <w:rPr>
          <w:i/>
          <w:iCs/>
        </w:rPr>
        <w:t>Диссертации</w:t>
      </w:r>
    </w:p>
    <w:p w:rsidR="00285195" w:rsidRDefault="00285195" w:rsidP="00285195">
      <w:pPr>
        <w:pStyle w:val="a8"/>
      </w:pPr>
      <w:r>
        <w:rPr>
          <w:b/>
          <w:bCs/>
        </w:rPr>
        <w:t xml:space="preserve">Белозеров, И. В. </w:t>
      </w:r>
      <w:r>
        <w:t>Религиозная политика Золотой Орды на Руси в XIII–XIV вв. [Текст] : дис. … канд. ист. наук : 07.00.02 : защищена 22.01.02 : утв. 15.07.02 / Белозеров Иван Валентинович. – М., 2002. – 215 с. – Библиогр.: с. 202–213. – 04200201565.</w:t>
      </w:r>
    </w:p>
    <w:p w:rsidR="00285195" w:rsidRDefault="00285195" w:rsidP="00285195">
      <w:pPr>
        <w:pStyle w:val="a8"/>
      </w:pPr>
      <w:r>
        <w:t> </w:t>
      </w:r>
    </w:p>
    <w:p w:rsidR="00285195" w:rsidRDefault="00285195" w:rsidP="00285195">
      <w:pPr>
        <w:pStyle w:val="a8"/>
      </w:pPr>
      <w:r>
        <w:rPr>
          <w:b/>
          <w:bCs/>
        </w:rPr>
        <w:t>Вишняков, И. В.</w:t>
      </w:r>
      <w:r>
        <w:t xml:space="preserve"> Модели и методы оценки коммерческих банков в условиях неопределенности [Текст] : дис. … канд. экон. наук : 08.00.13 : защищена 12.02.02 : утв. 24.06.02 / Вишняков Илья Владимирович. – М., 2002. – 234 с. – Библиогр.: с. 220–230. – 04200204433.</w:t>
      </w:r>
    </w:p>
    <w:p w:rsidR="00285195" w:rsidRDefault="00285195" w:rsidP="00285195">
      <w:pPr>
        <w:pStyle w:val="a8"/>
      </w:pPr>
      <w:r>
        <w:t> </w:t>
      </w:r>
    </w:p>
    <w:p w:rsidR="00285195" w:rsidRDefault="00285195" w:rsidP="00285195">
      <w:pPr>
        <w:pStyle w:val="a8"/>
      </w:pPr>
      <w:r>
        <w:t> </w:t>
      </w:r>
    </w:p>
    <w:p w:rsidR="00285195" w:rsidRDefault="00285195" w:rsidP="00285195">
      <w:pPr>
        <w:pStyle w:val="ac"/>
      </w:pPr>
      <w:r>
        <w:rPr>
          <w:b/>
          <w:bCs/>
        </w:rPr>
        <w:t>СЕРИАЛЬНЫЕ И ДРУГИЕ ПРОДОЛЖАЮЩИЕСЯ РЕСУРСЫ</w:t>
      </w:r>
    </w:p>
    <w:p w:rsidR="00285195" w:rsidRDefault="00285195" w:rsidP="00285195">
      <w:pPr>
        <w:pStyle w:val="ac"/>
      </w:pPr>
      <w:r>
        <w:rPr>
          <w:i/>
          <w:iCs/>
        </w:rPr>
        <w:t>Газета</w:t>
      </w:r>
    </w:p>
    <w:p w:rsidR="00285195" w:rsidRDefault="00285195" w:rsidP="00285195">
      <w:pPr>
        <w:pStyle w:val="a8"/>
      </w:pPr>
      <w:r>
        <w:t>Академия здоровья</w:t>
      </w:r>
      <w:r>
        <w:rPr>
          <w:b/>
          <w:bCs/>
        </w:rPr>
        <w:t xml:space="preserve"> </w:t>
      </w:r>
      <w:r>
        <w:t>[Текст] : науч.-попул. газ. о здоровом образе жизни : прил. к журн. «Аквапарк» / учредитель «Фирма «Вивана». – 2001, июнь – . – М., 2001– . – 8 полос. – Еженед.</w:t>
      </w:r>
    </w:p>
    <w:p w:rsidR="00285195" w:rsidRDefault="00285195" w:rsidP="00285195">
      <w:pPr>
        <w:pStyle w:val="a8"/>
      </w:pPr>
      <w:r>
        <w:t>2001, № 1–24. – 10000 экз. ; 2002, № 1(25)–52(77). – 15000 экз.</w:t>
      </w:r>
    </w:p>
    <w:p w:rsidR="00285195" w:rsidRDefault="00285195" w:rsidP="00285195">
      <w:pPr>
        <w:pStyle w:val="a8"/>
      </w:pPr>
      <w:r>
        <w:t> </w:t>
      </w:r>
    </w:p>
    <w:p w:rsidR="00285195" w:rsidRDefault="00285195" w:rsidP="00285195">
      <w:pPr>
        <w:pStyle w:val="a8"/>
      </w:pPr>
      <w:r>
        <w:t> </w:t>
      </w:r>
    </w:p>
    <w:p w:rsidR="00285195" w:rsidRDefault="00285195" w:rsidP="00285195">
      <w:pPr>
        <w:pStyle w:val="ac"/>
      </w:pPr>
      <w:r>
        <w:rPr>
          <w:i/>
          <w:iCs/>
        </w:rPr>
        <w:t>Журнал</w:t>
      </w:r>
    </w:p>
    <w:p w:rsidR="00285195" w:rsidRDefault="00285195" w:rsidP="00285195">
      <w:pPr>
        <w:pStyle w:val="a8"/>
      </w:pPr>
      <w:r>
        <w:t>Актуальные проблемы современной науки</w:t>
      </w:r>
      <w:r>
        <w:rPr>
          <w:b/>
          <w:bCs/>
        </w:rPr>
        <w:t xml:space="preserve"> </w:t>
      </w:r>
      <w:r>
        <w:t>[Текст] : информ.-аналит. журн. / учредитель ООО «Компания «Спутник +». – 2001, июнь – . – М. : Спутник +, 2001– . – Двухмес. – ISSN 1680-2721.</w:t>
      </w:r>
    </w:p>
    <w:p w:rsidR="00285195" w:rsidRDefault="00285195" w:rsidP="00285195">
      <w:pPr>
        <w:pStyle w:val="a8"/>
      </w:pPr>
      <w:r>
        <w:t>2001, № 1–3. – 2000 экз.</w:t>
      </w:r>
    </w:p>
    <w:p w:rsidR="00285195" w:rsidRDefault="00285195" w:rsidP="00285195">
      <w:pPr>
        <w:pStyle w:val="a8"/>
      </w:pPr>
      <w:r>
        <w:t> </w:t>
      </w:r>
    </w:p>
    <w:p w:rsidR="00285195" w:rsidRDefault="00285195" w:rsidP="00285195">
      <w:pPr>
        <w:pStyle w:val="ac"/>
      </w:pPr>
      <w:r>
        <w:rPr>
          <w:i/>
          <w:iCs/>
        </w:rPr>
        <w:t>Бюллетень</w:t>
      </w:r>
    </w:p>
    <w:p w:rsidR="00285195" w:rsidRDefault="00285195" w:rsidP="00285195">
      <w:pPr>
        <w:pStyle w:val="a8"/>
      </w:pPr>
      <w:r>
        <w:rPr>
          <w:b/>
          <w:bCs/>
        </w:rPr>
        <w:t>Российская Федерация. Гос</w:t>
      </w:r>
      <w:r>
        <w:rPr>
          <w:b/>
          <w:bCs/>
          <w:i/>
          <w:iCs/>
        </w:rPr>
        <w:t xml:space="preserve">. </w:t>
      </w:r>
      <w:r>
        <w:rPr>
          <w:b/>
          <w:bCs/>
        </w:rPr>
        <w:t>Дума (2000– ).</w:t>
      </w:r>
      <w:r>
        <w:t xml:space="preserve"> Государственная Дума [Текст] : стеногр. заседаний : бюллетень / Федер. Собр. Рос. Федерации. – М. : ГД РФ, 2000– . – 30 см. – Кн. не сброшюр.</w:t>
      </w:r>
    </w:p>
    <w:p w:rsidR="00285195" w:rsidRDefault="00285195" w:rsidP="00285195">
      <w:pPr>
        <w:pStyle w:val="a8"/>
      </w:pPr>
      <w:r>
        <w:t>№ 49 (497) : 11окт. 2000 г. – 2000. – 63 отд. с. – 1400 экз.</w:t>
      </w:r>
    </w:p>
    <w:p w:rsidR="00285195" w:rsidRDefault="00285195" w:rsidP="00285195">
      <w:pPr>
        <w:pStyle w:val="a8"/>
      </w:pPr>
      <w:r>
        <w:t> </w:t>
      </w:r>
    </w:p>
    <w:p w:rsidR="00285195" w:rsidRDefault="00285195" w:rsidP="00285195">
      <w:pPr>
        <w:pStyle w:val="ac"/>
      </w:pPr>
      <w:r>
        <w:rPr>
          <w:i/>
          <w:iCs/>
        </w:rPr>
        <w:t>Продолжающийся сборник</w:t>
      </w:r>
    </w:p>
    <w:p w:rsidR="00285195" w:rsidRDefault="00285195" w:rsidP="00285195">
      <w:pPr>
        <w:pStyle w:val="a8"/>
      </w:pPr>
      <w:r>
        <w:t>Вопросы инженерной сейсмологии [Текст] : сб. науч. тр. / Рос. акад. наук, Ин-т физики Земли. – Вып. 1 (1958)– . – М. : Наука, 2001– . – ISSN 0203-9478.</w:t>
      </w:r>
    </w:p>
    <w:p w:rsidR="00285195" w:rsidRDefault="00285195" w:rsidP="00285195">
      <w:pPr>
        <w:pStyle w:val="a8"/>
      </w:pPr>
      <w:r>
        <w:t>Вып. 34. – 2001. – 137 с. – 500 экз.</w:t>
      </w:r>
    </w:p>
    <w:p w:rsidR="00285195" w:rsidRDefault="00285195" w:rsidP="00285195">
      <w:pPr>
        <w:pStyle w:val="a8"/>
      </w:pPr>
      <w:r>
        <w:t>Вып. 35 : Прогнозирование землетрясений. – 2001. – 182 с. – 650 экз.</w:t>
      </w:r>
    </w:p>
    <w:p w:rsidR="00285195" w:rsidRDefault="00285195" w:rsidP="00285195">
      <w:pPr>
        <w:pStyle w:val="a8"/>
      </w:pPr>
      <w:r>
        <w:t>Вып. 36. – 2002. – 165 с. – 450 экз.</w:t>
      </w:r>
    </w:p>
    <w:p w:rsidR="00285195" w:rsidRDefault="00285195" w:rsidP="00285195">
      <w:pPr>
        <w:pStyle w:val="ac"/>
      </w:pPr>
      <w:r>
        <w:t>или</w:t>
      </w:r>
    </w:p>
    <w:p w:rsidR="00285195" w:rsidRDefault="00285195" w:rsidP="00285195">
      <w:pPr>
        <w:pStyle w:val="a8"/>
      </w:pPr>
      <w:r>
        <w:t>Вопросы инженерной сейсмологии [Текст] : сб. науч. тр. / Рос. акад. наук, Ин-т физики Земли. – Вып. 1 (1958)– . – М. : Наука, 2001– . – ISSN 0203-9478.</w:t>
      </w:r>
    </w:p>
    <w:p w:rsidR="00285195" w:rsidRDefault="00285195" w:rsidP="00285195">
      <w:pPr>
        <w:pStyle w:val="a8"/>
      </w:pPr>
      <w:r>
        <w:t>Вып. 34. – 2001. – 137 с. – 500 экз. ; вып. 35 : Прогнозирование землетрясений. – 2001. – 182 с. – 650 экз. ; вып. 36. – 2002. – 165 с. – 450 экз.</w:t>
      </w:r>
    </w:p>
    <w:p w:rsidR="00285195" w:rsidRDefault="00285195" w:rsidP="00285195">
      <w:pPr>
        <w:pStyle w:val="a8"/>
      </w:pPr>
      <w:r>
        <w:t> </w:t>
      </w:r>
    </w:p>
    <w:p w:rsidR="00285195" w:rsidRDefault="00285195" w:rsidP="00285195">
      <w:pPr>
        <w:pStyle w:val="ac"/>
      </w:pPr>
      <w:r>
        <w:rPr>
          <w:b/>
          <w:bCs/>
        </w:rPr>
        <w:t>ИЗОИЗДАНИЯ</w:t>
      </w:r>
    </w:p>
    <w:p w:rsidR="00285195" w:rsidRDefault="00285195" w:rsidP="00285195">
      <w:pPr>
        <w:pStyle w:val="a8"/>
      </w:pPr>
      <w:r>
        <w:rPr>
          <w:b/>
          <w:bCs/>
        </w:rPr>
        <w:t>Кустодиев, Б. М.</w:t>
      </w:r>
      <w:r>
        <w:t xml:space="preserve"> Портрет Ирины Кустодиевой с собакой Шумкой, 1907 [Изоматериал] : холст, масло / Б. М. Кустодиев (1878–1927) ; Межрегион. обществ. орг. «Центр духов. культуры» (подготовка изобр.). – Самара : Агни, 2001. – Цв. офсет ; 42х30 см. – Выходные сведения парал. рус., англ.</w:t>
      </w:r>
    </w:p>
    <w:p w:rsidR="00285195" w:rsidRDefault="00285195" w:rsidP="00285195">
      <w:pPr>
        <w:pStyle w:val="a8"/>
      </w:pPr>
      <w:r>
        <w:t> </w:t>
      </w:r>
    </w:p>
    <w:p w:rsidR="00285195" w:rsidRDefault="00285195" w:rsidP="00285195">
      <w:pPr>
        <w:pStyle w:val="a8"/>
      </w:pPr>
      <w:r>
        <w:t>Графика</w:t>
      </w:r>
      <w:r>
        <w:rPr>
          <w:b/>
          <w:bCs/>
        </w:rPr>
        <w:t xml:space="preserve"> </w:t>
      </w:r>
      <w:r>
        <w:t>[Изоматериал] : нагляд. пособие для образоват. учреждений по предмету «Культура Башкортостана» : [комплект репрод. / авт.-сост. Н. И. Оськина ; слайды Л. А. Черемохина ; пер. на башк. яз. М. С. Аминовой]. – Уфа : Демиург, 2001. – 1 папка (24 отд. л.) : цв. офсет. ; 49х35 см. – (Изобразительное искусство Башкортостана ; вып. 5). – Подписи к ил. парал. рус., башк. – 4000 экз.</w:t>
      </w:r>
    </w:p>
    <w:p w:rsidR="00285195" w:rsidRDefault="00285195" w:rsidP="00285195">
      <w:pPr>
        <w:pStyle w:val="a8"/>
      </w:pPr>
      <w:r>
        <w:t> </w:t>
      </w:r>
    </w:p>
    <w:p w:rsidR="00285195" w:rsidRDefault="00285195" w:rsidP="00285195">
      <w:pPr>
        <w:pStyle w:val="a8"/>
      </w:pPr>
      <w:r>
        <w:t>Александровский дворец [Изоматериал] : комплект из 16 открыток / фото А. Минина ; текст Н. Тарасовой, С. Ивановой ; Гос. музей-заповедник «Цар. Село». – [Б. м.] : Изд-во Зимина, 2002. – 1 обл. (16 отд. л.) : цв. офсет ; 14х10 см. – Загл. парал. англ., рус. – Текст англ. – 10000 экз. – ISBN 5-93522-007-5.</w:t>
      </w:r>
    </w:p>
    <w:p w:rsidR="00285195" w:rsidRDefault="00285195" w:rsidP="00285195">
      <w:pPr>
        <w:pStyle w:val="a8"/>
      </w:pPr>
      <w:r>
        <w:t> </w:t>
      </w:r>
    </w:p>
    <w:p w:rsidR="00285195" w:rsidRDefault="00285195" w:rsidP="00285195">
      <w:pPr>
        <w:pStyle w:val="a8"/>
      </w:pPr>
      <w:r>
        <w:t>Шедевры французского искусства 18 века</w:t>
      </w:r>
      <w:r>
        <w:rPr>
          <w:b/>
          <w:bCs/>
        </w:rPr>
        <w:t xml:space="preserve"> </w:t>
      </w:r>
      <w:r>
        <w:t>[Изоматериал] : календарь : 2002 / Торговый Дом «Медный всадник» ; дизайн П. Канайкина ; вступ. ст. С. Кудрявцевой. – СПб. : П-2, 2001. – [24] с. : цв. ил. ; 29х29 см. – (Эрмитажная коллекция). – Текст парал. рус., англ. – 5000 экз.</w:t>
      </w:r>
    </w:p>
    <w:p w:rsidR="00285195" w:rsidRDefault="00285195" w:rsidP="00285195">
      <w:pPr>
        <w:pStyle w:val="a8"/>
      </w:pPr>
      <w:r>
        <w:t> </w:t>
      </w:r>
    </w:p>
    <w:p w:rsidR="00285195" w:rsidRDefault="00285195" w:rsidP="00285195">
      <w:pPr>
        <w:pStyle w:val="ac"/>
      </w:pPr>
      <w:r>
        <w:rPr>
          <w:b/>
          <w:bCs/>
        </w:rPr>
        <w:t>НОТНЫЕ ИЗДАНИЯ</w:t>
      </w:r>
    </w:p>
    <w:p w:rsidR="00285195" w:rsidRDefault="00285195" w:rsidP="00285195">
      <w:pPr>
        <w:pStyle w:val="a8"/>
      </w:pPr>
      <w:r>
        <w:rPr>
          <w:b/>
          <w:bCs/>
        </w:rPr>
        <w:t>Бойко, Р. Г.</w:t>
      </w:r>
      <w:r>
        <w:t xml:space="preserve"> Петровские звоны [Ноты] : (Юность Петра) : муз. ил. к рус. истории времен Петра Первого : ор. 36 / Ростислав Бойко ; [крат. предисл. И. Мартынова и Е. Светланова]. – Партитура. – М. : Композитор, 2001. – 96 с. ; 30 см. – Н. д. 9632.</w:t>
      </w:r>
    </w:p>
    <w:p w:rsidR="00285195" w:rsidRDefault="00285195" w:rsidP="00285195">
      <w:pPr>
        <w:pStyle w:val="a8"/>
      </w:pPr>
      <w:r>
        <w:rPr>
          <w:b/>
          <w:bCs/>
        </w:rPr>
        <w:t>Эшпай, А. Я.</w:t>
      </w:r>
      <w:r>
        <w:t xml:space="preserve"> Квартет [Ноты] : для 2 скрипок, альта и виолончели / Андрей Эшпай. – Партитура и голоса. – М. : Композитор, 2001. – 34 с., 4 парт. (68 с. партий разд. паг.) ; 30 см. – Тит. л. парал. рус., англ. – Н. д. 10350.</w:t>
      </w:r>
    </w:p>
    <w:p w:rsidR="00285195" w:rsidRDefault="00285195" w:rsidP="00285195">
      <w:pPr>
        <w:pStyle w:val="a8"/>
      </w:pPr>
      <w:r>
        <w:t> </w:t>
      </w:r>
    </w:p>
    <w:p w:rsidR="00285195" w:rsidRDefault="00285195" w:rsidP="00285195">
      <w:pPr>
        <w:pStyle w:val="a8"/>
      </w:pPr>
      <w:r>
        <w:rPr>
          <w:b/>
          <w:bCs/>
        </w:rPr>
        <w:t> </w:t>
      </w:r>
    </w:p>
    <w:p w:rsidR="00285195" w:rsidRDefault="00285195" w:rsidP="00285195">
      <w:pPr>
        <w:pStyle w:val="ac"/>
      </w:pPr>
      <w:r>
        <w:rPr>
          <w:b/>
          <w:bCs/>
        </w:rPr>
        <w:t>КАРТОГРАФИЧЕСКИЕ ИЗДАНИЯ</w:t>
      </w:r>
    </w:p>
    <w:p w:rsidR="00285195" w:rsidRDefault="00285195" w:rsidP="00285195">
      <w:pPr>
        <w:pStyle w:val="a8"/>
      </w:pPr>
      <w:r>
        <w:rPr>
          <w:b/>
          <w:bCs/>
        </w:rPr>
        <w:t xml:space="preserve">Мир. </w:t>
      </w:r>
      <w:r>
        <w:t>Политическая карта мира [Карты] : полит. устройство на 1 янв. 2001 г. / сост. и подгот. к изд. ПКО «Картография» в 2001 г. ; гл. ред. Н. Н. Полункина ; ред. О. И. Иванцова, Н. Р. Монахова ; рук. проекта М. Ю. Орлов. – 1 : 25 000 000 ; поликон. пр-ция ЦНИИГАИК. – М. : ПКО «Картография», 2001. – 1 к. (2 л.) : цв. ; 98х71 см. – 250 экз.</w:t>
      </w:r>
    </w:p>
    <w:p w:rsidR="00285195" w:rsidRDefault="00285195" w:rsidP="00285195">
      <w:pPr>
        <w:pStyle w:val="a8"/>
      </w:pPr>
      <w:r>
        <w:t> </w:t>
      </w:r>
    </w:p>
    <w:p w:rsidR="00285195" w:rsidRDefault="00285195" w:rsidP="00285195">
      <w:pPr>
        <w:pStyle w:val="a8"/>
      </w:pPr>
      <w:r>
        <w:rPr>
          <w:b/>
          <w:bCs/>
        </w:rPr>
        <w:t>Европа.</w:t>
      </w:r>
      <w:r>
        <w:t xml:space="preserve"> Государства Европы [Карты] : [физическая карта] / сост. и подгот. к печати ПКО «Картография» в 1985 г. ; ст. ред. Л. Н. Колосова ; ред. Н. А. Дубовой. – Испр. в 2000 г. – 1 : 5000 000, 50 км в 1 см ; пр-ция норм. кон. равнопром. – М. : Роскартография, 2000. – 1 к. : цв., табл. ; 106х89 см. – 3000 экз.</w:t>
      </w:r>
    </w:p>
    <w:p w:rsidR="00285195" w:rsidRDefault="00285195" w:rsidP="00285195">
      <w:pPr>
        <w:pStyle w:val="a8"/>
      </w:pPr>
      <w:r>
        <w:t> </w:t>
      </w:r>
    </w:p>
    <w:p w:rsidR="00285195" w:rsidRDefault="00285195" w:rsidP="00285195">
      <w:pPr>
        <w:pStyle w:val="ac"/>
      </w:pPr>
      <w:r>
        <w:rPr>
          <w:b/>
          <w:bCs/>
        </w:rPr>
        <w:t>АУДИОИЗДАНИЯ</w:t>
      </w:r>
    </w:p>
    <w:p w:rsidR="00285195" w:rsidRDefault="00285195" w:rsidP="00285195">
      <w:pPr>
        <w:pStyle w:val="a8"/>
      </w:pPr>
      <w:r>
        <w:rPr>
          <w:b/>
          <w:bCs/>
        </w:rPr>
        <w:t>Гладков, Г. А.</w:t>
      </w:r>
      <w:r>
        <w:t xml:space="preserve"> Как львенок и черепаха пели песню и другие сказки про Африку [Звукозапись] / Геннадий Гладков ; исп.: Г. Вицин, В. Ливанов, О. Анофриев [и др.]. – М. : Экстрафон, 2002. – 1 мк.</w:t>
      </w:r>
    </w:p>
    <w:p w:rsidR="00285195" w:rsidRDefault="00285195" w:rsidP="00285195">
      <w:pPr>
        <w:pStyle w:val="a8"/>
      </w:pPr>
      <w:r>
        <w:t> </w:t>
      </w:r>
    </w:p>
    <w:p w:rsidR="00285195" w:rsidRDefault="00285195" w:rsidP="00285195">
      <w:pPr>
        <w:pStyle w:val="a8"/>
      </w:pPr>
      <w:r>
        <w:rPr>
          <w:b/>
          <w:bCs/>
        </w:rPr>
        <w:t xml:space="preserve">Роман (иеромон.). </w:t>
      </w:r>
      <w:r>
        <w:t>Песни [Звукозапись] / иеромонах Роман ; исп. Жанна Бичевская. – СПб. : Центр духов. просвещения, 2002. – 1 электрон. опт. диск. – (Песнопения иеромонаха Романа ; вып. 3).</w:t>
      </w:r>
    </w:p>
    <w:p w:rsidR="00285195" w:rsidRDefault="00285195" w:rsidP="00285195">
      <w:pPr>
        <w:pStyle w:val="a8"/>
      </w:pPr>
      <w:r>
        <w:t> </w:t>
      </w:r>
    </w:p>
    <w:p w:rsidR="00285195" w:rsidRDefault="00285195" w:rsidP="00285195">
      <w:pPr>
        <w:pStyle w:val="ac"/>
      </w:pPr>
      <w:r>
        <w:rPr>
          <w:b/>
          <w:bCs/>
        </w:rPr>
        <w:t>ВИДЕОИЗДАНИЯ</w:t>
      </w:r>
    </w:p>
    <w:p w:rsidR="00285195" w:rsidRDefault="00285195" w:rsidP="00285195">
      <w:pPr>
        <w:pStyle w:val="a8"/>
      </w:pPr>
      <w:r>
        <w:t>От заката до рассвета</w:t>
      </w:r>
      <w:r>
        <w:rPr>
          <w:b/>
          <w:bCs/>
        </w:rPr>
        <w:t xml:space="preserve"> </w:t>
      </w:r>
      <w:r>
        <w:t>[Видеозапись] / реж. Роберт Родригес ; в ролях: К. Тарантино, Х. Кейтель, Дж. Клуни ; Paramount Films. – М. : Премьер-видеофильм, 2002. – 1 вк. – Фильм вышел на экраны в 1999 г.</w:t>
      </w:r>
    </w:p>
    <w:p w:rsidR="00285195" w:rsidRDefault="00285195" w:rsidP="00285195">
      <w:pPr>
        <w:pStyle w:val="a8"/>
      </w:pPr>
      <w:r>
        <w:t> </w:t>
      </w:r>
    </w:p>
    <w:p w:rsidR="00285195" w:rsidRDefault="00285195" w:rsidP="00285195">
      <w:pPr>
        <w:pStyle w:val="ac"/>
      </w:pPr>
      <w:r>
        <w:rPr>
          <w:b/>
          <w:bCs/>
        </w:rPr>
        <w:t>ЭЛЕКТРОННЫЕ РЕСУРСЫ</w:t>
      </w:r>
    </w:p>
    <w:p w:rsidR="00285195" w:rsidRDefault="00285195" w:rsidP="00285195">
      <w:pPr>
        <w:pStyle w:val="a8"/>
      </w:pPr>
      <w:r>
        <w:t>Художественная энциклопедия зарубежного классического искусства [Электронный ресурс]. – Электрон. текстовые, граф., зв. дан. и прикладная прогр. (546 Мб). – М. : Большая Рос. энцикл. [и др.], 1996. – 1 электрон. опт. диск (CD-ROM) : зв., цв. ; 12 см + рук. пользователя (1 л.) + открытка (1 л.). – (Интерактивный мир). – Систем. требования: ПК 486 или выше ; 8 Мб ОЗУ ; Windows 3.1 или Windows 95 ; SVGA 32768 и более цв. ; 640х480 ; 4х CD-ROM дисковод ; 16-бит. зв. карта ; мышь. – Загл. с экрана. – Диск и сопровод. материал помещены в контейнер 20х14 см.</w:t>
      </w:r>
    </w:p>
    <w:p w:rsidR="00285195" w:rsidRDefault="00285195" w:rsidP="00285195">
      <w:pPr>
        <w:pStyle w:val="a8"/>
      </w:pPr>
      <w:r>
        <w:t> </w:t>
      </w:r>
    </w:p>
    <w:p w:rsidR="00285195" w:rsidRDefault="00285195" w:rsidP="00285195">
      <w:pPr>
        <w:pStyle w:val="ac"/>
      </w:pPr>
      <w:r>
        <w:rPr>
          <w:b/>
          <w:bCs/>
        </w:rPr>
        <w:t>СОСТАВНЫЕ ЧАСТИ ДОКУМЕНТОВ</w:t>
      </w:r>
    </w:p>
    <w:p w:rsidR="00285195" w:rsidRDefault="00285195" w:rsidP="00285195">
      <w:pPr>
        <w:pStyle w:val="ac"/>
      </w:pPr>
      <w:r>
        <w:rPr>
          <w:i/>
          <w:iCs/>
        </w:rPr>
        <w:t>Статья из...</w:t>
      </w:r>
    </w:p>
    <w:p w:rsidR="00285195" w:rsidRDefault="00285195" w:rsidP="00285195">
      <w:pPr>
        <w:pStyle w:val="ac"/>
      </w:pPr>
      <w:r>
        <w:rPr>
          <w:i/>
          <w:iCs/>
        </w:rPr>
        <w:t>... книги или другого разового издания</w:t>
      </w:r>
    </w:p>
    <w:p w:rsidR="00285195" w:rsidRDefault="00285195" w:rsidP="00285195">
      <w:pPr>
        <w:pStyle w:val="a8"/>
      </w:pPr>
      <w:r>
        <w:rPr>
          <w:b/>
          <w:bCs/>
        </w:rPr>
        <w:t>Двинянинова, Г. С.</w:t>
      </w:r>
      <w:r>
        <w:t xml:space="preserve"> Комплимент : Коммуникативный статус или стратегия в дискурсе [Текст] / Г. С. Двинянинова // Социальная власть языка : сб. науч. тр. / Воронеж. межрегион. ин-т обществ. наук, Воронеж. гос. ун-т, Фак. романо-герман. истории. – Воронеж, 2001. – С. 101–106. – Библиогр.: с. 105–106.</w:t>
      </w:r>
    </w:p>
    <w:p w:rsidR="00285195" w:rsidRDefault="00285195" w:rsidP="00285195">
      <w:pPr>
        <w:pStyle w:val="a8"/>
      </w:pPr>
      <w:r>
        <w:t> </w:t>
      </w:r>
    </w:p>
    <w:p w:rsidR="00285195" w:rsidRDefault="00285195" w:rsidP="00285195">
      <w:pPr>
        <w:pStyle w:val="ac"/>
      </w:pPr>
      <w:r>
        <w:rPr>
          <w:i/>
          <w:iCs/>
        </w:rPr>
        <w:t>... сериального издания</w:t>
      </w:r>
    </w:p>
    <w:p w:rsidR="00285195" w:rsidRDefault="00285195" w:rsidP="00285195">
      <w:pPr>
        <w:pStyle w:val="a8"/>
      </w:pPr>
      <w:r>
        <w:rPr>
          <w:b/>
          <w:bCs/>
        </w:rPr>
        <w:t>Михайлов, С. А</w:t>
      </w:r>
      <w:r>
        <w:t xml:space="preserve"> Езда по-европейски [Текст] : система платных дорог в России находится в начал. стадии развития / Сергей Михайлов // Независимая газ. – 2002. – 17 июня.</w:t>
      </w:r>
    </w:p>
    <w:p w:rsidR="00285195" w:rsidRDefault="00285195" w:rsidP="00285195">
      <w:pPr>
        <w:pStyle w:val="a8"/>
      </w:pPr>
      <w:r>
        <w:t> </w:t>
      </w:r>
    </w:p>
    <w:p w:rsidR="00285195" w:rsidRDefault="00285195" w:rsidP="00285195">
      <w:pPr>
        <w:pStyle w:val="a8"/>
      </w:pPr>
      <w:r>
        <w:rPr>
          <w:b/>
          <w:bCs/>
        </w:rPr>
        <w:t>Серебрякова, М. И.</w:t>
      </w:r>
      <w:r>
        <w:t xml:space="preserve"> Дионисий не отпускает [Текст] : [о фресках Ферапонтова монастыря, Вологод. обл.] : беседа с директором музея Мариной Серебряковой / записал Юрий Медведев // Век. – 2002. – 14–20 июня (№ 18). – С. 9.</w:t>
      </w:r>
    </w:p>
    <w:p w:rsidR="00285195" w:rsidRDefault="00285195" w:rsidP="00285195">
      <w:pPr>
        <w:pStyle w:val="a8"/>
      </w:pPr>
      <w:r>
        <w:t> </w:t>
      </w:r>
    </w:p>
    <w:p w:rsidR="00285195" w:rsidRDefault="00285195" w:rsidP="00285195">
      <w:pPr>
        <w:pStyle w:val="a8"/>
      </w:pPr>
      <w:r>
        <w:rPr>
          <w:b/>
          <w:bCs/>
        </w:rPr>
        <w:t xml:space="preserve">Боголюбов, А. Н. </w:t>
      </w:r>
      <w:r>
        <w:t>О вещественных резонансах в волноводе с неоднородным заполнением [Текст] / А. Н. Боголюбов, А. Л. Делицын, M. Д. Малых // Вестн. Моск. ун-та. Сер. 3, Физика. Астрономия. – 2001. – № 5. – С. 23–25. – Библиогр.: с. 25.</w:t>
      </w:r>
    </w:p>
    <w:p w:rsidR="00285195" w:rsidRDefault="00285195" w:rsidP="00285195">
      <w:pPr>
        <w:pStyle w:val="a8"/>
      </w:pPr>
      <w:r>
        <w:t> </w:t>
      </w:r>
    </w:p>
    <w:p w:rsidR="00285195" w:rsidRDefault="00285195" w:rsidP="00285195">
      <w:pPr>
        <w:pStyle w:val="a8"/>
      </w:pPr>
      <w:r>
        <w:rPr>
          <w:b/>
          <w:bCs/>
        </w:rPr>
        <w:t>Казаков, Н. А.</w:t>
      </w:r>
      <w:r>
        <w:t xml:space="preserve"> Запоздалое признание [Текст] : повесть / Николай Казаков ; рисунки Е. Спиридонова // На боевом посту. – 2000. – № 9. – С. 64–76 ; № 10. – С. 58–71. – ISSN 0869-6403.</w:t>
      </w:r>
    </w:p>
    <w:p w:rsidR="00285195" w:rsidRDefault="00285195" w:rsidP="00285195">
      <w:pPr>
        <w:pStyle w:val="a8"/>
      </w:pPr>
      <w:r>
        <w:t> </w:t>
      </w:r>
    </w:p>
    <w:p w:rsidR="00285195" w:rsidRDefault="00285195" w:rsidP="00285195">
      <w:pPr>
        <w:pStyle w:val="a8"/>
      </w:pPr>
      <w:r>
        <w:rPr>
          <w:b/>
          <w:bCs/>
        </w:rPr>
        <w:t>Белова, Г. Д.</w:t>
      </w:r>
      <w:r>
        <w:t xml:space="preserve"> Некоторые вопросы уголовной ответственности за нарушение налогового законодательства [Текст] / Г. Д. Белова // Актуал. проблемы прокурор. надзора / Ин-т повышения квалификации рук. кадров Генер. прокуратуры Рос. Федерации. – 2001. – Вып. 5 : Прокурорский надзор за исполнением уголовного и уголовно-процессуального законодательства. Организация деятельности прокуратуры. – С. 46–49.</w:t>
      </w:r>
    </w:p>
    <w:p w:rsidR="00285195" w:rsidRDefault="00285195" w:rsidP="00285195">
      <w:pPr>
        <w:pStyle w:val="a8"/>
      </w:pPr>
      <w:r>
        <w:t> </w:t>
      </w:r>
    </w:p>
    <w:p w:rsidR="00285195" w:rsidRDefault="00285195" w:rsidP="00285195">
      <w:pPr>
        <w:pStyle w:val="ac"/>
      </w:pPr>
      <w:r>
        <w:rPr>
          <w:i/>
          <w:iCs/>
        </w:rPr>
        <w:t>Раздел, глава</w:t>
      </w:r>
    </w:p>
    <w:p w:rsidR="00285195" w:rsidRDefault="00285195" w:rsidP="00285195">
      <w:pPr>
        <w:pStyle w:val="a8"/>
      </w:pPr>
      <w:r>
        <w:rPr>
          <w:b/>
          <w:bCs/>
        </w:rPr>
        <w:t>Малый, А. И.</w:t>
      </w:r>
      <w:r>
        <w:t xml:space="preserve"> Введение в законодательство Европейского сообщества [Текст] / Ал. Малый // Институты Европейского союза : учеб. пособие / Ал. Малый, Дж. Кемпбелл, М. О’Нейл. – Архангельск, 2002. – Разд. 1. – С. 7–26.</w:t>
      </w:r>
    </w:p>
    <w:p w:rsidR="00285195" w:rsidRDefault="00285195" w:rsidP="00285195">
      <w:pPr>
        <w:pStyle w:val="a8"/>
      </w:pPr>
      <w:r>
        <w:t> </w:t>
      </w:r>
    </w:p>
    <w:p w:rsidR="00285195" w:rsidRDefault="00285195" w:rsidP="00285195">
      <w:pPr>
        <w:pStyle w:val="a8"/>
      </w:pPr>
      <w:r>
        <w:rPr>
          <w:b/>
          <w:bCs/>
        </w:rPr>
        <w:t>Глазырин, Б. Э.</w:t>
      </w:r>
      <w:r>
        <w:t xml:space="preserve"> Автоматизация выполнения отдельных операций в Word 2000 [Текст] / Б. Э. Глазырин // Office 2000 : 5 кн. в 1 : самоучитель / Э. М. Берлинер, И. Б. Глазырина, Б. Э. Глазырин. – 2-е изд., перераб. – М., 2002. – Гл. 14. – С. 281–298.</w:t>
      </w:r>
    </w:p>
    <w:p w:rsidR="00285195" w:rsidRDefault="00285195" w:rsidP="00285195">
      <w:pPr>
        <w:pStyle w:val="a8"/>
      </w:pPr>
      <w:r>
        <w:t> </w:t>
      </w:r>
    </w:p>
    <w:p w:rsidR="00285195" w:rsidRDefault="00285195" w:rsidP="00285195">
      <w:pPr>
        <w:pStyle w:val="ac"/>
      </w:pPr>
      <w:r>
        <w:rPr>
          <w:i/>
          <w:iCs/>
        </w:rPr>
        <w:t>Рецензии</w:t>
      </w:r>
    </w:p>
    <w:p w:rsidR="00285195" w:rsidRDefault="00285195" w:rsidP="00285195">
      <w:pPr>
        <w:pStyle w:val="a8"/>
      </w:pPr>
      <w:r>
        <w:rPr>
          <w:b/>
          <w:bCs/>
        </w:rPr>
        <w:t>Гаврилов, А. В.</w:t>
      </w:r>
      <w:r>
        <w:t xml:space="preserve"> Как звучит? [Текст] / Андрей Гаврилов // Кн. обозрение. – 2002. – 11 марта (№ 10–11). – С. 2. – Рец. на кн.: Музыкальный запас. 70-е : проблемы, портреты, случаи / Т. Чередниченко. – М. : Новое лит. обозрение, 2002. – 592 с.</w:t>
      </w:r>
    </w:p>
    <w:p w:rsidR="00285195" w:rsidRDefault="00285195" w:rsidP="00285195">
      <w:pPr>
        <w:pStyle w:val="a8"/>
      </w:pPr>
      <w:r>
        <w:t> </w:t>
      </w:r>
    </w:p>
    <w:p w:rsidR="00285195" w:rsidRDefault="00285195" w:rsidP="00285195">
      <w:pPr>
        <w:pStyle w:val="ac"/>
      </w:pPr>
      <w:r>
        <w:t>или</w:t>
      </w:r>
    </w:p>
    <w:p w:rsidR="00285195" w:rsidRDefault="00285195" w:rsidP="00285195">
      <w:pPr>
        <w:pStyle w:val="a8"/>
      </w:pPr>
      <w:r>
        <w:rPr>
          <w:b/>
          <w:bCs/>
        </w:rPr>
        <w:t xml:space="preserve">Зданович, А. А. </w:t>
      </w:r>
      <w:r>
        <w:t>Свои и чужие – интриги разведки [Текст] / Александр Зданович. – М. : ОЛМА-пресс : МассИнформМедиа, 2002. – 317 с.</w:t>
      </w:r>
    </w:p>
    <w:p w:rsidR="00285195" w:rsidRDefault="00285195" w:rsidP="00285195">
      <w:pPr>
        <w:pStyle w:val="a8"/>
      </w:pPr>
      <w:r>
        <w:t>Рец.: Мильчин, К.</w:t>
      </w:r>
      <w:r>
        <w:rPr>
          <w:b/>
          <w:bCs/>
        </w:rPr>
        <w:t xml:space="preserve"> </w:t>
      </w:r>
      <w:r>
        <w:t>На невидимом фронте без перемен // Кн. обозрение. – 2002. – 11 марта (№10–11). – С. 6.</w:t>
      </w:r>
    </w:p>
    <w:p w:rsidR="00285195" w:rsidRDefault="00285195" w:rsidP="00285195">
      <w:pPr>
        <w:pStyle w:val="a8"/>
      </w:pPr>
      <w:r>
        <w:t>----------------------------------------------------------------------------------------------------------------------------------------------------------------------------------------------------------------------------------------------------------------</w:t>
      </w:r>
    </w:p>
    <w:p w:rsidR="00285195" w:rsidRDefault="00285195" w:rsidP="00DD1E75">
      <w:pPr>
        <w:pStyle w:val="a6"/>
      </w:pPr>
    </w:p>
    <w:sectPr w:rsidR="00285195" w:rsidSect="007A6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DD1E75"/>
    <w:rsid w:val="000736FE"/>
    <w:rsid w:val="00285195"/>
    <w:rsid w:val="00310688"/>
    <w:rsid w:val="007A6882"/>
    <w:rsid w:val="007B6E5F"/>
    <w:rsid w:val="00DD1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882"/>
    <w:rPr>
      <w:rFonts w:eastAsiaTheme="minorEastAsia"/>
      <w:sz w:val="24"/>
      <w:szCs w:val="24"/>
    </w:rPr>
  </w:style>
  <w:style w:type="paragraph" w:styleId="4">
    <w:name w:val="heading 4"/>
    <w:basedOn w:val="a"/>
    <w:link w:val="40"/>
    <w:uiPriority w:val="9"/>
    <w:qFormat/>
    <w:rsid w:val="007A6882"/>
    <w:pPr>
      <w:outlineLvl w:val="3"/>
    </w:pPr>
  </w:style>
  <w:style w:type="paragraph" w:styleId="5">
    <w:name w:val="heading 5"/>
    <w:basedOn w:val="a"/>
    <w:link w:val="50"/>
    <w:uiPriority w:val="9"/>
    <w:qFormat/>
    <w:rsid w:val="007A6882"/>
    <w:pP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6882"/>
    <w:rPr>
      <w:color w:val="0000FF"/>
      <w:u w:val="single"/>
    </w:rPr>
  </w:style>
  <w:style w:type="character" w:styleId="a4">
    <w:name w:val="FollowedHyperlink"/>
    <w:basedOn w:val="a0"/>
    <w:uiPriority w:val="99"/>
    <w:semiHidden/>
    <w:unhideWhenUsed/>
    <w:rsid w:val="007A6882"/>
    <w:rPr>
      <w:color w:val="800080"/>
      <w:u w:val="single"/>
    </w:rPr>
  </w:style>
  <w:style w:type="character" w:styleId="a5">
    <w:name w:val="Emphasis"/>
    <w:basedOn w:val="a0"/>
    <w:uiPriority w:val="20"/>
    <w:qFormat/>
    <w:rsid w:val="007A6882"/>
    <w:rPr>
      <w:i w:val="0"/>
      <w:iCs w:val="0"/>
      <w:spacing w:val="48"/>
    </w:rPr>
  </w:style>
  <w:style w:type="character" w:customStyle="1" w:styleId="40">
    <w:name w:val="Заголовок 4 Знак"/>
    <w:basedOn w:val="a0"/>
    <w:link w:val="4"/>
    <w:uiPriority w:val="9"/>
    <w:semiHidden/>
    <w:rsid w:val="007A6882"/>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7A6882"/>
    <w:rPr>
      <w:rFonts w:asciiTheme="majorHAnsi" w:eastAsiaTheme="majorEastAsia" w:hAnsiTheme="majorHAnsi" w:cstheme="majorBidi"/>
      <w:color w:val="243F60" w:themeColor="accent1" w:themeShade="7F"/>
      <w:sz w:val="24"/>
      <w:szCs w:val="24"/>
    </w:rPr>
  </w:style>
  <w:style w:type="paragraph" w:styleId="HTML">
    <w:name w:val="HTML Preformatted"/>
    <w:basedOn w:val="a"/>
    <w:link w:val="HTML0"/>
    <w:uiPriority w:val="99"/>
    <w:semiHidden/>
    <w:unhideWhenUsed/>
    <w:rsid w:val="007A6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A6882"/>
    <w:rPr>
      <w:rFonts w:ascii="Consolas" w:eastAsiaTheme="minorEastAsia" w:hAnsi="Consolas"/>
    </w:rPr>
  </w:style>
  <w:style w:type="paragraph" w:styleId="a6">
    <w:name w:val="Normal (Web)"/>
    <w:basedOn w:val="a"/>
    <w:uiPriority w:val="99"/>
    <w:unhideWhenUsed/>
    <w:rsid w:val="007A6882"/>
    <w:pPr>
      <w:spacing w:before="48" w:after="48"/>
    </w:pPr>
  </w:style>
  <w:style w:type="paragraph" w:customStyle="1" w:styleId="p">
    <w:name w:val="p"/>
    <w:basedOn w:val="a"/>
    <w:rsid w:val="007A6882"/>
    <w:pPr>
      <w:spacing w:before="48" w:after="48"/>
      <w:ind w:firstLine="480"/>
      <w:jc w:val="both"/>
    </w:pPr>
  </w:style>
  <w:style w:type="paragraph" w:customStyle="1" w:styleId="verse">
    <w:name w:val="verse"/>
    <w:basedOn w:val="a"/>
    <w:rsid w:val="007A6882"/>
    <w:pPr>
      <w:ind w:left="1440"/>
    </w:pPr>
  </w:style>
  <w:style w:type="paragraph" w:customStyle="1" w:styleId="act">
    <w:name w:val="act"/>
    <w:basedOn w:val="a"/>
    <w:rsid w:val="007A6882"/>
    <w:pPr>
      <w:spacing w:before="720" w:after="48"/>
      <w:jc w:val="center"/>
    </w:pPr>
    <w:rPr>
      <w:b/>
      <w:bCs/>
      <w:sz w:val="29"/>
      <w:szCs w:val="29"/>
    </w:rPr>
  </w:style>
  <w:style w:type="paragraph" w:customStyle="1" w:styleId="scene">
    <w:name w:val="scene"/>
    <w:basedOn w:val="a"/>
    <w:rsid w:val="007A6882"/>
    <w:pPr>
      <w:spacing w:before="480" w:after="48"/>
      <w:jc w:val="center"/>
    </w:pPr>
    <w:rPr>
      <w:b/>
      <w:bCs/>
    </w:rPr>
  </w:style>
  <w:style w:type="paragraph" w:customStyle="1" w:styleId="speech">
    <w:name w:val="speech"/>
    <w:basedOn w:val="a"/>
    <w:rsid w:val="007A6882"/>
    <w:pPr>
      <w:spacing w:before="240" w:after="48"/>
      <w:jc w:val="center"/>
    </w:pPr>
    <w:rPr>
      <w:spacing w:val="48"/>
    </w:rPr>
  </w:style>
  <w:style w:type="paragraph" w:customStyle="1" w:styleId="note-c0">
    <w:name w:val="note-c0"/>
    <w:basedOn w:val="a"/>
    <w:rsid w:val="007A6882"/>
    <w:pPr>
      <w:spacing w:before="48" w:after="48"/>
      <w:jc w:val="center"/>
    </w:pPr>
    <w:rPr>
      <w:sz w:val="19"/>
      <w:szCs w:val="19"/>
    </w:rPr>
  </w:style>
  <w:style w:type="paragraph" w:customStyle="1" w:styleId="note1">
    <w:name w:val="note1"/>
    <w:basedOn w:val="a"/>
    <w:rsid w:val="007A6882"/>
    <w:pPr>
      <w:spacing w:before="48" w:after="48"/>
      <w:jc w:val="center"/>
    </w:pPr>
    <w:rPr>
      <w:sz w:val="19"/>
      <w:szCs w:val="19"/>
    </w:rPr>
  </w:style>
  <w:style w:type="paragraph" w:customStyle="1" w:styleId="note-ci">
    <w:name w:val="note-ci"/>
    <w:basedOn w:val="a"/>
    <w:rsid w:val="007A6882"/>
    <w:pPr>
      <w:spacing w:before="48" w:after="48"/>
      <w:jc w:val="center"/>
    </w:pPr>
    <w:rPr>
      <w:i/>
      <w:iCs/>
    </w:rPr>
  </w:style>
  <w:style w:type="paragraph" w:customStyle="1" w:styleId="note2">
    <w:name w:val="note2"/>
    <w:basedOn w:val="a"/>
    <w:rsid w:val="007A6882"/>
    <w:pPr>
      <w:spacing w:before="48" w:after="48"/>
      <w:jc w:val="center"/>
    </w:pPr>
    <w:rPr>
      <w:i/>
      <w:iCs/>
    </w:rPr>
  </w:style>
  <w:style w:type="paragraph" w:customStyle="1" w:styleId="note-li0">
    <w:name w:val="note-li0"/>
    <w:basedOn w:val="a"/>
    <w:rsid w:val="007A6882"/>
    <w:pPr>
      <w:spacing w:before="48" w:after="48"/>
    </w:pPr>
    <w:rPr>
      <w:i/>
      <w:iCs/>
      <w:sz w:val="19"/>
      <w:szCs w:val="19"/>
    </w:rPr>
  </w:style>
  <w:style w:type="paragraph" w:customStyle="1" w:styleId="note3">
    <w:name w:val="note3"/>
    <w:basedOn w:val="a"/>
    <w:rsid w:val="007A6882"/>
    <w:pPr>
      <w:spacing w:before="48" w:after="48"/>
    </w:pPr>
    <w:rPr>
      <w:i/>
      <w:iCs/>
      <w:sz w:val="19"/>
      <w:szCs w:val="19"/>
    </w:rPr>
  </w:style>
  <w:style w:type="paragraph" w:customStyle="1" w:styleId="note-ci0">
    <w:name w:val="note-ci0"/>
    <w:basedOn w:val="a"/>
    <w:rsid w:val="007A6882"/>
    <w:pPr>
      <w:spacing w:before="48" w:after="48"/>
      <w:jc w:val="center"/>
    </w:pPr>
    <w:rPr>
      <w:i/>
      <w:iCs/>
      <w:sz w:val="19"/>
      <w:szCs w:val="19"/>
    </w:rPr>
  </w:style>
  <w:style w:type="paragraph" w:customStyle="1" w:styleId="note4">
    <w:name w:val="note4"/>
    <w:basedOn w:val="a"/>
    <w:rsid w:val="007A6882"/>
    <w:pPr>
      <w:spacing w:before="48" w:after="48"/>
      <w:jc w:val="center"/>
    </w:pPr>
    <w:rPr>
      <w:i/>
      <w:iCs/>
      <w:sz w:val="19"/>
      <w:szCs w:val="19"/>
    </w:rPr>
  </w:style>
  <w:style w:type="paragraph" w:customStyle="1" w:styleId="note-r0">
    <w:name w:val="note-r0"/>
    <w:basedOn w:val="a"/>
    <w:rsid w:val="007A6882"/>
    <w:pPr>
      <w:spacing w:before="48" w:after="48"/>
      <w:jc w:val="right"/>
    </w:pPr>
    <w:rPr>
      <w:sz w:val="19"/>
      <w:szCs w:val="19"/>
    </w:rPr>
  </w:style>
  <w:style w:type="paragraph" w:customStyle="1" w:styleId="note6">
    <w:name w:val="note6"/>
    <w:basedOn w:val="a"/>
    <w:rsid w:val="007A6882"/>
    <w:pPr>
      <w:spacing w:before="48" w:after="48"/>
      <w:jc w:val="right"/>
    </w:pPr>
    <w:rPr>
      <w:sz w:val="19"/>
      <w:szCs w:val="19"/>
    </w:rPr>
  </w:style>
  <w:style w:type="paragraph" w:customStyle="1" w:styleId="note-ri0">
    <w:name w:val="note-ri0"/>
    <w:basedOn w:val="a"/>
    <w:rsid w:val="007A6882"/>
    <w:pPr>
      <w:spacing w:before="48" w:after="48"/>
      <w:jc w:val="right"/>
    </w:pPr>
    <w:rPr>
      <w:i/>
      <w:iCs/>
      <w:sz w:val="19"/>
      <w:szCs w:val="19"/>
    </w:rPr>
  </w:style>
  <w:style w:type="paragraph" w:customStyle="1" w:styleId="note7">
    <w:name w:val="note7"/>
    <w:basedOn w:val="a"/>
    <w:rsid w:val="007A6882"/>
    <w:pPr>
      <w:spacing w:before="48" w:after="48"/>
      <w:jc w:val="right"/>
    </w:pPr>
    <w:rPr>
      <w:i/>
      <w:iCs/>
      <w:sz w:val="19"/>
      <w:szCs w:val="19"/>
    </w:rPr>
  </w:style>
  <w:style w:type="paragraph" w:customStyle="1" w:styleId="note-c">
    <w:name w:val="note-c"/>
    <w:basedOn w:val="a"/>
    <w:rsid w:val="007A6882"/>
    <w:pPr>
      <w:spacing w:before="48" w:after="48"/>
      <w:jc w:val="center"/>
    </w:pPr>
  </w:style>
  <w:style w:type="paragraph" w:customStyle="1" w:styleId="note8">
    <w:name w:val="note8"/>
    <w:basedOn w:val="a"/>
    <w:rsid w:val="007A6882"/>
    <w:pPr>
      <w:spacing w:before="48" w:after="48"/>
      <w:jc w:val="center"/>
    </w:pPr>
  </w:style>
  <w:style w:type="paragraph" w:customStyle="1" w:styleId="note-ri">
    <w:name w:val="note-ri"/>
    <w:basedOn w:val="a"/>
    <w:rsid w:val="007A6882"/>
    <w:pPr>
      <w:spacing w:before="48" w:after="48"/>
      <w:jc w:val="right"/>
    </w:pPr>
    <w:rPr>
      <w:i/>
      <w:iCs/>
    </w:rPr>
  </w:style>
  <w:style w:type="paragraph" w:customStyle="1" w:styleId="note9">
    <w:name w:val="note9"/>
    <w:basedOn w:val="a"/>
    <w:rsid w:val="007A6882"/>
    <w:pPr>
      <w:spacing w:before="48" w:after="48"/>
      <w:jc w:val="right"/>
    </w:pPr>
    <w:rPr>
      <w:i/>
      <w:iCs/>
    </w:rPr>
  </w:style>
  <w:style w:type="paragraph" w:customStyle="1" w:styleId="note-l0">
    <w:name w:val="note-l0"/>
    <w:basedOn w:val="a"/>
    <w:rsid w:val="007A6882"/>
    <w:pPr>
      <w:spacing w:before="48" w:after="48"/>
    </w:pPr>
    <w:rPr>
      <w:sz w:val="19"/>
      <w:szCs w:val="19"/>
    </w:rPr>
  </w:style>
  <w:style w:type="paragraph" w:customStyle="1" w:styleId="note10">
    <w:name w:val="note10"/>
    <w:basedOn w:val="a"/>
    <w:rsid w:val="007A6882"/>
    <w:pPr>
      <w:spacing w:before="48" w:after="48"/>
    </w:pPr>
    <w:rPr>
      <w:sz w:val="19"/>
      <w:szCs w:val="19"/>
    </w:rPr>
  </w:style>
  <w:style w:type="paragraph" w:customStyle="1" w:styleId="note-li">
    <w:name w:val="note-li"/>
    <w:basedOn w:val="a"/>
    <w:rsid w:val="007A6882"/>
    <w:pPr>
      <w:spacing w:before="48" w:after="48"/>
    </w:pPr>
    <w:rPr>
      <w:i/>
      <w:iCs/>
    </w:rPr>
  </w:style>
  <w:style w:type="paragraph" w:customStyle="1" w:styleId="note11">
    <w:name w:val="note11"/>
    <w:basedOn w:val="a"/>
    <w:rsid w:val="007A6882"/>
    <w:pPr>
      <w:spacing w:before="48" w:after="48"/>
    </w:pPr>
    <w:rPr>
      <w:i/>
      <w:iCs/>
    </w:rPr>
  </w:style>
  <w:style w:type="paragraph" w:customStyle="1" w:styleId="h1">
    <w:name w:val="h1"/>
    <w:basedOn w:val="a"/>
    <w:rsid w:val="007A6882"/>
    <w:pPr>
      <w:spacing w:before="240" w:after="48"/>
      <w:jc w:val="center"/>
    </w:pPr>
    <w:rPr>
      <w:b/>
      <w:bCs/>
    </w:rPr>
  </w:style>
  <w:style w:type="paragraph" w:customStyle="1" w:styleId="h2">
    <w:name w:val="h2"/>
    <w:basedOn w:val="a"/>
    <w:rsid w:val="007A6882"/>
    <w:pPr>
      <w:spacing w:before="240" w:after="48"/>
      <w:ind w:firstLine="480"/>
    </w:pPr>
    <w:rPr>
      <w:spacing w:val="72"/>
    </w:rPr>
  </w:style>
  <w:style w:type="paragraph" w:customStyle="1" w:styleId="zag1">
    <w:name w:val="zag1"/>
    <w:basedOn w:val="a"/>
    <w:rsid w:val="007A6882"/>
    <w:pPr>
      <w:spacing w:before="48" w:after="48"/>
      <w:jc w:val="center"/>
    </w:pPr>
    <w:rPr>
      <w:b/>
      <w:bCs/>
      <w:sz w:val="34"/>
      <w:szCs w:val="34"/>
    </w:rPr>
  </w:style>
  <w:style w:type="paragraph" w:customStyle="1" w:styleId="zag2">
    <w:name w:val="zag2"/>
    <w:basedOn w:val="a"/>
    <w:rsid w:val="007A6882"/>
    <w:pPr>
      <w:spacing w:before="48" w:after="48"/>
      <w:jc w:val="center"/>
    </w:pPr>
    <w:rPr>
      <w:sz w:val="29"/>
      <w:szCs w:val="29"/>
    </w:rPr>
  </w:style>
  <w:style w:type="paragraph" w:customStyle="1" w:styleId="cb">
    <w:name w:val="cb"/>
    <w:basedOn w:val="a"/>
    <w:rsid w:val="007A6882"/>
    <w:pPr>
      <w:spacing w:before="48" w:after="48"/>
      <w:jc w:val="center"/>
    </w:pPr>
    <w:rPr>
      <w:b/>
      <w:bCs/>
    </w:rPr>
  </w:style>
  <w:style w:type="paragraph" w:customStyle="1" w:styleId="cb2">
    <w:name w:val="cb2"/>
    <w:basedOn w:val="a"/>
    <w:rsid w:val="007A6882"/>
    <w:pPr>
      <w:spacing w:before="48" w:after="48"/>
      <w:jc w:val="center"/>
    </w:pPr>
    <w:rPr>
      <w:b/>
      <w:bCs/>
      <w:sz w:val="29"/>
      <w:szCs w:val="29"/>
    </w:rPr>
  </w:style>
  <w:style w:type="paragraph" w:customStyle="1" w:styleId="ci">
    <w:name w:val="ci"/>
    <w:basedOn w:val="a"/>
    <w:rsid w:val="007A6882"/>
    <w:pPr>
      <w:spacing w:before="48" w:after="48"/>
      <w:jc w:val="center"/>
    </w:pPr>
    <w:rPr>
      <w:i/>
      <w:iCs/>
    </w:rPr>
  </w:style>
  <w:style w:type="paragraph" w:customStyle="1" w:styleId="ci0">
    <w:name w:val="ci0"/>
    <w:basedOn w:val="a"/>
    <w:rsid w:val="007A6882"/>
    <w:pPr>
      <w:spacing w:before="48" w:after="48"/>
      <w:jc w:val="center"/>
    </w:pPr>
    <w:rPr>
      <w:i/>
      <w:iCs/>
      <w:sz w:val="19"/>
      <w:szCs w:val="19"/>
    </w:rPr>
  </w:style>
  <w:style w:type="paragraph" w:customStyle="1" w:styleId="c0">
    <w:name w:val="c0"/>
    <w:basedOn w:val="a"/>
    <w:rsid w:val="007A6882"/>
    <w:pPr>
      <w:spacing w:before="48" w:after="48"/>
      <w:jc w:val="center"/>
    </w:pPr>
    <w:rPr>
      <w:sz w:val="19"/>
      <w:szCs w:val="19"/>
    </w:rPr>
  </w:style>
  <w:style w:type="paragraph" w:customStyle="1" w:styleId="cbi">
    <w:name w:val="cbi"/>
    <w:basedOn w:val="a"/>
    <w:rsid w:val="007A6882"/>
    <w:pPr>
      <w:spacing w:before="48" w:after="48"/>
      <w:jc w:val="center"/>
    </w:pPr>
    <w:rPr>
      <w:b/>
      <w:bCs/>
      <w:i/>
      <w:iCs/>
    </w:rPr>
  </w:style>
  <w:style w:type="paragraph" w:customStyle="1" w:styleId="ce">
    <w:name w:val="ce"/>
    <w:basedOn w:val="a"/>
    <w:rsid w:val="007A6882"/>
    <w:pPr>
      <w:spacing w:before="48" w:after="48"/>
      <w:jc w:val="center"/>
    </w:pPr>
    <w:rPr>
      <w:spacing w:val="72"/>
    </w:rPr>
  </w:style>
  <w:style w:type="paragraph" w:customStyle="1" w:styleId="ri">
    <w:name w:val="ri"/>
    <w:basedOn w:val="a"/>
    <w:rsid w:val="007A6882"/>
    <w:pPr>
      <w:spacing w:before="48" w:after="48"/>
      <w:jc w:val="right"/>
    </w:pPr>
    <w:rPr>
      <w:i/>
      <w:iCs/>
    </w:rPr>
  </w:style>
  <w:style w:type="paragraph" w:customStyle="1" w:styleId="ri0">
    <w:name w:val="ri0"/>
    <w:basedOn w:val="a"/>
    <w:rsid w:val="007A6882"/>
    <w:pPr>
      <w:spacing w:before="48" w:after="48"/>
      <w:jc w:val="right"/>
    </w:pPr>
    <w:rPr>
      <w:i/>
      <w:iCs/>
      <w:sz w:val="19"/>
      <w:szCs w:val="19"/>
    </w:rPr>
  </w:style>
  <w:style w:type="paragraph" w:customStyle="1" w:styleId="r0">
    <w:name w:val="r0"/>
    <w:basedOn w:val="a"/>
    <w:rsid w:val="007A6882"/>
    <w:pPr>
      <w:spacing w:before="48" w:after="48"/>
      <w:jc w:val="right"/>
    </w:pPr>
    <w:rPr>
      <w:sz w:val="19"/>
      <w:szCs w:val="19"/>
    </w:rPr>
  </w:style>
  <w:style w:type="paragraph" w:customStyle="1" w:styleId="li">
    <w:name w:val="li"/>
    <w:basedOn w:val="a"/>
    <w:rsid w:val="007A6882"/>
    <w:pPr>
      <w:spacing w:before="48" w:after="48"/>
    </w:pPr>
    <w:rPr>
      <w:i/>
      <w:iCs/>
    </w:rPr>
  </w:style>
  <w:style w:type="paragraph" w:customStyle="1" w:styleId="li0">
    <w:name w:val="li0"/>
    <w:basedOn w:val="a"/>
    <w:rsid w:val="007A6882"/>
    <w:pPr>
      <w:spacing w:before="48" w:after="48"/>
    </w:pPr>
    <w:rPr>
      <w:i/>
      <w:iCs/>
      <w:sz w:val="19"/>
      <w:szCs w:val="19"/>
    </w:rPr>
  </w:style>
  <w:style w:type="paragraph" w:customStyle="1" w:styleId="l0">
    <w:name w:val="l0"/>
    <w:basedOn w:val="a"/>
    <w:rsid w:val="007A6882"/>
    <w:pPr>
      <w:spacing w:before="48" w:after="48"/>
    </w:pPr>
    <w:rPr>
      <w:sz w:val="19"/>
      <w:szCs w:val="19"/>
    </w:rPr>
  </w:style>
  <w:style w:type="paragraph" w:customStyle="1" w:styleId="verse0">
    <w:name w:val="verse0"/>
    <w:basedOn w:val="a"/>
    <w:rsid w:val="007A6882"/>
    <w:pPr>
      <w:ind w:left="1440"/>
    </w:pPr>
  </w:style>
  <w:style w:type="paragraph" w:customStyle="1" w:styleId="verse1">
    <w:name w:val="verse1"/>
    <w:basedOn w:val="a"/>
    <w:rsid w:val="007A6882"/>
    <w:pPr>
      <w:ind w:left="1920"/>
    </w:pPr>
  </w:style>
  <w:style w:type="paragraph" w:customStyle="1" w:styleId="verse-1">
    <w:name w:val="verse-1"/>
    <w:basedOn w:val="a"/>
    <w:rsid w:val="007A6882"/>
    <w:pPr>
      <w:ind w:left="1920"/>
    </w:pPr>
  </w:style>
  <w:style w:type="paragraph" w:customStyle="1" w:styleId="verse2">
    <w:name w:val="verse2"/>
    <w:basedOn w:val="a"/>
    <w:rsid w:val="007A6882"/>
    <w:pPr>
      <w:ind w:left="2400"/>
    </w:pPr>
  </w:style>
  <w:style w:type="paragraph" w:customStyle="1" w:styleId="verse-2">
    <w:name w:val="verse-2"/>
    <w:basedOn w:val="a"/>
    <w:rsid w:val="007A6882"/>
    <w:pPr>
      <w:ind w:left="2400"/>
    </w:pPr>
  </w:style>
  <w:style w:type="paragraph" w:customStyle="1" w:styleId="verse3">
    <w:name w:val="verse3"/>
    <w:basedOn w:val="a"/>
    <w:rsid w:val="007A6882"/>
    <w:pPr>
      <w:ind w:left="2880"/>
    </w:pPr>
  </w:style>
  <w:style w:type="paragraph" w:customStyle="1" w:styleId="verse-3">
    <w:name w:val="verse-3"/>
    <w:basedOn w:val="a"/>
    <w:rsid w:val="007A6882"/>
    <w:pPr>
      <w:ind w:left="2880"/>
    </w:pPr>
  </w:style>
  <w:style w:type="paragraph" w:customStyle="1" w:styleId="verse4">
    <w:name w:val="verse4"/>
    <w:basedOn w:val="a"/>
    <w:rsid w:val="007A6882"/>
    <w:pPr>
      <w:ind w:left="3360"/>
    </w:pPr>
  </w:style>
  <w:style w:type="paragraph" w:customStyle="1" w:styleId="verse-4">
    <w:name w:val="verse-4"/>
    <w:basedOn w:val="a"/>
    <w:rsid w:val="007A6882"/>
    <w:pPr>
      <w:ind w:left="3360"/>
    </w:pPr>
  </w:style>
  <w:style w:type="paragraph" w:customStyle="1" w:styleId="verse5">
    <w:name w:val="verse5"/>
    <w:basedOn w:val="a"/>
    <w:rsid w:val="007A6882"/>
    <w:pPr>
      <w:ind w:left="3840"/>
    </w:pPr>
  </w:style>
  <w:style w:type="paragraph" w:customStyle="1" w:styleId="verse-5">
    <w:name w:val="verse-5"/>
    <w:basedOn w:val="a"/>
    <w:rsid w:val="007A6882"/>
    <w:pPr>
      <w:ind w:left="3840"/>
    </w:pPr>
  </w:style>
  <w:style w:type="paragraph" w:customStyle="1" w:styleId="verse6">
    <w:name w:val="verse6"/>
    <w:basedOn w:val="a"/>
    <w:rsid w:val="007A6882"/>
    <w:pPr>
      <w:ind w:left="4320"/>
    </w:pPr>
  </w:style>
  <w:style w:type="paragraph" w:customStyle="1" w:styleId="verse-6">
    <w:name w:val="verse-6"/>
    <w:basedOn w:val="a"/>
    <w:rsid w:val="007A6882"/>
    <w:pPr>
      <w:ind w:left="4320"/>
    </w:pPr>
  </w:style>
  <w:style w:type="paragraph" w:customStyle="1" w:styleId="verse-7">
    <w:name w:val="verse-7"/>
    <w:basedOn w:val="a"/>
    <w:rsid w:val="007A6882"/>
    <w:pPr>
      <w:ind w:left="4800"/>
    </w:pPr>
  </w:style>
  <w:style w:type="paragraph" w:customStyle="1" w:styleId="verse-8">
    <w:name w:val="verse-8"/>
    <w:basedOn w:val="a"/>
    <w:rsid w:val="007A6882"/>
    <w:pPr>
      <w:ind w:left="5280"/>
    </w:pPr>
  </w:style>
  <w:style w:type="paragraph" w:customStyle="1" w:styleId="verse-9">
    <w:name w:val="verse-9"/>
    <w:basedOn w:val="a"/>
    <w:rsid w:val="007A6882"/>
    <w:pPr>
      <w:ind w:left="5760"/>
    </w:pPr>
  </w:style>
  <w:style w:type="paragraph" w:customStyle="1" w:styleId="verse-10">
    <w:name w:val="verse-10"/>
    <w:basedOn w:val="a"/>
    <w:rsid w:val="007A6882"/>
    <w:pPr>
      <w:ind w:left="6240"/>
    </w:pPr>
  </w:style>
  <w:style w:type="character" w:customStyle="1" w:styleId="page">
    <w:name w:val="page"/>
    <w:basedOn w:val="a0"/>
    <w:rsid w:val="007A6882"/>
    <w:rPr>
      <w:i/>
      <w:iCs/>
      <w:color w:val="0000FF"/>
      <w:sz w:val="19"/>
      <w:szCs w:val="19"/>
      <w:bdr w:val="single" w:sz="12" w:space="0" w:color="0000FF" w:frame="1"/>
    </w:rPr>
  </w:style>
  <w:style w:type="character" w:customStyle="1" w:styleId="verseno">
    <w:name w:val="verseno"/>
    <w:basedOn w:val="a0"/>
    <w:rsid w:val="007A6882"/>
    <w:rPr>
      <w:sz w:val="19"/>
      <w:szCs w:val="19"/>
    </w:rPr>
  </w:style>
  <w:style w:type="character" w:customStyle="1" w:styleId="speech1">
    <w:name w:val="speech1"/>
    <w:basedOn w:val="a0"/>
    <w:rsid w:val="007A6882"/>
    <w:rPr>
      <w:vanish w:val="0"/>
      <w:webHidden w:val="0"/>
      <w:spacing w:val="48"/>
      <w:specVanish w:val="0"/>
    </w:rPr>
  </w:style>
  <w:style w:type="character" w:customStyle="1" w:styleId="note-i">
    <w:name w:val="note-i"/>
    <w:basedOn w:val="a0"/>
    <w:rsid w:val="007A6882"/>
    <w:rPr>
      <w:i/>
      <w:iCs/>
      <w:spacing w:val="0"/>
    </w:rPr>
  </w:style>
  <w:style w:type="character" w:customStyle="1" w:styleId="note5">
    <w:name w:val="note5"/>
    <w:basedOn w:val="a0"/>
    <w:rsid w:val="007A6882"/>
    <w:rPr>
      <w:i/>
      <w:iCs/>
      <w:spacing w:val="0"/>
    </w:rPr>
  </w:style>
  <w:style w:type="paragraph" w:customStyle="1" w:styleId="a8">
    <w:name w:val="a8"/>
    <w:basedOn w:val="a"/>
    <w:rsid w:val="007B6E5F"/>
    <w:pPr>
      <w:ind w:firstLine="425"/>
      <w:jc w:val="both"/>
    </w:pPr>
  </w:style>
  <w:style w:type="paragraph" w:customStyle="1" w:styleId="aa">
    <w:name w:val="aa"/>
    <w:basedOn w:val="a"/>
    <w:rsid w:val="007B6E5F"/>
    <w:pPr>
      <w:ind w:firstLine="425"/>
      <w:jc w:val="both"/>
    </w:pPr>
    <w:rPr>
      <w:b/>
      <w:bCs/>
    </w:rPr>
  </w:style>
  <w:style w:type="paragraph" w:customStyle="1" w:styleId="ad">
    <w:name w:val="ad"/>
    <w:basedOn w:val="a"/>
    <w:rsid w:val="007B6E5F"/>
  </w:style>
  <w:style w:type="paragraph" w:customStyle="1" w:styleId="ab">
    <w:name w:val="ab"/>
    <w:basedOn w:val="a"/>
    <w:rsid w:val="007B6E5F"/>
    <w:pPr>
      <w:ind w:left="851" w:firstLine="425"/>
      <w:jc w:val="both"/>
    </w:pPr>
    <w:rPr>
      <w:rFonts w:ascii="Arial" w:hAnsi="Arial" w:cs="Arial"/>
    </w:rPr>
  </w:style>
  <w:style w:type="paragraph" w:customStyle="1" w:styleId="ac">
    <w:name w:val="ac"/>
    <w:basedOn w:val="a"/>
    <w:rsid w:val="007B6E5F"/>
    <w:pPr>
      <w:jc w:val="center"/>
    </w:pPr>
  </w:style>
  <w:style w:type="paragraph" w:customStyle="1" w:styleId="ae">
    <w:name w:val="ae"/>
    <w:basedOn w:val="a"/>
    <w:rsid w:val="007B6E5F"/>
    <w:rPr>
      <w:i/>
      <w:iCs/>
    </w:rPr>
  </w:style>
  <w:style w:type="paragraph" w:styleId="a7">
    <w:name w:val="Body Text"/>
    <w:basedOn w:val="a"/>
    <w:link w:val="a9"/>
    <w:uiPriority w:val="99"/>
    <w:unhideWhenUsed/>
    <w:rsid w:val="007B6E5F"/>
    <w:pPr>
      <w:spacing w:before="100" w:beforeAutospacing="1" w:after="100" w:afterAutospacing="1"/>
    </w:pPr>
  </w:style>
  <w:style w:type="character" w:customStyle="1" w:styleId="a9">
    <w:name w:val="Основной текст Знак"/>
    <w:basedOn w:val="a0"/>
    <w:link w:val="a7"/>
    <w:uiPriority w:val="99"/>
    <w:rsid w:val="007B6E5F"/>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23311</Words>
  <Characters>132877</Characters>
  <Application>Microsoft Office Word</Application>
  <DocSecurity>0</DocSecurity>
  <Lines>1107</Lines>
  <Paragraphs>311</Paragraphs>
  <ScaleCrop>false</ScaleCrop>
  <Company>Grizli777</Company>
  <LinksUpToDate>false</LinksUpToDate>
  <CharactersWithSpaces>155877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7.1—2003</dc:title>
  <dc:creator>Алёна</dc:creator>
  <cp:lastModifiedBy>Алёна</cp:lastModifiedBy>
  <cp:revision>5</cp:revision>
  <dcterms:created xsi:type="dcterms:W3CDTF">2015-05-10T09:02:00Z</dcterms:created>
  <dcterms:modified xsi:type="dcterms:W3CDTF">2015-05-10T09:19:00Z</dcterms:modified>
</cp:coreProperties>
</file>