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B" w:rsidRDefault="000118E8" w:rsidP="008C1E78">
      <w:pPr>
        <w:jc w:val="right"/>
      </w:pPr>
      <w:r>
        <w:t>Приложение 4</w:t>
      </w:r>
    </w:p>
    <w:p w:rsidR="00AC4CDB" w:rsidRDefault="00AC4CDB" w:rsidP="008C1E78">
      <w:pPr>
        <w:jc w:val="right"/>
      </w:pPr>
    </w:p>
    <w:p w:rsidR="00AC4CDB" w:rsidRDefault="00AC4CDB" w:rsidP="00A4331E">
      <w:pPr>
        <w:jc w:val="center"/>
        <w:rPr>
          <w:b/>
          <w:bCs/>
        </w:rPr>
      </w:pPr>
      <w:r w:rsidRPr="00E47054">
        <w:rPr>
          <w:b/>
          <w:bCs/>
        </w:rPr>
        <w:t>СМЕТА РАСХОДОВ</w:t>
      </w:r>
    </w:p>
    <w:p w:rsidR="00AC4CDB" w:rsidRPr="00A4331E" w:rsidRDefault="00AC4CDB" w:rsidP="00A4331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00"/>
        <w:gridCol w:w="898"/>
        <w:gridCol w:w="2522"/>
        <w:gridCol w:w="1238"/>
        <w:gridCol w:w="1565"/>
      </w:tblGrid>
      <w:tr w:rsidR="00AC4CDB" w:rsidRPr="00A4331E" w:rsidTr="00F17B1E">
        <w:trPr>
          <w:trHeight w:val="228"/>
        </w:trPr>
        <w:tc>
          <w:tcPr>
            <w:tcW w:w="648" w:type="dxa"/>
            <w:vMerge w:val="restart"/>
            <w:noWrap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№</w:t>
            </w:r>
          </w:p>
          <w:p w:rsidR="00AC4CDB" w:rsidRPr="00DB3E0B" w:rsidRDefault="00AC4CDB" w:rsidP="00F17B1E">
            <w:pPr>
              <w:jc w:val="center"/>
            </w:pPr>
            <w:proofErr w:type="gramStart"/>
            <w:r w:rsidRPr="00DB3E0B">
              <w:rPr>
                <w:sz w:val="22"/>
                <w:szCs w:val="22"/>
              </w:rPr>
              <w:t>п</w:t>
            </w:r>
            <w:proofErr w:type="gramEnd"/>
            <w:r w:rsidRPr="00DB3E0B"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</w:tcPr>
          <w:p w:rsidR="00AC4CDB" w:rsidRPr="00DB3E0B" w:rsidRDefault="00AC4CDB" w:rsidP="00BC3A28">
            <w:pPr>
              <w:jc w:val="center"/>
            </w:pPr>
            <w:r w:rsidRPr="00DB3E0B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898" w:type="dxa"/>
            <w:vMerge w:val="restart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Код</w:t>
            </w:r>
          </w:p>
        </w:tc>
        <w:tc>
          <w:tcPr>
            <w:tcW w:w="2522" w:type="dxa"/>
            <w:vMerge w:val="restart"/>
          </w:tcPr>
          <w:p w:rsidR="00AC4CDB" w:rsidRPr="00DB3E0B" w:rsidRDefault="00AC4CDB" w:rsidP="00BC3A28">
            <w:pPr>
              <w:jc w:val="center"/>
            </w:pPr>
            <w:r w:rsidRPr="00DB3E0B">
              <w:rPr>
                <w:sz w:val="22"/>
                <w:szCs w:val="22"/>
              </w:rPr>
              <w:t>Статья</w:t>
            </w:r>
          </w:p>
        </w:tc>
        <w:tc>
          <w:tcPr>
            <w:tcW w:w="2803" w:type="dxa"/>
            <w:gridSpan w:val="2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Целых руб.</w:t>
            </w:r>
          </w:p>
        </w:tc>
      </w:tr>
      <w:tr w:rsidR="00AC4CDB" w:rsidRPr="00A4331E" w:rsidTr="00F17B1E">
        <w:trPr>
          <w:trHeight w:val="754"/>
        </w:trPr>
        <w:tc>
          <w:tcPr>
            <w:tcW w:w="648" w:type="dxa"/>
            <w:vMerge/>
            <w:noWrap/>
          </w:tcPr>
          <w:p w:rsidR="00AC4CDB" w:rsidRPr="00DB3E0B" w:rsidRDefault="00AC4CDB" w:rsidP="00F17B1E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F17B1E">
            <w:pPr>
              <w:jc w:val="center"/>
            </w:pPr>
          </w:p>
        </w:tc>
        <w:tc>
          <w:tcPr>
            <w:tcW w:w="2522" w:type="dxa"/>
            <w:vMerge/>
          </w:tcPr>
          <w:p w:rsidR="00AC4CDB" w:rsidRPr="00DB3E0B" w:rsidRDefault="00AC4CDB" w:rsidP="00BC3A28"/>
        </w:tc>
        <w:tc>
          <w:tcPr>
            <w:tcW w:w="1238" w:type="dxa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Всего</w:t>
            </w:r>
          </w:p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по статьям</w:t>
            </w:r>
          </w:p>
        </w:tc>
        <w:tc>
          <w:tcPr>
            <w:tcW w:w="1565" w:type="dxa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 xml:space="preserve">Всего </w:t>
            </w:r>
            <w:proofErr w:type="gramStart"/>
            <w:r w:rsidRPr="00DB3E0B">
              <w:rPr>
                <w:sz w:val="22"/>
                <w:szCs w:val="22"/>
              </w:rPr>
              <w:t>по</w:t>
            </w:r>
            <w:proofErr w:type="gramEnd"/>
          </w:p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направлению</w:t>
            </w:r>
          </w:p>
        </w:tc>
      </w:tr>
      <w:tr w:rsidR="00AC4CDB" w:rsidRPr="00A4331E" w:rsidTr="00B46A37">
        <w:trPr>
          <w:trHeight w:val="228"/>
        </w:trPr>
        <w:tc>
          <w:tcPr>
            <w:tcW w:w="648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</w:tcPr>
          <w:p w:rsidR="00AC4CDB" w:rsidRPr="00DB3E0B" w:rsidRDefault="00AC4CDB" w:rsidP="00BC3A28"/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расходы на оплату труда коллектива лаборатории и привлеченных специалистов </w:t>
            </w:r>
          </w:p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(в </w:t>
            </w:r>
            <w:proofErr w:type="spellStart"/>
            <w:r w:rsidRPr="00DB3E0B">
              <w:rPr>
                <w:sz w:val="22"/>
                <w:szCs w:val="22"/>
              </w:rPr>
              <w:t>т.ч</w:t>
            </w:r>
            <w:proofErr w:type="spellEnd"/>
            <w:r w:rsidRPr="00DB3E0B">
              <w:rPr>
                <w:sz w:val="22"/>
                <w:szCs w:val="22"/>
              </w:rPr>
              <w:t xml:space="preserve">. </w:t>
            </w:r>
            <w:proofErr w:type="spellStart"/>
            <w:r w:rsidRPr="00DB3E0B">
              <w:rPr>
                <w:sz w:val="22"/>
                <w:szCs w:val="22"/>
              </w:rPr>
              <w:t>софинансирование</w:t>
            </w:r>
            <w:proofErr w:type="spellEnd"/>
            <w:r w:rsidRPr="00DB3E0B">
              <w:rPr>
                <w:sz w:val="22"/>
                <w:szCs w:val="22"/>
              </w:rPr>
              <w:t xml:space="preserve"> </w:t>
            </w:r>
            <w:proofErr w:type="spellStart"/>
            <w:r w:rsidRPr="00DB3E0B">
              <w:rPr>
                <w:sz w:val="22"/>
                <w:szCs w:val="22"/>
              </w:rPr>
              <w:t>постдоков</w:t>
            </w:r>
            <w:proofErr w:type="spellEnd"/>
            <w:r w:rsidRPr="00DB3E0B">
              <w:rPr>
                <w:sz w:val="22"/>
                <w:szCs w:val="22"/>
              </w:rPr>
              <w:t>)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211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28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213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792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оплата труда переводчиков, патентоведов и т.д. по договорам ГПХ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командировок членов коллектива лаборатории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суточные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222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проезд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проживание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участия членов коллектива лаборатории в научных мероприятиях (конференции, семинары, симпозиумы)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суточные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222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проезд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проживание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DB3E0B" w:rsidRDefault="00AC4CDB" w:rsidP="00BC3A28">
            <w:proofErr w:type="spellStart"/>
            <w:r w:rsidRPr="00DB3E0B">
              <w:rPr>
                <w:sz w:val="22"/>
                <w:szCs w:val="22"/>
              </w:rPr>
              <w:t>орг</w:t>
            </w:r>
            <w:proofErr w:type="gramStart"/>
            <w:r w:rsidRPr="00DB3E0B">
              <w:rPr>
                <w:sz w:val="22"/>
                <w:szCs w:val="22"/>
              </w:rPr>
              <w:t>.в</w:t>
            </w:r>
            <w:proofErr w:type="gramEnd"/>
            <w:r w:rsidRPr="00DB3E0B">
              <w:rPr>
                <w:sz w:val="22"/>
                <w:szCs w:val="22"/>
              </w:rPr>
              <w:t>зносы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визы, консульский сбор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28"/>
        </w:trPr>
        <w:tc>
          <w:tcPr>
            <w:tcW w:w="648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организации научных мероприятий (конференции, семинары, симпозиумы, издание материалов мероприятия), проводимых членами коллектива лаборатории</w:t>
            </w:r>
          </w:p>
        </w:tc>
        <w:tc>
          <w:tcPr>
            <w:tcW w:w="898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тиражирование, ксерокопирование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редакционно-издательские услуги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28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340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приобретение раздаточных материалов и др.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70"/>
        </w:trPr>
        <w:tc>
          <w:tcPr>
            <w:tcW w:w="648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издание материалов проведенного научного мероприятия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28"/>
        </w:trPr>
        <w:tc>
          <w:tcPr>
            <w:tcW w:w="648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приобретение оборудования для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310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792"/>
        </w:trPr>
        <w:tc>
          <w:tcPr>
            <w:tcW w:w="648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приобретение материалов для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340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расходные материалы, реактивы, комплектующие для научного оборудования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28"/>
        </w:trPr>
        <w:tc>
          <w:tcPr>
            <w:tcW w:w="648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расходы на оплату НИОКР, </w:t>
            </w:r>
            <w:proofErr w:type="gramStart"/>
            <w:r w:rsidRPr="00DB3E0B">
              <w:rPr>
                <w:sz w:val="22"/>
                <w:szCs w:val="22"/>
              </w:rPr>
              <w:t>выполняемых</w:t>
            </w:r>
            <w:proofErr w:type="gramEnd"/>
            <w:r w:rsidRPr="00DB3E0B">
              <w:rPr>
                <w:sz w:val="22"/>
                <w:szCs w:val="22"/>
              </w:rPr>
              <w:t xml:space="preserve"> сторонними организациями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дополнительные исследования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28"/>
        </w:trPr>
        <w:tc>
          <w:tcPr>
            <w:tcW w:w="648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аналитические работы, проведение анализов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540"/>
        </w:trPr>
        <w:tc>
          <w:tcPr>
            <w:tcW w:w="648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9 </w:t>
            </w:r>
          </w:p>
        </w:tc>
        <w:tc>
          <w:tcPr>
            <w:tcW w:w="270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прочие расходы, непосредственно связанные с проведением </w:t>
            </w:r>
            <w:r w:rsidRPr="00DB3E0B">
              <w:rPr>
                <w:sz w:val="22"/>
                <w:szCs w:val="22"/>
              </w:rPr>
              <w:lastRenderedPageBreak/>
              <w:t>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приобретение компьютерной и </w:t>
            </w:r>
            <w:proofErr w:type="spellStart"/>
            <w:r w:rsidRPr="00DB3E0B">
              <w:rPr>
                <w:sz w:val="22"/>
                <w:szCs w:val="22"/>
              </w:rPr>
              <w:t>орг</w:t>
            </w:r>
            <w:proofErr w:type="gramStart"/>
            <w:r w:rsidRPr="00DB3E0B">
              <w:rPr>
                <w:sz w:val="22"/>
                <w:szCs w:val="22"/>
              </w:rPr>
              <w:t>.т</w:t>
            </w:r>
            <w:proofErr w:type="gramEnd"/>
            <w:r w:rsidRPr="00DB3E0B">
              <w:rPr>
                <w:sz w:val="22"/>
                <w:szCs w:val="22"/>
              </w:rPr>
              <w:t>ехники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792"/>
        </w:trPr>
        <w:tc>
          <w:tcPr>
            <w:tcW w:w="64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70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340</w:t>
            </w:r>
          </w:p>
        </w:tc>
        <w:tc>
          <w:tcPr>
            <w:tcW w:w="2522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DB3E0B">
              <w:rPr>
                <w:sz w:val="22"/>
                <w:szCs w:val="22"/>
              </w:rPr>
              <w:t>орг</w:t>
            </w:r>
            <w:proofErr w:type="gramStart"/>
            <w:r w:rsidRPr="00DB3E0B">
              <w:rPr>
                <w:sz w:val="22"/>
                <w:szCs w:val="22"/>
              </w:rPr>
              <w:t>.т</w:t>
            </w:r>
            <w:proofErr w:type="gramEnd"/>
            <w:r w:rsidRPr="00DB3E0B">
              <w:rPr>
                <w:sz w:val="22"/>
                <w:szCs w:val="22"/>
              </w:rPr>
              <w:t>ехники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B46A37">
        <w:trPr>
          <w:trHeight w:val="264"/>
        </w:trPr>
        <w:tc>
          <w:tcPr>
            <w:tcW w:w="648" w:type="dxa"/>
          </w:tcPr>
          <w:p w:rsidR="00AC4CDB" w:rsidRPr="00DB3E0B" w:rsidRDefault="00AC4CDB" w:rsidP="00DB3E0B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00" w:type="dxa"/>
          </w:tcPr>
          <w:p w:rsidR="00AC4CDB" w:rsidRPr="00DB3E0B" w:rsidRDefault="00AC4CDB" w:rsidP="00BC3A28">
            <w:pPr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522" w:type="dxa"/>
          </w:tcPr>
          <w:p w:rsidR="00AC4CDB" w:rsidRPr="00DB3E0B" w:rsidRDefault="00AC4CDB" w:rsidP="00BC3A28">
            <w:pPr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C4CDB" w:rsidRDefault="00AC4CDB" w:rsidP="008C1E78">
      <w:pPr>
        <w:rPr>
          <w:sz w:val="22"/>
          <w:szCs w:val="22"/>
        </w:rPr>
      </w:pPr>
    </w:p>
    <w:p w:rsidR="00AC4CDB" w:rsidRPr="00F17B1E" w:rsidRDefault="00AC4CDB" w:rsidP="008C1E78"/>
    <w:p w:rsidR="00AC4CDB" w:rsidRPr="00F17B1E" w:rsidRDefault="00AC4CDB" w:rsidP="008C1E78"/>
    <w:p w:rsidR="00AC4CDB" w:rsidRPr="00F17B1E" w:rsidRDefault="00966B7B" w:rsidP="00F17B1E">
      <w:r>
        <w:tab/>
      </w:r>
      <w:r w:rsidR="004D3885">
        <w:t>Р</w:t>
      </w:r>
      <w:r w:rsidR="00AC4CDB" w:rsidRPr="00F17B1E">
        <w:t xml:space="preserve">уководитель </w:t>
      </w:r>
      <w:r w:rsidR="004D3885">
        <w:t>проекта</w:t>
      </w:r>
      <w:r w:rsidR="00AC4CDB" w:rsidRPr="00F17B1E">
        <w:tab/>
      </w:r>
      <w:r w:rsidR="00AC4CDB">
        <w:t>___________________</w:t>
      </w:r>
      <w:r w:rsidR="00AC4CDB">
        <w:tab/>
      </w:r>
      <w:r w:rsidR="00AC4CDB" w:rsidRPr="00F17B1E">
        <w:t>ФИО</w:t>
      </w:r>
      <w:bookmarkStart w:id="0" w:name="_GoBack"/>
      <w:bookmarkEnd w:id="0"/>
    </w:p>
    <w:sectPr w:rsidR="00AC4CDB" w:rsidRPr="00F17B1E" w:rsidSect="00B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29"/>
    <w:rsid w:val="000118E8"/>
    <w:rsid w:val="00217722"/>
    <w:rsid w:val="002D1063"/>
    <w:rsid w:val="003E4730"/>
    <w:rsid w:val="00454B53"/>
    <w:rsid w:val="004D3885"/>
    <w:rsid w:val="005A5B29"/>
    <w:rsid w:val="00756820"/>
    <w:rsid w:val="008C1E78"/>
    <w:rsid w:val="00966B7B"/>
    <w:rsid w:val="00A4331E"/>
    <w:rsid w:val="00AC4CDB"/>
    <w:rsid w:val="00B46A37"/>
    <w:rsid w:val="00B51298"/>
    <w:rsid w:val="00BC3A28"/>
    <w:rsid w:val="00D5557D"/>
    <w:rsid w:val="00DB3E0B"/>
    <w:rsid w:val="00E47054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2018-01-25T14:54:00Z</cp:lastPrinted>
  <dcterms:created xsi:type="dcterms:W3CDTF">2014-10-20T05:52:00Z</dcterms:created>
  <dcterms:modified xsi:type="dcterms:W3CDTF">2018-01-25T15:20:00Z</dcterms:modified>
</cp:coreProperties>
</file>