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1B" w:rsidRPr="0033041B" w:rsidRDefault="0033041B" w:rsidP="0033041B">
      <w:pPr>
        <w:spacing w:after="0"/>
        <w:jc w:val="center"/>
        <w:rPr>
          <w:rFonts w:ascii="Times New Roman" w:hAnsi="Times New Roman" w:cs="Times New Roman"/>
          <w:b/>
        </w:rPr>
      </w:pPr>
      <w:r w:rsidRPr="0033041B">
        <w:rPr>
          <w:rFonts w:ascii="Times New Roman" w:hAnsi="Times New Roman" w:cs="Times New Roman"/>
          <w:b/>
        </w:rPr>
        <w:t>Победители конкурса</w:t>
      </w:r>
      <w:r>
        <w:rPr>
          <w:rFonts w:ascii="Times New Roman" w:hAnsi="Times New Roman" w:cs="Times New Roman"/>
          <w:b/>
        </w:rPr>
        <w:t xml:space="preserve"> </w:t>
      </w:r>
      <w:r w:rsidRPr="0033041B">
        <w:rPr>
          <w:rFonts w:ascii="Times New Roman" w:hAnsi="Times New Roman" w:cs="Times New Roman"/>
          <w:b/>
        </w:rPr>
        <w:t>исследовательских проектов</w:t>
      </w:r>
    </w:p>
    <w:p w:rsidR="00663406" w:rsidRDefault="0033041B" w:rsidP="00D30D83">
      <w:pPr>
        <w:spacing w:after="0"/>
        <w:jc w:val="center"/>
        <w:rPr>
          <w:rFonts w:ascii="Times New Roman" w:hAnsi="Times New Roman" w:cs="Times New Roman"/>
          <w:b/>
        </w:rPr>
      </w:pPr>
      <w:r w:rsidRPr="0033041B">
        <w:rPr>
          <w:rFonts w:ascii="Times New Roman" w:hAnsi="Times New Roman" w:cs="Times New Roman"/>
          <w:b/>
        </w:rPr>
        <w:t xml:space="preserve">лабораторий в рамках </w:t>
      </w:r>
      <w:r w:rsidR="000D671E">
        <w:rPr>
          <w:rFonts w:ascii="Times New Roman" w:hAnsi="Times New Roman" w:cs="Times New Roman"/>
          <w:b/>
        </w:rPr>
        <w:t>п</w:t>
      </w:r>
      <w:r w:rsidRPr="0033041B">
        <w:rPr>
          <w:rFonts w:ascii="Times New Roman" w:hAnsi="Times New Roman" w:cs="Times New Roman"/>
          <w:b/>
        </w:rPr>
        <w:t>рограммы «Научный фонд им. Д.И. Менделеева Томского государственного университета»</w:t>
      </w:r>
      <w:r w:rsidR="000D671E">
        <w:rPr>
          <w:rFonts w:ascii="Times New Roman" w:hAnsi="Times New Roman" w:cs="Times New Roman"/>
          <w:b/>
        </w:rPr>
        <w:t>,</w:t>
      </w:r>
      <w:r w:rsidR="00663406">
        <w:rPr>
          <w:rFonts w:ascii="Times New Roman" w:hAnsi="Times New Roman" w:cs="Times New Roman"/>
          <w:b/>
        </w:rPr>
        <w:t xml:space="preserve"> 201</w:t>
      </w:r>
      <w:r w:rsidR="00663406" w:rsidRPr="00663406">
        <w:rPr>
          <w:rFonts w:ascii="Times New Roman" w:hAnsi="Times New Roman" w:cs="Times New Roman"/>
          <w:b/>
        </w:rPr>
        <w:t>9</w:t>
      </w:r>
      <w:r w:rsidR="000D67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D30D83" w:rsidRPr="0059682A" w:rsidRDefault="00D30D83" w:rsidP="00D30D83">
      <w:pPr>
        <w:spacing w:after="0"/>
        <w:jc w:val="center"/>
        <w:rPr>
          <w:rFonts w:ascii="Times New Roman" w:hAnsi="Times New Roman" w:cs="Times New Roman"/>
          <w:b/>
        </w:rPr>
      </w:pP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1. Численное изучение процессов контактного взаимодействия материалов со сложной структурой на различных масштабных уровнях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(Баранникова С.А.)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2. Физико-химические и функциональные свойства  исходных компонент и  композиционных 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перспективных для применения в условиях Сибири и Арктики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Бузник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В.М.)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3. Развитие подходов к созданию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бикомпонентной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оксидной и оксидно-металлической природы внутри пористой структуры носителей для достижения синергетического эффекта в проявлении каталитических свойств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Водянкина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О.В.)</w:t>
      </w:r>
    </w:p>
    <w:p w:rsidR="00F23DEB" w:rsidRPr="00B45F60" w:rsidRDefault="00F23DEB" w:rsidP="00F23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4. Разработка физических основ технологий изготовления и модификации 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полупроводниковых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гетероструктур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на основе соединений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CdHgTe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, структур с квантовыми ямами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HgTe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, нитевидных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нанокристаллов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нанокластеров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на основе соединений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>(1-x-y)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>(x)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(y), структур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с квантовыми точками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, а также теоретическое и экспериментальное исследование характеристик фоточувствительных и светоизлучающих структур на их основе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(Войцеховский А.В.)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5. Разработки и исследования высокоэнергетических материалов, лёгких сплавов и керамик, получаемых с использованием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частиц металлов и их соединений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(Ворожцов А.Б.)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6. Развитие кинетического подхода к задачам квантовой теории поля и их приложение в физике высоких энергий и астрофизике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Гитман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Д.М.)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7. Исследование физических принципов эффективности работы энергетических установок и элементов космических аппаратов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(Глазунов А.А.)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8. Филогения, диверсификация и таксономия сосудистых растений на примере семейств разного эволюционного уровня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Гуреева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И.И.)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>9. Разработка радиофизических и оптических методов и аппаратно-программных сре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>я проведения комплексного исследования состояния окружающей среды на базе станции УНУ «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Мегаустановка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ТГУ»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(Дёмин В.В.)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10. Исследование динамики изменений электромагнитного и теплового полей  в объеме фантома конечности при маломощном микроволновом нагреве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(Дунаевский Г.Е.)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11. Модель открытой науки в российских университетах: риски и возможности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Дутчак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Е.Е.)</w:t>
      </w:r>
    </w:p>
    <w:p w:rsidR="00F23DEB" w:rsidRPr="00B45F60" w:rsidRDefault="00F23DEB" w:rsidP="00F23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12. Разработка научных и технологических основ создания новых перспективных композиционных материалов на основе азотированного нихрома для передовых производственных технологий лазерного выращивания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(Жуков А.С.)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>13. Металл и время: генезис черной</w:t>
      </w:r>
      <w:r>
        <w:rPr>
          <w:rFonts w:ascii="Times New Roman" w:hAnsi="Times New Roman" w:cs="Times New Roman"/>
          <w:sz w:val="24"/>
          <w:szCs w:val="24"/>
        </w:rPr>
        <w:t xml:space="preserve"> металлургии в Северной Евразии</w:t>
      </w:r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(Зайцева О.В.)</w:t>
      </w:r>
    </w:p>
    <w:p w:rsidR="00F23DEB" w:rsidRDefault="00F23DEB" w:rsidP="00F2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14. Экспериментально-теоретические исследования композиционных материалов в составе поражающих элементов 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бронепреград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при высокоскоростном взаимодействии, в том числе в жидких средах, с применением систем высокоскоростного метания 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(Ищенко А.Н.)</w:t>
      </w:r>
    </w:p>
    <w:p w:rsidR="00F23DEB" w:rsidRDefault="00F23DEB" w:rsidP="00F2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15. Экстремальные природные (погодные и другие) явления и их влияние на  окружающую 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среду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и локальные сообщества местных и коренных  народов 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Каллаган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Т.В.)</w:t>
      </w:r>
    </w:p>
    <w:p w:rsidR="00F23DEB" w:rsidRDefault="00F23DEB" w:rsidP="00F2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lastRenderedPageBreak/>
        <w:t xml:space="preserve">16. Образ жизни и здоровье родителей (соматическое, психическое и психологическое) как факторы психического развития и здоровья детей, рожденных с помощью ЭКО 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Ковас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(Сметана) Ю.В.)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и терапевтические мишени в процессах хронического воспаления, связанного с прогрессией злокачественных новообразований, регенеративными процессами 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имплантологией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Кжышковска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Ю.Г.)</w:t>
      </w:r>
    </w:p>
    <w:p w:rsidR="00F23DEB" w:rsidRPr="00B45F60" w:rsidRDefault="00F23DEB" w:rsidP="00F23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18. Обобщение материалов прошлых лет, выявление естественных 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антропогенн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обусловленных изменений ключевых территорий мега-профиля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Кирпотин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С.Н.)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>19. Оптические и электрические свойства органических и гибридных (органо-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металлооксидных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) полупроводниковых материалов в упорядоченных 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низкоразмерных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структурах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(Копылова Т.Н.)</w:t>
      </w:r>
    </w:p>
    <w:p w:rsidR="00F23DEB" w:rsidRDefault="00F23DEB" w:rsidP="00F2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20. Исследование атомной и электронной структуры магнитных и немагнитных материалов с сильным спин-орбитальным взаимодействием и эффектом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Рашбы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(Кузнецов В.М.)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21. Исследование свойств нового класса пористых керамических материалов и проведение медицинских исследований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на их основе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(Кульков С.Н.)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22. Фундаментальные основы получения новых органических и полимерных соединений и материалов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Курзина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И.А.)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23. Оптимальные вероятностно-статистические методы идентификации и управления стохастическими системами и их применения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Кутоянц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Ю.А.)</w:t>
      </w:r>
    </w:p>
    <w:p w:rsidR="00F23DEB" w:rsidRPr="00B45F60" w:rsidRDefault="00F23DEB" w:rsidP="00F23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24. Экспериментальные и теоретические исследования процессов горения, природных пожаров и моделей тепловой защиты с применением методов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термографии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(Лобода Е.Л.)</w:t>
      </w:r>
    </w:p>
    <w:p w:rsidR="00F23DEB" w:rsidRPr="00B45F60" w:rsidRDefault="00F23DEB" w:rsidP="00F23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25. Квантовые эффекты в теории излучения 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многочастичных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системах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Ляхович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С.Л.)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26. Биоценотические связи  в структуре биоразнообразия естественной и урбанизированной среды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(Москвитина Н.С.)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27. Миграции и диаспоры в трансграничном пространстве: классические и критические подходы к изучению междисциплинарных феноменов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(Нам И.В.)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28. Исследование когнитивных, социокультурных и прагматических особенностей дискурса в контексте межличностной и межкультурной коммуникации и реализация специфики их проявления в  образовательном процессе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Обдалова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О.А.)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29. Биогеохимия углерода и сопряженных элементов в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криолитозоне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Западной Сибири: пространственно-временные закономерности протекания процессов и их моделирование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(Покровский О.С.)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30. Материалы 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низкоразмерные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конденсированные системы при динамических воздействиях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Скрипняк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В.А.)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31. Теоретическое и экспериментальное исследование нелинейных диссипативных процессов в композиционных материалах при их деформировании и в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трибологических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контактах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(Смолин И.Ю.)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Изучение геномной адаптации и эволюции кровососущих комаров  (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Culicidae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)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Стегний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В.Н.)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33. Создание легких и эффективных композиционных материалов  для элементов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терагерцового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диапазона и исследование их электромагнитных характеристик  в широком интервале частот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Сусляев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В.И.)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34. Разработка 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радиационно-стойких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 HR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GaAs:Cr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сенсоров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высокоэнергетичных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электронов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Толбанов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О.П.)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lastRenderedPageBreak/>
        <w:t xml:space="preserve">35. Проведение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задельных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исследований в области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социально значимых заболеваний с использованием методов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биофотоники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и машинного обучения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(Тучин В.В.)</w:t>
      </w:r>
    </w:p>
    <w:p w:rsidR="00F23DEB" w:rsidRPr="00B45F60" w:rsidRDefault="00F23DEB" w:rsidP="00F23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36. Динамика реологических свойств цельной крови в процессе коагуляции: разработка метода оперативной диагностики и терапии тромбогеморрагических осложнений для оперативной оценки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гемостатического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потенциала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Удут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В.В.)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>37. Квантовая химия и развитие методологии создания новых материалов на основе органических соединений для создания У</w:t>
      </w:r>
      <w:proofErr w:type="gramStart"/>
      <w:r w:rsidRPr="00B45F60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и О2-чувствительных зондов и меток для молекулярной биологии и экологии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(Чайковская О.Н.)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38. Исследование свойств молекул и их взаимодействий в сложных комплексах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initio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методами и анализы абсорбционных спектров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(Черепанов В.Н.)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39. Этнокультурные взаимодействия населения Северной Евразии в археологических и этнографических исследованиях: миграции, контакты, влияния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gram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Черная</w:t>
      </w:r>
      <w:proofErr w:type="gram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М.П.)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40. Исследование на монокристаллах метамагнитных сплавов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Ni-Co-Mn-In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Ni-Mn-Sn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Co-Ni-Ga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никелида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титана влияния состава, кристаллического порядка на развитие </w:t>
      </w:r>
      <w:proofErr w:type="spellStart"/>
      <w:r w:rsidRPr="00B45F60">
        <w:rPr>
          <w:rFonts w:ascii="Times New Roman" w:hAnsi="Times New Roman" w:cs="Times New Roman"/>
          <w:sz w:val="24"/>
          <w:szCs w:val="24"/>
        </w:rPr>
        <w:t>термоупругих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 xml:space="preserve"> мартенситных превращений при охлаждении/нагреве и под нагрузкой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spellStart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Чумляков</w:t>
      </w:r>
      <w:proofErr w:type="spellEnd"/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Ю.И.)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41. Роль крупных изверженных провинций (КИП) в формировании рудных месторождений и залежей углеводородов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(Эрнст Р.Э.)</w:t>
      </w:r>
    </w:p>
    <w:p w:rsidR="00F23DEB" w:rsidRPr="00F23DEB" w:rsidRDefault="00F23DEB" w:rsidP="00F23DE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5F60">
        <w:rPr>
          <w:rFonts w:ascii="Times New Roman" w:hAnsi="Times New Roman" w:cs="Times New Roman"/>
          <w:sz w:val="24"/>
          <w:szCs w:val="24"/>
        </w:rPr>
        <w:t xml:space="preserve">42. Разработка действующего макета устройства для сверхглубокого зондирования сред на основе создания управляемого </w:t>
      </w:r>
      <w:proofErr w:type="spellStart"/>
      <w:proofErr w:type="gramStart"/>
      <w:r w:rsidRPr="00B45F60">
        <w:rPr>
          <w:rFonts w:ascii="Times New Roman" w:hAnsi="Times New Roman" w:cs="Times New Roman"/>
          <w:sz w:val="24"/>
          <w:szCs w:val="24"/>
        </w:rPr>
        <w:t>скин</w:t>
      </w:r>
      <w:proofErr w:type="spellEnd"/>
      <w:r w:rsidRPr="00B45F60">
        <w:rPr>
          <w:rFonts w:ascii="Times New Roman" w:hAnsi="Times New Roman" w:cs="Times New Roman"/>
          <w:sz w:val="24"/>
          <w:szCs w:val="24"/>
        </w:rPr>
        <w:t>-слоя</w:t>
      </w:r>
      <w:proofErr w:type="gramEnd"/>
      <w:r w:rsidRPr="00B45F60">
        <w:rPr>
          <w:rFonts w:ascii="Times New Roman" w:hAnsi="Times New Roman" w:cs="Times New Roman"/>
          <w:sz w:val="24"/>
          <w:szCs w:val="24"/>
        </w:rPr>
        <w:t xml:space="preserve"> </w:t>
      </w:r>
      <w:r w:rsidRPr="00F23DEB">
        <w:rPr>
          <w:rFonts w:ascii="Times New Roman" w:hAnsi="Times New Roman" w:cs="Times New Roman"/>
          <w:b/>
          <w:color w:val="0070C0"/>
          <w:sz w:val="24"/>
          <w:szCs w:val="24"/>
        </w:rPr>
        <w:t>(Якубов В.П.)</w:t>
      </w:r>
    </w:p>
    <w:p w:rsidR="00663406" w:rsidRPr="00625805" w:rsidRDefault="00663406" w:rsidP="00F23DEB">
      <w:pPr>
        <w:pStyle w:val="a5"/>
        <w:spacing w:after="0"/>
        <w:ind w:left="0"/>
        <w:rPr>
          <w:rFonts w:ascii="Times New Roman" w:hAnsi="Times New Roman" w:cs="Times New Roman"/>
          <w:b/>
        </w:rPr>
      </w:pPr>
    </w:p>
    <w:sectPr w:rsidR="00663406" w:rsidRPr="0062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4E3"/>
    <w:multiLevelType w:val="hybridMultilevel"/>
    <w:tmpl w:val="F88815C4"/>
    <w:lvl w:ilvl="0" w:tplc="7E76F1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0ED3"/>
    <w:multiLevelType w:val="hybridMultilevel"/>
    <w:tmpl w:val="F9468190"/>
    <w:lvl w:ilvl="0" w:tplc="DA9C20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0460"/>
    <w:multiLevelType w:val="hybridMultilevel"/>
    <w:tmpl w:val="F95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35"/>
    <w:rsid w:val="000D671E"/>
    <w:rsid w:val="00254457"/>
    <w:rsid w:val="0033041B"/>
    <w:rsid w:val="003F75BF"/>
    <w:rsid w:val="0059682A"/>
    <w:rsid w:val="005D2A99"/>
    <w:rsid w:val="00625805"/>
    <w:rsid w:val="00663406"/>
    <w:rsid w:val="00AD3C89"/>
    <w:rsid w:val="00B3335F"/>
    <w:rsid w:val="00B54E35"/>
    <w:rsid w:val="00BE24A6"/>
    <w:rsid w:val="00D30D83"/>
    <w:rsid w:val="00D410BD"/>
    <w:rsid w:val="00DA079A"/>
    <w:rsid w:val="00F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041B"/>
    <w:rPr>
      <w:b/>
      <w:bCs/>
    </w:rPr>
  </w:style>
  <w:style w:type="paragraph" w:styleId="a4">
    <w:name w:val="Normal (Web)"/>
    <w:basedOn w:val="a"/>
    <w:rsid w:val="003304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041B"/>
    <w:rPr>
      <w:b/>
      <w:bCs/>
    </w:rPr>
  </w:style>
  <w:style w:type="paragraph" w:styleId="a4">
    <w:name w:val="Normal (Web)"/>
    <w:basedOn w:val="a"/>
    <w:rsid w:val="003304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E231-C2C7-4693-80E4-60DC5D6E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23</cp:revision>
  <dcterms:created xsi:type="dcterms:W3CDTF">2018-10-09T03:34:00Z</dcterms:created>
  <dcterms:modified xsi:type="dcterms:W3CDTF">2019-05-06T09:04:00Z</dcterms:modified>
</cp:coreProperties>
</file>