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1C" w:rsidRPr="00E009B6" w:rsidRDefault="009D6B1C" w:rsidP="009D6B1C">
      <w:pPr>
        <w:tabs>
          <w:tab w:val="left" w:pos="5387"/>
          <w:tab w:val="left" w:pos="5670"/>
        </w:tabs>
        <w:jc w:val="center"/>
        <w:rPr>
          <w:b/>
          <w:sz w:val="26"/>
          <w:szCs w:val="26"/>
          <w:lang w:eastAsia="x-none"/>
        </w:rPr>
      </w:pPr>
      <w:bookmarkStart w:id="0" w:name="_GoBack"/>
      <w:bookmarkEnd w:id="0"/>
      <w:r w:rsidRPr="00E009B6">
        <w:rPr>
          <w:b/>
          <w:sz w:val="26"/>
          <w:szCs w:val="26"/>
          <w:lang w:eastAsia="x-none"/>
        </w:rPr>
        <w:t>МИНИСТЕРСТВО ОБРАЗОВАНИЯ И НАУКИ РОССИЙСКОЙ ФЕДЕР</w:t>
      </w:r>
      <w:r w:rsidRPr="00E009B6">
        <w:rPr>
          <w:b/>
          <w:sz w:val="26"/>
          <w:szCs w:val="26"/>
          <w:lang w:eastAsia="x-none"/>
        </w:rPr>
        <w:t>А</w:t>
      </w:r>
      <w:r w:rsidRPr="00E009B6">
        <w:rPr>
          <w:b/>
          <w:sz w:val="26"/>
          <w:szCs w:val="26"/>
          <w:lang w:eastAsia="x-none"/>
        </w:rPr>
        <w:t>ЦИИ</w:t>
      </w:r>
    </w:p>
    <w:p w:rsidR="009D6B1C" w:rsidRPr="00E009B6" w:rsidRDefault="009D6B1C" w:rsidP="009D6B1C">
      <w:pPr>
        <w:tabs>
          <w:tab w:val="left" w:pos="142"/>
        </w:tabs>
        <w:rPr>
          <w:b/>
          <w:bCs/>
          <w:kern w:val="32"/>
          <w:sz w:val="26"/>
          <w:szCs w:val="26"/>
        </w:rPr>
      </w:pPr>
    </w:p>
    <w:p w:rsidR="009D6B1C" w:rsidRPr="00E009B6" w:rsidRDefault="009D6B1C" w:rsidP="009D6B1C">
      <w:pPr>
        <w:tabs>
          <w:tab w:val="left" w:pos="5387"/>
          <w:tab w:val="left" w:pos="5670"/>
        </w:tabs>
        <w:ind w:left="4500"/>
        <w:rPr>
          <w:b/>
          <w:bCs/>
          <w:kern w:val="32"/>
          <w:sz w:val="26"/>
          <w:szCs w:val="26"/>
        </w:rPr>
      </w:pPr>
    </w:p>
    <w:p w:rsidR="009D6B1C" w:rsidRPr="00E009B6" w:rsidRDefault="009D6B1C" w:rsidP="009D6B1C">
      <w:pPr>
        <w:tabs>
          <w:tab w:val="left" w:pos="5387"/>
          <w:tab w:val="left" w:pos="5670"/>
        </w:tabs>
        <w:jc w:val="center"/>
        <w:rPr>
          <w:b/>
          <w:sz w:val="26"/>
          <w:szCs w:val="26"/>
          <w:lang w:eastAsia="x-none"/>
        </w:rPr>
      </w:pPr>
      <w:r w:rsidRPr="00E009B6">
        <w:rPr>
          <w:b/>
          <w:sz w:val="26"/>
          <w:szCs w:val="26"/>
          <w:lang w:eastAsia="x-none"/>
        </w:rPr>
        <w:t xml:space="preserve">ФЕДЕРАЛЬНОЕ УЧЕБНО-МЕТОДИЧЕСКОЕ ОБЪЕДИНЕНИЕ </w:t>
      </w:r>
    </w:p>
    <w:p w:rsidR="009D6B1C" w:rsidRPr="00E009B6" w:rsidRDefault="009D6B1C" w:rsidP="009D6B1C">
      <w:pPr>
        <w:tabs>
          <w:tab w:val="left" w:pos="5387"/>
          <w:tab w:val="left" w:pos="5670"/>
        </w:tabs>
        <w:jc w:val="center"/>
        <w:rPr>
          <w:b/>
          <w:sz w:val="26"/>
          <w:szCs w:val="26"/>
          <w:lang w:eastAsia="x-none"/>
        </w:rPr>
      </w:pPr>
      <w:r w:rsidRPr="00E009B6">
        <w:rPr>
          <w:b/>
          <w:sz w:val="26"/>
          <w:szCs w:val="26"/>
          <w:lang w:eastAsia="x-none"/>
        </w:rPr>
        <w:t xml:space="preserve">В СИСТЕМЕ ВЫСШЕГО ОБРАЗОВАНИЯ ПО УКРУПНЕННОЙ </w:t>
      </w:r>
    </w:p>
    <w:p w:rsidR="009D6B1C" w:rsidRPr="00E009B6" w:rsidRDefault="009D6B1C" w:rsidP="009D6B1C">
      <w:pPr>
        <w:tabs>
          <w:tab w:val="left" w:pos="5387"/>
          <w:tab w:val="left" w:pos="5670"/>
        </w:tabs>
        <w:jc w:val="center"/>
        <w:rPr>
          <w:b/>
          <w:sz w:val="26"/>
          <w:szCs w:val="26"/>
          <w:lang w:eastAsia="x-none"/>
        </w:rPr>
      </w:pPr>
      <w:r w:rsidRPr="00E009B6">
        <w:rPr>
          <w:b/>
          <w:sz w:val="26"/>
          <w:szCs w:val="26"/>
          <w:lang w:eastAsia="x-none"/>
        </w:rPr>
        <w:t>ГРУППЕ СПЕЦИАЛЬНОСТЕЙ И НАПРАВЛЕНИЙ ПОДГОТОВКИ 40.00.00 ЮРИСПРУДЕНЦИЯ</w:t>
      </w:r>
    </w:p>
    <w:p w:rsidR="009D6B1C" w:rsidRDefault="009D6B1C" w:rsidP="009D6B1C">
      <w:pPr>
        <w:tabs>
          <w:tab w:val="left" w:pos="5245"/>
        </w:tabs>
        <w:ind w:left="5103" w:right="99"/>
        <w:rPr>
          <w:bCs/>
          <w:sz w:val="28"/>
          <w:szCs w:val="28"/>
          <w:lang w:eastAsia="x-none"/>
        </w:rPr>
      </w:pPr>
    </w:p>
    <w:p w:rsidR="009D6B1C" w:rsidRDefault="009D6B1C" w:rsidP="009D6B1C">
      <w:pPr>
        <w:tabs>
          <w:tab w:val="left" w:pos="5245"/>
        </w:tabs>
        <w:ind w:left="5103" w:right="99"/>
        <w:rPr>
          <w:sz w:val="28"/>
          <w:szCs w:val="28"/>
          <w:lang w:eastAsia="x-none"/>
        </w:rPr>
      </w:pPr>
    </w:p>
    <w:p w:rsidR="009D6B1C" w:rsidRDefault="009D6B1C" w:rsidP="009D6B1C">
      <w:pPr>
        <w:spacing w:line="360" w:lineRule="auto"/>
        <w:rPr>
          <w:b/>
        </w:rPr>
      </w:pPr>
    </w:p>
    <w:p w:rsidR="009D6B1C" w:rsidRDefault="009D6B1C" w:rsidP="009D6B1C">
      <w:pPr>
        <w:spacing w:line="360" w:lineRule="auto"/>
        <w:rPr>
          <w:b/>
        </w:rPr>
      </w:pPr>
    </w:p>
    <w:p w:rsidR="009D6B1C" w:rsidRDefault="009D6B1C" w:rsidP="009D6B1C">
      <w:pPr>
        <w:spacing w:line="360" w:lineRule="auto"/>
        <w:rPr>
          <w:b/>
        </w:rPr>
      </w:pPr>
    </w:p>
    <w:p w:rsidR="009D6B1C" w:rsidRPr="00201CBD" w:rsidRDefault="009D6B1C" w:rsidP="009D6B1C">
      <w:pPr>
        <w:spacing w:line="360" w:lineRule="auto"/>
        <w:rPr>
          <w:b/>
        </w:rPr>
      </w:pP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Pr="00A70CE3" w:rsidRDefault="009D6B1C" w:rsidP="009D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Pr="00A70CE3">
        <w:rPr>
          <w:b/>
          <w:sz w:val="28"/>
          <w:szCs w:val="28"/>
        </w:rPr>
        <w:t>ПРОГРАММА</w:t>
      </w:r>
    </w:p>
    <w:p w:rsidR="009D6B1C" w:rsidRPr="00A70CE3" w:rsidRDefault="009D6B1C" w:rsidP="009D6B1C">
      <w:pPr>
        <w:jc w:val="center"/>
        <w:rPr>
          <w:b/>
          <w:sz w:val="28"/>
          <w:szCs w:val="28"/>
        </w:rPr>
      </w:pPr>
      <w:r w:rsidRPr="00A70CE3">
        <w:rPr>
          <w:b/>
          <w:sz w:val="28"/>
          <w:szCs w:val="28"/>
        </w:rPr>
        <w:t>УЧЕБНОЙ ДИСЦИПЛИНЫ</w:t>
      </w: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Default="009D6B1C" w:rsidP="009D6B1C">
      <w:pPr>
        <w:rPr>
          <w:b/>
          <w:sz w:val="28"/>
          <w:szCs w:val="28"/>
        </w:rPr>
      </w:pP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Default="009D6B1C" w:rsidP="009D6B1C">
      <w:pPr>
        <w:jc w:val="center"/>
        <w:rPr>
          <w:b/>
          <w:sz w:val="28"/>
          <w:szCs w:val="28"/>
        </w:rPr>
      </w:pPr>
    </w:p>
    <w:p w:rsidR="009D6B1C" w:rsidRPr="00A70CE3" w:rsidRDefault="009D6B1C" w:rsidP="009D6B1C">
      <w:pPr>
        <w:jc w:val="center"/>
        <w:rPr>
          <w:b/>
          <w:sz w:val="28"/>
          <w:szCs w:val="28"/>
        </w:rPr>
      </w:pPr>
    </w:p>
    <w:p w:rsidR="009D6B1C" w:rsidRDefault="009D6B1C" w:rsidP="009D6B1C">
      <w:pPr>
        <w:pStyle w:val="1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ПРАВА ЧЕЛОВЕКА</w:t>
      </w:r>
    </w:p>
    <w:p w:rsidR="009D6B1C" w:rsidRPr="00A70CE3" w:rsidRDefault="009D6B1C" w:rsidP="009D6B1C">
      <w:pPr>
        <w:pStyle w:val="12"/>
        <w:rPr>
          <w:rFonts w:ascii="Times New Roman" w:hAnsi="Times New Roman"/>
          <w:b/>
          <w:sz w:val="28"/>
          <w:szCs w:val="28"/>
          <w:lang w:val="ru-RU"/>
        </w:rPr>
      </w:pPr>
    </w:p>
    <w:p w:rsidR="009D6B1C" w:rsidRDefault="009D6B1C" w:rsidP="009D6B1C">
      <w:pPr>
        <w:ind w:left="822" w:hanging="709"/>
        <w:jc w:val="center"/>
        <w:rPr>
          <w:b/>
          <w:strike/>
          <w:sz w:val="28"/>
          <w:szCs w:val="28"/>
        </w:rPr>
      </w:pPr>
      <w:r w:rsidRPr="009A7D60">
        <w:rPr>
          <w:i/>
          <w:sz w:val="28"/>
          <w:szCs w:val="28"/>
        </w:rPr>
        <w:t xml:space="preserve">(уровень </w:t>
      </w:r>
      <w:r>
        <w:rPr>
          <w:i/>
          <w:sz w:val="28"/>
          <w:szCs w:val="28"/>
        </w:rPr>
        <w:t>бакалавриата</w:t>
      </w:r>
      <w:r w:rsidRPr="009A7D60">
        <w:rPr>
          <w:i/>
          <w:sz w:val="28"/>
          <w:szCs w:val="28"/>
        </w:rPr>
        <w:t>)</w:t>
      </w:r>
    </w:p>
    <w:p w:rsidR="009D6B1C" w:rsidRDefault="009D6B1C" w:rsidP="009D6B1C">
      <w:pPr>
        <w:ind w:left="822" w:hanging="709"/>
        <w:jc w:val="center"/>
        <w:rPr>
          <w:b/>
          <w:strike/>
          <w:sz w:val="28"/>
          <w:szCs w:val="28"/>
        </w:rPr>
      </w:pPr>
    </w:p>
    <w:p w:rsidR="009D6B1C" w:rsidRDefault="009D6B1C" w:rsidP="009D6B1C">
      <w:pPr>
        <w:ind w:left="822" w:hanging="709"/>
        <w:jc w:val="center"/>
        <w:rPr>
          <w:b/>
          <w:strike/>
          <w:sz w:val="28"/>
          <w:szCs w:val="28"/>
        </w:rPr>
      </w:pPr>
    </w:p>
    <w:p w:rsidR="009D6B1C" w:rsidRPr="00974B4E" w:rsidRDefault="009D6B1C" w:rsidP="009D6B1C">
      <w:pPr>
        <w:ind w:left="822" w:hanging="709"/>
        <w:jc w:val="center"/>
        <w:rPr>
          <w:b/>
          <w:sz w:val="28"/>
          <w:szCs w:val="28"/>
          <w:lang w:val="x-none" w:eastAsia="x-none"/>
        </w:rPr>
      </w:pPr>
    </w:p>
    <w:p w:rsidR="009D6B1C" w:rsidRPr="00974B4E" w:rsidRDefault="009D6B1C" w:rsidP="009D6B1C">
      <w:pPr>
        <w:ind w:left="822" w:hanging="709"/>
        <w:jc w:val="center"/>
        <w:rPr>
          <w:b/>
          <w:sz w:val="28"/>
          <w:szCs w:val="28"/>
          <w:lang w:eastAsia="x-none"/>
        </w:rPr>
      </w:pPr>
    </w:p>
    <w:p w:rsidR="009D6B1C" w:rsidRPr="00974B4E" w:rsidRDefault="009D6B1C" w:rsidP="009D6B1C">
      <w:pPr>
        <w:ind w:left="822" w:hanging="709"/>
        <w:jc w:val="center"/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rPr>
          <w:sz w:val="28"/>
          <w:szCs w:val="28"/>
          <w:lang w:eastAsia="x-none"/>
        </w:rPr>
      </w:pPr>
    </w:p>
    <w:p w:rsidR="009D6B1C" w:rsidRDefault="009D6B1C" w:rsidP="009D6B1C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FF16E7" w:rsidRPr="009A7D60" w:rsidRDefault="006C006F" w:rsidP="009D6B1C">
      <w:pPr>
        <w:ind w:left="360"/>
        <w:rPr>
          <w:sz w:val="28"/>
          <w:szCs w:val="28"/>
        </w:rPr>
      </w:pPr>
      <w:r w:rsidRPr="009A7D60">
        <w:rPr>
          <w:sz w:val="28"/>
          <w:szCs w:val="28"/>
        </w:rPr>
        <w:br w:type="page"/>
      </w:r>
    </w:p>
    <w:p w:rsidR="00FF16E7" w:rsidRPr="009A7D60" w:rsidRDefault="00FF16E7" w:rsidP="005B3A36">
      <w:pPr>
        <w:ind w:right="1368"/>
        <w:rPr>
          <w:sz w:val="28"/>
          <w:szCs w:val="22"/>
        </w:rPr>
      </w:pPr>
    </w:p>
    <w:p w:rsidR="009D6B1C" w:rsidRPr="00E009B6" w:rsidRDefault="009D6B1C" w:rsidP="009D6B1C">
      <w:pPr>
        <w:ind w:right="234"/>
        <w:jc w:val="both"/>
        <w:rPr>
          <w:bCs/>
          <w:kern w:val="32"/>
          <w:sz w:val="28"/>
          <w:szCs w:val="28"/>
          <w:lang w:val="x-none" w:eastAsia="x-none"/>
        </w:rPr>
      </w:pPr>
      <w:r w:rsidRPr="00E009B6">
        <w:rPr>
          <w:bCs/>
          <w:kern w:val="32"/>
          <w:sz w:val="28"/>
          <w:szCs w:val="28"/>
          <w:lang w:val="x-none" w:eastAsia="x-none"/>
        </w:rPr>
        <w:t xml:space="preserve">Примерная программа учебной дисциплины «Права человека» (уровень </w:t>
      </w:r>
      <w:r>
        <w:rPr>
          <w:bCs/>
          <w:kern w:val="32"/>
          <w:sz w:val="28"/>
          <w:szCs w:val="28"/>
          <w:lang w:eastAsia="x-none"/>
        </w:rPr>
        <w:t>бакалавриата</w:t>
      </w:r>
      <w:r w:rsidRPr="00E009B6">
        <w:rPr>
          <w:bCs/>
          <w:kern w:val="32"/>
          <w:sz w:val="28"/>
          <w:szCs w:val="28"/>
          <w:lang w:val="x-none" w:eastAsia="x-none"/>
        </w:rPr>
        <w:t xml:space="preserve">) подготовлена рабочей группой федерального учебно-методического объединения в системе высшего образования по укрупненной группе специальностей и направлений подготовки 40.00.00 Юриспруденция </w:t>
      </w:r>
    </w:p>
    <w:p w:rsidR="009D6B1C" w:rsidRPr="009D6B1C" w:rsidRDefault="009D6B1C" w:rsidP="0059726E">
      <w:pPr>
        <w:tabs>
          <w:tab w:val="left" w:pos="9070"/>
        </w:tabs>
        <w:ind w:right="-2"/>
        <w:jc w:val="both"/>
        <w:rPr>
          <w:b/>
          <w:i/>
          <w:sz w:val="28"/>
          <w:szCs w:val="28"/>
          <w:lang w:val="x-none"/>
        </w:rPr>
      </w:pPr>
    </w:p>
    <w:p w:rsidR="004A2EB9" w:rsidRPr="009A7D60" w:rsidRDefault="004A2EB9" w:rsidP="004A2EB9">
      <w:pPr>
        <w:ind w:left="1843" w:right="1368"/>
        <w:jc w:val="center"/>
        <w:rPr>
          <w:sz w:val="22"/>
          <w:szCs w:val="22"/>
        </w:rPr>
      </w:pPr>
    </w:p>
    <w:p w:rsidR="004A2EB9" w:rsidRPr="009A7D60" w:rsidRDefault="004A2EB9" w:rsidP="004A2EB9">
      <w:pPr>
        <w:ind w:left="1843" w:right="1368"/>
        <w:jc w:val="center"/>
        <w:rPr>
          <w:sz w:val="22"/>
          <w:szCs w:val="22"/>
        </w:rPr>
      </w:pPr>
    </w:p>
    <w:p w:rsidR="004A2EB9" w:rsidRPr="009A7D60" w:rsidRDefault="004A2EB9" w:rsidP="004A2EB9">
      <w:pPr>
        <w:ind w:left="1843" w:right="1368"/>
        <w:jc w:val="center"/>
        <w:rPr>
          <w:sz w:val="22"/>
          <w:szCs w:val="22"/>
        </w:rPr>
      </w:pPr>
    </w:p>
    <w:p w:rsidR="004A2EB9" w:rsidRPr="009A7D60" w:rsidRDefault="004A2EB9" w:rsidP="004A2EB9">
      <w:pPr>
        <w:ind w:left="1843" w:right="1368"/>
        <w:jc w:val="center"/>
        <w:rPr>
          <w:sz w:val="22"/>
          <w:szCs w:val="22"/>
        </w:rPr>
      </w:pPr>
    </w:p>
    <w:p w:rsidR="004A2EB9" w:rsidRDefault="004A2EB9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Default="00624E42" w:rsidP="004A2EB9">
      <w:pPr>
        <w:ind w:left="1843" w:right="1368"/>
        <w:jc w:val="center"/>
        <w:rPr>
          <w:sz w:val="22"/>
          <w:szCs w:val="22"/>
        </w:rPr>
      </w:pPr>
    </w:p>
    <w:p w:rsidR="00624E42" w:rsidRPr="009A7D60" w:rsidRDefault="00624E42" w:rsidP="004A2EB9">
      <w:pPr>
        <w:ind w:left="1843" w:right="1368"/>
        <w:jc w:val="center"/>
        <w:rPr>
          <w:sz w:val="22"/>
          <w:szCs w:val="22"/>
        </w:rPr>
      </w:pPr>
    </w:p>
    <w:p w:rsidR="004A2EB9" w:rsidRDefault="004A2EB9" w:rsidP="004A2EB9">
      <w:pPr>
        <w:ind w:left="1843" w:right="1368"/>
        <w:jc w:val="center"/>
        <w:rPr>
          <w:sz w:val="22"/>
          <w:szCs w:val="22"/>
        </w:rPr>
      </w:pPr>
    </w:p>
    <w:p w:rsidR="009B1AFA" w:rsidRDefault="009B1AFA" w:rsidP="004A2EB9">
      <w:pPr>
        <w:ind w:left="1843" w:right="1368"/>
        <w:jc w:val="center"/>
        <w:rPr>
          <w:sz w:val="22"/>
          <w:szCs w:val="22"/>
        </w:rPr>
      </w:pPr>
    </w:p>
    <w:p w:rsidR="009B1AFA" w:rsidRDefault="009B1AFA" w:rsidP="004A2EB9">
      <w:pPr>
        <w:ind w:left="1843" w:right="1368"/>
        <w:jc w:val="center"/>
        <w:rPr>
          <w:sz w:val="22"/>
          <w:szCs w:val="22"/>
        </w:rPr>
      </w:pPr>
    </w:p>
    <w:p w:rsidR="009B1AFA" w:rsidRPr="009A7D60" w:rsidRDefault="009B1AFA" w:rsidP="004A2EB9">
      <w:pPr>
        <w:ind w:left="1843" w:right="1368"/>
        <w:jc w:val="center"/>
        <w:rPr>
          <w:sz w:val="22"/>
          <w:szCs w:val="22"/>
        </w:rPr>
      </w:pPr>
    </w:p>
    <w:p w:rsidR="004A2EB9" w:rsidRPr="009A7D60" w:rsidRDefault="004A2EB9" w:rsidP="004A2EB9">
      <w:pPr>
        <w:ind w:left="1843" w:right="1368"/>
        <w:jc w:val="center"/>
        <w:rPr>
          <w:sz w:val="22"/>
          <w:szCs w:val="22"/>
        </w:rPr>
      </w:pPr>
    </w:p>
    <w:p w:rsidR="004A2EB9" w:rsidRPr="009A7D60" w:rsidRDefault="004A2EB9" w:rsidP="004A2EB9">
      <w:pPr>
        <w:ind w:left="1843" w:right="1368"/>
        <w:jc w:val="center"/>
        <w:rPr>
          <w:sz w:val="28"/>
          <w:szCs w:val="22"/>
        </w:rPr>
      </w:pPr>
    </w:p>
    <w:p w:rsidR="00FF16E7" w:rsidRDefault="009D6B1C" w:rsidP="009B1AFA">
      <w:pPr>
        <w:ind w:right="234"/>
        <w:jc w:val="both"/>
        <w:rPr>
          <w:sz w:val="28"/>
          <w:szCs w:val="22"/>
        </w:rPr>
      </w:pPr>
      <w:r w:rsidRPr="00624E42">
        <w:rPr>
          <w:sz w:val="28"/>
          <w:szCs w:val="22"/>
        </w:rPr>
        <w:t xml:space="preserve">Примерная программа учебной дисциплины «Права человека» (уровень бакалавриата) подготовлена </w:t>
      </w:r>
      <w:r w:rsidR="00FF16E7" w:rsidRPr="009A7D60">
        <w:rPr>
          <w:sz w:val="28"/>
          <w:szCs w:val="22"/>
        </w:rPr>
        <w:t xml:space="preserve">в соответствии с требованиями </w:t>
      </w:r>
      <w:r w:rsidR="005B3A36" w:rsidRPr="00AE1B07">
        <w:rPr>
          <w:sz w:val="28"/>
          <w:szCs w:val="22"/>
        </w:rPr>
        <w:t>Ф</w:t>
      </w:r>
      <w:r w:rsidR="002A6AF6" w:rsidRPr="00AE1B07">
        <w:rPr>
          <w:sz w:val="28"/>
          <w:szCs w:val="22"/>
        </w:rPr>
        <w:t>ГОС В</w:t>
      </w:r>
      <w:r w:rsidR="00F22DFD">
        <w:rPr>
          <w:sz w:val="28"/>
          <w:szCs w:val="22"/>
        </w:rPr>
        <w:t>О по </w:t>
      </w:r>
      <w:r w:rsidR="00FF16E7" w:rsidRPr="00AE1B07">
        <w:rPr>
          <w:sz w:val="28"/>
          <w:szCs w:val="22"/>
        </w:rPr>
        <w:t xml:space="preserve">направлению подготовки </w:t>
      </w:r>
      <w:r w:rsidR="007D7DF8" w:rsidRPr="00575517">
        <w:rPr>
          <w:sz w:val="28"/>
          <w:szCs w:val="22"/>
        </w:rPr>
        <w:t>уровня бакалавриата</w:t>
      </w:r>
      <w:r w:rsidR="00FF080A" w:rsidRPr="00AE1B07">
        <w:rPr>
          <w:sz w:val="28"/>
          <w:szCs w:val="22"/>
        </w:rPr>
        <w:t>.</w:t>
      </w:r>
    </w:p>
    <w:p w:rsidR="00624E42" w:rsidRPr="009A7D60" w:rsidRDefault="00624E42" w:rsidP="00624E42">
      <w:pPr>
        <w:ind w:right="234" w:firstLine="709"/>
        <w:jc w:val="both"/>
        <w:rPr>
          <w:b/>
          <w:sz w:val="22"/>
          <w:szCs w:val="22"/>
        </w:rPr>
      </w:pPr>
    </w:p>
    <w:p w:rsidR="005006F2" w:rsidRDefault="005006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3C08" w:rsidRPr="00AE1B07" w:rsidRDefault="0059726E" w:rsidP="00AE1B07">
      <w:pPr>
        <w:pStyle w:val="1"/>
        <w:numPr>
          <w:ilvl w:val="0"/>
          <w:numId w:val="38"/>
        </w:numPr>
        <w:ind w:left="0" w:firstLine="709"/>
        <w:rPr>
          <w:sz w:val="28"/>
          <w:szCs w:val="24"/>
        </w:rPr>
      </w:pPr>
      <w:bookmarkStart w:id="1" w:name="_Toc430687139"/>
      <w:bookmarkStart w:id="2" w:name="_Toc430687196"/>
      <w:bookmarkStart w:id="3" w:name="_Toc430687243"/>
      <w:bookmarkStart w:id="4" w:name="_Toc496539056"/>
      <w:r w:rsidRPr="00AE1B07">
        <w:rPr>
          <w:sz w:val="28"/>
          <w:szCs w:val="24"/>
        </w:rPr>
        <w:lastRenderedPageBreak/>
        <w:t>Цели освоения учебной дисциплины</w:t>
      </w:r>
      <w:bookmarkEnd w:id="1"/>
      <w:bookmarkEnd w:id="2"/>
      <w:bookmarkEnd w:id="3"/>
      <w:bookmarkEnd w:id="4"/>
    </w:p>
    <w:p w:rsidR="00F22DFD" w:rsidRPr="00F22DFD" w:rsidRDefault="00F22DFD" w:rsidP="00F22DFD">
      <w:pPr>
        <w:spacing w:line="360" w:lineRule="auto"/>
        <w:ind w:firstLine="709"/>
        <w:jc w:val="both"/>
        <w:rPr>
          <w:sz w:val="28"/>
          <w:szCs w:val="28"/>
        </w:rPr>
      </w:pPr>
      <w:r w:rsidRPr="00F22DFD">
        <w:rPr>
          <w:sz w:val="28"/>
          <w:szCs w:val="28"/>
        </w:rPr>
        <w:t>Основы правового статуса личности – институт права, имеющий огромное значение для общего представления о взаимоотношении личн</w:t>
      </w:r>
      <w:r w:rsidRPr="00F22DFD">
        <w:rPr>
          <w:sz w:val="28"/>
          <w:szCs w:val="28"/>
        </w:rPr>
        <w:t>о</w:t>
      </w:r>
      <w:r w:rsidRPr="00F22DFD">
        <w:rPr>
          <w:sz w:val="28"/>
          <w:szCs w:val="28"/>
        </w:rPr>
        <w:t>сти и общества, личности и государства. Дисциплина права человека св</w:t>
      </w:r>
      <w:r w:rsidRPr="00F22DFD">
        <w:rPr>
          <w:sz w:val="28"/>
          <w:szCs w:val="28"/>
        </w:rPr>
        <w:t>я</w:t>
      </w:r>
      <w:r w:rsidRPr="00F22DFD">
        <w:rPr>
          <w:sz w:val="28"/>
          <w:szCs w:val="28"/>
        </w:rPr>
        <w:t>зана также с проблемами гражданства, прав и свобод личности.</w:t>
      </w:r>
    </w:p>
    <w:p w:rsidR="00F22DFD" w:rsidRPr="00F22DFD" w:rsidRDefault="00F22DFD" w:rsidP="00F22DFD">
      <w:pPr>
        <w:spacing w:line="360" w:lineRule="auto"/>
        <w:ind w:firstLine="709"/>
        <w:jc w:val="both"/>
        <w:rPr>
          <w:sz w:val="28"/>
          <w:szCs w:val="28"/>
        </w:rPr>
      </w:pPr>
      <w:r w:rsidRPr="00F22DFD">
        <w:rPr>
          <w:sz w:val="28"/>
          <w:szCs w:val="28"/>
        </w:rPr>
        <w:t>Государственная защита прав и свобод человека и гражданина – несомненно, важнейший механизм реализации конституционного принц</w:t>
      </w:r>
      <w:r w:rsidRPr="00F22DFD">
        <w:rPr>
          <w:sz w:val="28"/>
          <w:szCs w:val="28"/>
        </w:rPr>
        <w:t>и</w:t>
      </w:r>
      <w:r w:rsidRPr="00F22DFD">
        <w:rPr>
          <w:sz w:val="28"/>
          <w:szCs w:val="28"/>
        </w:rPr>
        <w:t>па высшей ценности человека. Нельзя сбрасывать со счетов определенные патерналистские настроения в российском обществе – граждане склонны именно от государства ожидать активных действий по защите их свободы и благосостояния. Следует также учесть, что государство обладает наиб</w:t>
      </w:r>
      <w:r w:rsidRPr="00F22DFD">
        <w:rPr>
          <w:sz w:val="28"/>
          <w:szCs w:val="28"/>
        </w:rPr>
        <w:t>о</w:t>
      </w:r>
      <w:r w:rsidRPr="00F22DFD">
        <w:rPr>
          <w:sz w:val="28"/>
          <w:szCs w:val="28"/>
        </w:rPr>
        <w:t>лее широким кругом материальных и организационных возможностей, позволяющих сделать государственную защиту прав и свобод наиболее эффективной. Наконец, в современном обществе государственная власть обладает почти полной монополией на принуждение, и даже активные с</w:t>
      </w:r>
      <w:r w:rsidRPr="00F22DFD">
        <w:rPr>
          <w:sz w:val="28"/>
          <w:szCs w:val="28"/>
        </w:rPr>
        <w:t>а</w:t>
      </w:r>
      <w:r w:rsidRPr="00F22DFD">
        <w:rPr>
          <w:sz w:val="28"/>
          <w:szCs w:val="28"/>
        </w:rPr>
        <w:t>мостоятельные действия граждан и организаций, связанные с защитой и восстановлением нарушенных прав, не обходятся без обращения в гос</w:t>
      </w:r>
      <w:r w:rsidRPr="00F22DFD">
        <w:rPr>
          <w:sz w:val="28"/>
          <w:szCs w:val="28"/>
        </w:rPr>
        <w:t>у</w:t>
      </w:r>
      <w:r w:rsidRPr="00F22DFD">
        <w:rPr>
          <w:sz w:val="28"/>
          <w:szCs w:val="28"/>
        </w:rPr>
        <w:t>дарственные органы.</w:t>
      </w:r>
    </w:p>
    <w:p w:rsidR="00F22DFD" w:rsidRPr="00F22DFD" w:rsidRDefault="00F22DFD" w:rsidP="00F22DFD">
      <w:pPr>
        <w:spacing w:line="360" w:lineRule="auto"/>
        <w:ind w:firstLine="709"/>
        <w:jc w:val="both"/>
        <w:rPr>
          <w:sz w:val="28"/>
          <w:szCs w:val="28"/>
        </w:rPr>
      </w:pPr>
      <w:r w:rsidRPr="00F22DFD">
        <w:rPr>
          <w:sz w:val="28"/>
          <w:szCs w:val="28"/>
        </w:rPr>
        <w:t>В рамках дисциплины «Прав человека» изучаются историко-теоретические основы правового статуса личности, рассматриваются ра</w:t>
      </w:r>
      <w:r w:rsidRPr="00F22DFD">
        <w:rPr>
          <w:sz w:val="28"/>
          <w:szCs w:val="28"/>
        </w:rPr>
        <w:t>з</w:t>
      </w:r>
      <w:r w:rsidRPr="00F22DFD">
        <w:rPr>
          <w:sz w:val="28"/>
          <w:szCs w:val="28"/>
        </w:rPr>
        <w:t>личные аспекты понятий «права» и «свободы», предлагается проанализ</w:t>
      </w:r>
      <w:r w:rsidRPr="00F22DFD">
        <w:rPr>
          <w:sz w:val="28"/>
          <w:szCs w:val="28"/>
        </w:rPr>
        <w:t>и</w:t>
      </w:r>
      <w:r w:rsidRPr="00F22DFD">
        <w:rPr>
          <w:sz w:val="28"/>
          <w:szCs w:val="28"/>
        </w:rPr>
        <w:t>ровать содержание правового механизма защиты прав человека. Также предметом изучения становятся правозащитные функции отдельных гос</w:t>
      </w:r>
      <w:r w:rsidRPr="00F22DFD">
        <w:rPr>
          <w:sz w:val="28"/>
          <w:szCs w:val="28"/>
        </w:rPr>
        <w:t>у</w:t>
      </w:r>
      <w:r w:rsidRPr="00F22DFD">
        <w:rPr>
          <w:sz w:val="28"/>
          <w:szCs w:val="28"/>
        </w:rPr>
        <w:t>дарственных органов, формируются необходимые навыки взаимодействия с органами государственной власти, поиска оптимальных форм и способов защиты нарушенных прав.</w:t>
      </w:r>
    </w:p>
    <w:p w:rsidR="00F22DFD" w:rsidRPr="00F22DFD" w:rsidRDefault="00F22DFD" w:rsidP="00F22DFD">
      <w:pPr>
        <w:spacing w:line="360" w:lineRule="auto"/>
        <w:ind w:firstLine="709"/>
        <w:jc w:val="both"/>
        <w:rPr>
          <w:sz w:val="28"/>
          <w:szCs w:val="28"/>
        </w:rPr>
      </w:pPr>
      <w:r w:rsidRPr="00F22DFD">
        <w:rPr>
          <w:sz w:val="28"/>
          <w:szCs w:val="28"/>
        </w:rPr>
        <w:t>Обучающиеся знакомятся с широким кругом нормативных правовых актов, изучают судебную практику, примеры деятельности Уполномоче</w:t>
      </w:r>
      <w:r w:rsidRPr="00F22DFD">
        <w:rPr>
          <w:sz w:val="28"/>
          <w:szCs w:val="28"/>
        </w:rPr>
        <w:t>н</w:t>
      </w:r>
      <w:r w:rsidRPr="00F22DFD">
        <w:rPr>
          <w:sz w:val="28"/>
          <w:szCs w:val="28"/>
        </w:rPr>
        <w:t>ного по правам человека в Российской Федерации. Немаловажным элеме</w:t>
      </w:r>
      <w:r w:rsidRPr="00F22DFD">
        <w:rPr>
          <w:sz w:val="28"/>
          <w:szCs w:val="28"/>
        </w:rPr>
        <w:t>н</w:t>
      </w:r>
      <w:r w:rsidRPr="00F22DFD">
        <w:rPr>
          <w:sz w:val="28"/>
          <w:szCs w:val="28"/>
        </w:rPr>
        <w:lastRenderedPageBreak/>
        <w:t>том изучения дисциплины является и ознакомление с теоретическими пр</w:t>
      </w:r>
      <w:r w:rsidRPr="00F22DFD">
        <w:rPr>
          <w:sz w:val="28"/>
          <w:szCs w:val="28"/>
        </w:rPr>
        <w:t>о</w:t>
      </w:r>
      <w:r w:rsidRPr="00F22DFD">
        <w:rPr>
          <w:sz w:val="28"/>
          <w:szCs w:val="28"/>
        </w:rPr>
        <w:t>блемами в сфере закрепления и реализации прав человека.</w:t>
      </w:r>
    </w:p>
    <w:p w:rsidR="00126308" w:rsidRPr="009A7D60" w:rsidRDefault="008340E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</w:t>
      </w:r>
      <w:r w:rsidR="00126308" w:rsidRPr="009A7D60">
        <w:rPr>
          <w:sz w:val="28"/>
          <w:szCs w:val="28"/>
        </w:rPr>
        <w:t>анятия проходят в форме лекций и практических занятий. Кроме т</w:t>
      </w:r>
      <w:r w:rsidR="00126308" w:rsidRPr="009A7D60">
        <w:rPr>
          <w:sz w:val="28"/>
          <w:szCs w:val="28"/>
        </w:rPr>
        <w:t>о</w:t>
      </w:r>
      <w:r w:rsidR="00126308" w:rsidRPr="009A7D60">
        <w:rPr>
          <w:sz w:val="28"/>
          <w:szCs w:val="28"/>
        </w:rPr>
        <w:t xml:space="preserve">го, </w:t>
      </w:r>
      <w:r w:rsidR="00AD499A">
        <w:rPr>
          <w:sz w:val="28"/>
          <w:szCs w:val="28"/>
        </w:rPr>
        <w:t>обучающиеся</w:t>
      </w:r>
      <w:r w:rsidR="00AD499A" w:rsidRPr="009A7D60">
        <w:rPr>
          <w:sz w:val="28"/>
          <w:szCs w:val="28"/>
        </w:rPr>
        <w:t xml:space="preserve"> </w:t>
      </w:r>
      <w:r w:rsidR="00126308" w:rsidRPr="009A7D60">
        <w:rPr>
          <w:sz w:val="28"/>
          <w:szCs w:val="28"/>
        </w:rPr>
        <w:t>выполняют задания для самостоятельной работы, изуч</w:t>
      </w:r>
      <w:r w:rsidR="00126308" w:rsidRPr="009A7D60">
        <w:rPr>
          <w:sz w:val="28"/>
          <w:szCs w:val="28"/>
        </w:rPr>
        <w:t>а</w:t>
      </w:r>
      <w:r w:rsidR="00126308" w:rsidRPr="009A7D60">
        <w:rPr>
          <w:sz w:val="28"/>
          <w:szCs w:val="28"/>
        </w:rPr>
        <w:t>ют основную и дополнительную литературу, нормативные правовые акты и материалы судебной практики.</w:t>
      </w:r>
    </w:p>
    <w:p w:rsidR="00126308" w:rsidRPr="00575517" w:rsidRDefault="00126308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 рамках изучени</w:t>
      </w:r>
      <w:r w:rsidR="0022019F" w:rsidRPr="009A7D60">
        <w:rPr>
          <w:sz w:val="28"/>
          <w:szCs w:val="28"/>
        </w:rPr>
        <w:t>я</w:t>
      </w:r>
      <w:r w:rsidRPr="009A7D60">
        <w:rPr>
          <w:sz w:val="28"/>
          <w:szCs w:val="28"/>
        </w:rPr>
        <w:t xml:space="preserve"> дисциплины осуществляется формирование сл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 xml:space="preserve">дующих </w:t>
      </w:r>
      <w:r w:rsidR="007D7DF8" w:rsidRPr="00575517">
        <w:rPr>
          <w:sz w:val="28"/>
          <w:szCs w:val="28"/>
        </w:rPr>
        <w:t xml:space="preserve">общекультурных </w:t>
      </w:r>
      <w:r w:rsidRPr="00575517">
        <w:rPr>
          <w:sz w:val="28"/>
          <w:szCs w:val="28"/>
        </w:rPr>
        <w:t>компетенций:</w:t>
      </w:r>
    </w:p>
    <w:p w:rsidR="007D7DF8" w:rsidRPr="00575517" w:rsidRDefault="00F4655A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575517">
        <w:rPr>
          <w:sz w:val="28"/>
          <w:szCs w:val="28"/>
        </w:rPr>
        <w:t>способность</w:t>
      </w:r>
      <w:r w:rsidR="007D7DF8" w:rsidRPr="00575517">
        <w:rPr>
          <w:sz w:val="28"/>
          <w:szCs w:val="28"/>
        </w:rPr>
        <w:t xml:space="preserve"> анализировать основные этапы и закономерности ист</w:t>
      </w:r>
      <w:r w:rsidR="007D7DF8" w:rsidRPr="00575517">
        <w:rPr>
          <w:sz w:val="28"/>
          <w:szCs w:val="28"/>
        </w:rPr>
        <w:t>о</w:t>
      </w:r>
      <w:r w:rsidR="007D7DF8" w:rsidRPr="00575517">
        <w:rPr>
          <w:sz w:val="28"/>
          <w:szCs w:val="28"/>
        </w:rPr>
        <w:t>рического развития общества для формирования гражданской позиции (ОК-2);</w:t>
      </w:r>
    </w:p>
    <w:p w:rsidR="007D7DF8" w:rsidRPr="00575517" w:rsidRDefault="007D7DF8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575517">
        <w:rPr>
          <w:sz w:val="28"/>
          <w:szCs w:val="28"/>
        </w:rPr>
        <w:t>способность использовать основы правовых знаний в различных сферах жизнедеятельности (ОК-4);</w:t>
      </w:r>
    </w:p>
    <w:p w:rsidR="007D7DF8" w:rsidRPr="00575517" w:rsidRDefault="00F4655A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575517">
        <w:rPr>
          <w:sz w:val="28"/>
          <w:szCs w:val="28"/>
        </w:rPr>
        <w:t>способность</w:t>
      </w:r>
      <w:r w:rsidR="007D7DF8" w:rsidRPr="00575517">
        <w:rPr>
          <w:sz w:val="28"/>
          <w:szCs w:val="28"/>
        </w:rPr>
        <w:t xml:space="preserve"> к коммуникации в устной и письменной формах на ру</w:t>
      </w:r>
      <w:r w:rsidR="007D7DF8" w:rsidRPr="00575517">
        <w:rPr>
          <w:sz w:val="28"/>
          <w:szCs w:val="28"/>
        </w:rPr>
        <w:t>с</w:t>
      </w:r>
      <w:r w:rsidR="007D7DF8" w:rsidRPr="00575517">
        <w:rPr>
          <w:sz w:val="28"/>
          <w:szCs w:val="28"/>
        </w:rPr>
        <w:t>ском и иностранном языках для решения задач межличностного и ме</w:t>
      </w:r>
      <w:r w:rsidR="007D7DF8" w:rsidRPr="00575517">
        <w:rPr>
          <w:sz w:val="28"/>
          <w:szCs w:val="28"/>
        </w:rPr>
        <w:t>ж</w:t>
      </w:r>
      <w:r w:rsidR="007D7DF8" w:rsidRPr="00575517">
        <w:rPr>
          <w:sz w:val="28"/>
          <w:szCs w:val="28"/>
        </w:rPr>
        <w:t>культурного взаимодействия (ОК-5);</w:t>
      </w:r>
    </w:p>
    <w:p w:rsidR="007D7DF8" w:rsidRPr="009A7D60" w:rsidRDefault="00F4655A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575517">
        <w:rPr>
          <w:sz w:val="28"/>
          <w:szCs w:val="28"/>
        </w:rPr>
        <w:t>способность</w:t>
      </w:r>
      <w:r w:rsidR="007D7DF8" w:rsidRPr="00575517">
        <w:rPr>
          <w:sz w:val="28"/>
          <w:szCs w:val="28"/>
        </w:rPr>
        <w:t xml:space="preserve"> к самоорганизации и самообразованию (ОК-7).</w:t>
      </w:r>
    </w:p>
    <w:p w:rsidR="009E2EA5" w:rsidRPr="009A7D60" w:rsidRDefault="0059726E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5" w:name="_Toc496539057"/>
      <w:r w:rsidRPr="009A7D60">
        <w:rPr>
          <w:sz w:val="28"/>
          <w:szCs w:val="28"/>
        </w:rPr>
        <w:t>Место учебной дисциплины в структуре образовательной программы</w:t>
      </w:r>
      <w:bookmarkEnd w:id="5"/>
    </w:p>
    <w:p w:rsidR="009E2EA5" w:rsidRPr="009A7D60" w:rsidRDefault="00126308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Д</w:t>
      </w:r>
      <w:r w:rsidR="009E2EA5" w:rsidRPr="009A7D60">
        <w:rPr>
          <w:sz w:val="28"/>
          <w:szCs w:val="28"/>
        </w:rPr>
        <w:t xml:space="preserve">исциплина относится к </w:t>
      </w:r>
      <w:r w:rsidRPr="009A7D60">
        <w:rPr>
          <w:sz w:val="28"/>
          <w:szCs w:val="28"/>
        </w:rPr>
        <w:t xml:space="preserve">вариативной части </w:t>
      </w:r>
      <w:r w:rsidR="00852DD9" w:rsidRPr="009A7D60">
        <w:rPr>
          <w:sz w:val="28"/>
          <w:szCs w:val="28"/>
        </w:rPr>
        <w:t>(дисциплина по выбору)</w:t>
      </w:r>
      <w:r w:rsidRPr="009A7D60">
        <w:rPr>
          <w:sz w:val="28"/>
          <w:szCs w:val="28"/>
        </w:rPr>
        <w:t>.</w:t>
      </w:r>
    </w:p>
    <w:p w:rsidR="00624E42" w:rsidRDefault="005D4426" w:rsidP="007F6FE7">
      <w:pPr>
        <w:spacing w:line="360" w:lineRule="auto"/>
        <w:ind w:firstLine="709"/>
        <w:jc w:val="both"/>
        <w:rPr>
          <w:sz w:val="28"/>
          <w:szCs w:val="28"/>
        </w:rPr>
      </w:pPr>
      <w:r w:rsidRPr="005D4426">
        <w:rPr>
          <w:sz w:val="28"/>
          <w:szCs w:val="28"/>
        </w:rPr>
        <w:t>Изучению дисциплины «Права человека» предшествует формиров</w:t>
      </w:r>
      <w:r w:rsidRPr="005D4426">
        <w:rPr>
          <w:sz w:val="28"/>
          <w:szCs w:val="28"/>
        </w:rPr>
        <w:t>а</w:t>
      </w:r>
      <w:r w:rsidRPr="005D4426">
        <w:rPr>
          <w:sz w:val="28"/>
          <w:szCs w:val="28"/>
        </w:rPr>
        <w:t>ние общекультурных компетенций в рамках дисциплин</w:t>
      </w:r>
      <w:r>
        <w:rPr>
          <w:sz w:val="28"/>
          <w:szCs w:val="28"/>
        </w:rPr>
        <w:t xml:space="preserve"> (модулей) по</w:t>
      </w:r>
      <w:r w:rsidRPr="005D442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лософии</w:t>
      </w:r>
      <w:r w:rsidRPr="005D4426">
        <w:rPr>
          <w:sz w:val="28"/>
          <w:szCs w:val="28"/>
        </w:rPr>
        <w:t>, истори</w:t>
      </w:r>
      <w:r>
        <w:rPr>
          <w:sz w:val="28"/>
          <w:szCs w:val="28"/>
        </w:rPr>
        <w:t>и</w:t>
      </w:r>
      <w:r w:rsidRPr="005D4426">
        <w:rPr>
          <w:sz w:val="28"/>
          <w:szCs w:val="28"/>
        </w:rPr>
        <w:t>, правовы</w:t>
      </w:r>
      <w:r>
        <w:rPr>
          <w:sz w:val="28"/>
          <w:szCs w:val="28"/>
        </w:rPr>
        <w:t>м основам</w:t>
      </w:r>
      <w:r w:rsidRPr="005D4426">
        <w:rPr>
          <w:sz w:val="28"/>
          <w:szCs w:val="28"/>
        </w:rPr>
        <w:t xml:space="preserve"> профессиональной деятельности. При изучении дисциплины формируются знания принципов правового статуса личности, структуры института основ правового статуса личности, конституционного закрепления основных прав и свобод человека и гра</w:t>
      </w:r>
      <w:r w:rsidRPr="005D4426">
        <w:rPr>
          <w:sz w:val="28"/>
          <w:szCs w:val="28"/>
        </w:rPr>
        <w:t>ж</w:t>
      </w:r>
      <w:r w:rsidRPr="005D4426">
        <w:rPr>
          <w:sz w:val="28"/>
          <w:szCs w:val="28"/>
        </w:rPr>
        <w:t>данина. В рамках дисциплины завершается формирование общекульту</w:t>
      </w:r>
      <w:r w:rsidRPr="005D4426">
        <w:rPr>
          <w:sz w:val="28"/>
          <w:szCs w:val="28"/>
        </w:rPr>
        <w:t>р</w:t>
      </w:r>
      <w:r w:rsidRPr="005D4426">
        <w:rPr>
          <w:sz w:val="28"/>
          <w:szCs w:val="28"/>
        </w:rPr>
        <w:t>ных компетенций, входящих в планируемый образовательный результат.</w:t>
      </w:r>
      <w:bookmarkStart w:id="6" w:name="_Toc496539058"/>
    </w:p>
    <w:p w:rsidR="009E2EA5" w:rsidRPr="009A7D60" w:rsidRDefault="0059726E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lastRenderedPageBreak/>
        <w:t>Структура и содержание учебной дисциплины</w:t>
      </w:r>
      <w:bookmarkEnd w:id="6"/>
    </w:p>
    <w:p w:rsidR="00CE62C5" w:rsidRPr="00AE1B07" w:rsidRDefault="00CE62C5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Общая трудоемкость дисциплины (включая промежуточную атт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 xml:space="preserve">стацию): </w:t>
      </w:r>
      <w:r w:rsidR="00876810" w:rsidRPr="00AE1B07">
        <w:rPr>
          <w:sz w:val="28"/>
          <w:szCs w:val="28"/>
        </w:rPr>
        <w:t>108</w:t>
      </w:r>
      <w:r w:rsidRPr="00AE1B07">
        <w:rPr>
          <w:sz w:val="28"/>
          <w:szCs w:val="28"/>
        </w:rPr>
        <w:t xml:space="preserve"> часов.</w:t>
      </w:r>
    </w:p>
    <w:p w:rsidR="00EC0FE9" w:rsidRPr="009A7D60" w:rsidRDefault="00EC0FE9" w:rsidP="00BD4D42">
      <w:pPr>
        <w:rPr>
          <w:sz w:val="28"/>
          <w:szCs w:val="28"/>
        </w:rPr>
      </w:pPr>
    </w:p>
    <w:p w:rsidR="00EC0FE9" w:rsidRPr="00AE1B07" w:rsidRDefault="00307DD6" w:rsidP="00AE1B07">
      <w:pPr>
        <w:pStyle w:val="a7"/>
        <w:numPr>
          <w:ilvl w:val="1"/>
          <w:numId w:val="38"/>
        </w:numPr>
        <w:ind w:left="0" w:firstLine="709"/>
        <w:rPr>
          <w:b/>
          <w:sz w:val="28"/>
        </w:rPr>
      </w:pPr>
      <w:r w:rsidRPr="00AE1B07">
        <w:rPr>
          <w:b/>
          <w:sz w:val="28"/>
        </w:rPr>
        <w:t>Тематический план</w:t>
      </w:r>
    </w:p>
    <w:p w:rsidR="008F6F3A" w:rsidRPr="009A7D60" w:rsidRDefault="008F6F3A" w:rsidP="00EC0FE9">
      <w:pPr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992"/>
        <w:gridCol w:w="1418"/>
        <w:gridCol w:w="708"/>
        <w:gridCol w:w="1666"/>
        <w:gridCol w:w="1521"/>
      </w:tblGrid>
      <w:tr w:rsidR="00AD4E3A" w:rsidRPr="005D4426" w:rsidTr="005D4426">
        <w:trPr>
          <w:cantSplit/>
          <w:trHeight w:val="479"/>
          <w:jc w:val="center"/>
        </w:trPr>
        <w:tc>
          <w:tcPr>
            <w:tcW w:w="568" w:type="dxa"/>
            <w:vMerge w:val="restart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№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п/п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Раздел (тема)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учебной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3118" w:type="dxa"/>
            <w:gridSpan w:val="3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Виды учебной деятельности, трудоемкость (в часах)</w:t>
            </w:r>
          </w:p>
        </w:tc>
        <w:tc>
          <w:tcPr>
            <w:tcW w:w="1666" w:type="dxa"/>
            <w:vMerge w:val="restart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Образов</w:t>
            </w:r>
            <w:r w:rsidRPr="005D4426">
              <w:rPr>
                <w:b/>
                <w:sz w:val="22"/>
                <w:szCs w:val="22"/>
              </w:rPr>
              <w:t>а</w:t>
            </w:r>
            <w:r w:rsidRPr="005D4426">
              <w:rPr>
                <w:b/>
                <w:sz w:val="22"/>
                <w:szCs w:val="22"/>
              </w:rPr>
              <w:t>тельные те</w:t>
            </w:r>
            <w:r w:rsidRPr="005D4426">
              <w:rPr>
                <w:b/>
                <w:sz w:val="22"/>
                <w:szCs w:val="22"/>
              </w:rPr>
              <w:t>х</w:t>
            </w:r>
            <w:r w:rsidRPr="005D4426">
              <w:rPr>
                <w:b/>
                <w:sz w:val="22"/>
                <w:szCs w:val="22"/>
              </w:rPr>
              <w:t>нологии</w:t>
            </w:r>
          </w:p>
        </w:tc>
        <w:tc>
          <w:tcPr>
            <w:tcW w:w="1521" w:type="dxa"/>
            <w:vMerge w:val="restart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Формы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текущего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контроля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Merge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Лекции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Практич</w:t>
            </w:r>
            <w:r w:rsidRPr="005D4426">
              <w:rPr>
                <w:b/>
                <w:sz w:val="22"/>
                <w:szCs w:val="22"/>
              </w:rPr>
              <w:t>е</w:t>
            </w:r>
            <w:r w:rsidRPr="005D4426">
              <w:rPr>
                <w:b/>
                <w:sz w:val="22"/>
                <w:szCs w:val="22"/>
              </w:rPr>
              <w:t>ские</w:t>
            </w:r>
          </w:p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666" w:type="dxa"/>
            <w:vMerge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статус личн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сти в России: история, теория, практика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блемное об</w:t>
            </w:r>
            <w:r w:rsidRPr="005D4426">
              <w:rPr>
                <w:sz w:val="22"/>
                <w:szCs w:val="22"/>
              </w:rPr>
              <w:t>у</w:t>
            </w:r>
            <w:r w:rsidRPr="005D4426">
              <w:rPr>
                <w:sz w:val="22"/>
                <w:szCs w:val="22"/>
              </w:rPr>
              <w:t>чение.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Устный опрос, тест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рование, письменные работы (ф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культативно)</w:t>
            </w:r>
          </w:p>
        </w:tc>
      </w:tr>
      <w:tr w:rsidR="00AD4E3A" w:rsidRPr="005D4426" w:rsidTr="005D4426">
        <w:trPr>
          <w:trHeight w:val="996"/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Права и свободы челов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ка и гражданина: понятие и сущность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блемное об</w:t>
            </w:r>
            <w:r w:rsidRPr="005D4426">
              <w:rPr>
                <w:sz w:val="22"/>
                <w:szCs w:val="22"/>
              </w:rPr>
              <w:t>у</w:t>
            </w:r>
            <w:r w:rsidRPr="005D4426">
              <w:rPr>
                <w:sz w:val="22"/>
                <w:szCs w:val="22"/>
              </w:rPr>
              <w:t>чение.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Устный опрос, тест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рование, письменные работы (ф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культативно)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Правовое положение ин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странных граждан, лиц без гражданства и иных лиц с особенностями пр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вового статуса в Росси</w:t>
            </w:r>
            <w:r w:rsidRPr="005D4426">
              <w:rPr>
                <w:sz w:val="22"/>
                <w:szCs w:val="22"/>
              </w:rPr>
              <w:t>й</w:t>
            </w:r>
            <w:r w:rsidRPr="005D442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Деловая игра. Семинар.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Контрольные задания в д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ловой игре.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механизм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щиты и охраны прав и свобод человека и гра</w:t>
            </w:r>
            <w:r w:rsidRPr="005D4426">
              <w:rPr>
                <w:sz w:val="22"/>
                <w:szCs w:val="22"/>
              </w:rPr>
              <w:t>ж</w:t>
            </w:r>
            <w:r w:rsidRPr="005D4426">
              <w:rPr>
                <w:sz w:val="22"/>
                <w:szCs w:val="22"/>
              </w:rPr>
              <w:t>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блемное об</w:t>
            </w:r>
            <w:r w:rsidRPr="005D4426">
              <w:rPr>
                <w:sz w:val="22"/>
                <w:szCs w:val="22"/>
              </w:rPr>
              <w:t>у</w:t>
            </w:r>
            <w:r w:rsidRPr="005D4426">
              <w:rPr>
                <w:sz w:val="22"/>
                <w:szCs w:val="22"/>
              </w:rPr>
              <w:t>чение.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Устный опрос, тест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рование, письменные работы (ф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культативно)</w:t>
            </w:r>
          </w:p>
        </w:tc>
      </w:tr>
      <w:tr w:rsidR="00AD4E3A" w:rsidRPr="005D4426" w:rsidTr="005D4426">
        <w:trPr>
          <w:trHeight w:val="1529"/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Роль государства в обе</w:t>
            </w:r>
            <w:r w:rsidRPr="005D4426">
              <w:rPr>
                <w:sz w:val="22"/>
                <w:szCs w:val="22"/>
              </w:rPr>
              <w:t>с</w:t>
            </w:r>
            <w:r w:rsidRPr="005D4426">
              <w:rPr>
                <w:sz w:val="22"/>
                <w:szCs w:val="22"/>
              </w:rPr>
              <w:t>печении прав и свобод человека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Президент Российской Федерации – гарант прав и свобод человека и гражданина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Обеспечение реализации и защита прав и свобод человека и гражданина </w:t>
            </w:r>
            <w:r w:rsidRPr="005D4426">
              <w:rPr>
                <w:sz w:val="22"/>
                <w:szCs w:val="22"/>
              </w:rPr>
              <w:lastRenderedPageBreak/>
              <w:t>органами законодател</w:t>
            </w:r>
            <w:r w:rsidRPr="005D4426">
              <w:rPr>
                <w:sz w:val="22"/>
                <w:szCs w:val="22"/>
              </w:rPr>
              <w:t>ь</w:t>
            </w:r>
            <w:r w:rsidRPr="005D4426">
              <w:rPr>
                <w:sz w:val="22"/>
                <w:szCs w:val="22"/>
              </w:rPr>
              <w:t>ной власти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lastRenderedPageBreak/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lastRenderedPageBreak/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lastRenderedPageBreak/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Уполномоченный по пр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вам человека в системе защиты прав и свобод человека и гражданина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Органы исполнительной власти в механизме ос</w:t>
            </w:r>
            <w:r w:rsidRPr="005D4426">
              <w:rPr>
                <w:sz w:val="22"/>
                <w:szCs w:val="22"/>
              </w:rPr>
              <w:t>у</w:t>
            </w:r>
            <w:r w:rsidRPr="005D4426">
              <w:rPr>
                <w:sz w:val="22"/>
                <w:szCs w:val="22"/>
              </w:rPr>
              <w:t>ществления и защиты прав и свобод человека и гражданина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Судебная защита прав и свобод человека и гра</w:t>
            </w:r>
            <w:r w:rsidRPr="005D4426">
              <w:rPr>
                <w:sz w:val="22"/>
                <w:szCs w:val="22"/>
              </w:rPr>
              <w:t>ж</w:t>
            </w:r>
            <w:r w:rsidRPr="005D4426">
              <w:rPr>
                <w:sz w:val="22"/>
                <w:szCs w:val="22"/>
              </w:rPr>
              <w:t>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Решение ке</w:t>
            </w:r>
            <w:r w:rsidRPr="005D4426">
              <w:rPr>
                <w:sz w:val="22"/>
                <w:szCs w:val="22"/>
              </w:rPr>
              <w:t>й</w:t>
            </w:r>
            <w:r w:rsidRPr="005D4426">
              <w:rPr>
                <w:sz w:val="22"/>
                <w:szCs w:val="22"/>
              </w:rPr>
              <w:t>сов. Проектное обучение.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Прокуратура в системе государственной защиты прав и свобод человека и гражданина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6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Семинар,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ектное обуч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ние. Индив</w:t>
            </w:r>
            <w:r w:rsidRPr="005D4426">
              <w:rPr>
                <w:sz w:val="22"/>
                <w:szCs w:val="22"/>
              </w:rPr>
              <w:t>и</w:t>
            </w:r>
            <w:r w:rsidRPr="005D4426">
              <w:rPr>
                <w:sz w:val="22"/>
                <w:szCs w:val="22"/>
              </w:rPr>
              <w:t>дуальные и командные задания.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Оценка пр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ектной раб</w:t>
            </w:r>
            <w:r w:rsidRPr="005D4426">
              <w:rPr>
                <w:sz w:val="22"/>
                <w:szCs w:val="22"/>
              </w:rPr>
              <w:t>о</w:t>
            </w:r>
            <w:r w:rsidRPr="005D4426">
              <w:rPr>
                <w:sz w:val="22"/>
                <w:szCs w:val="22"/>
              </w:rPr>
              <w:t>ты. Ко</w:t>
            </w:r>
            <w:r w:rsidRPr="005D4426">
              <w:rPr>
                <w:sz w:val="22"/>
                <w:szCs w:val="22"/>
              </w:rPr>
              <w:t>н</w:t>
            </w:r>
            <w:r w:rsidRPr="005D4426">
              <w:rPr>
                <w:sz w:val="22"/>
                <w:szCs w:val="22"/>
              </w:rPr>
              <w:t>трольные з</w:t>
            </w:r>
            <w:r w:rsidRPr="005D4426">
              <w:rPr>
                <w:sz w:val="22"/>
                <w:szCs w:val="22"/>
              </w:rPr>
              <w:t>а</w:t>
            </w:r>
            <w:r w:rsidRPr="005D4426">
              <w:rPr>
                <w:sz w:val="22"/>
                <w:szCs w:val="22"/>
              </w:rPr>
              <w:t>дания.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Процедуры реализации полномочий госуда</w:t>
            </w:r>
            <w:r w:rsidRPr="005D4426">
              <w:rPr>
                <w:sz w:val="22"/>
                <w:szCs w:val="22"/>
              </w:rPr>
              <w:t>р</w:t>
            </w:r>
            <w:r w:rsidRPr="005D4426">
              <w:rPr>
                <w:sz w:val="22"/>
                <w:szCs w:val="22"/>
              </w:rPr>
              <w:t>ственных органов в сфере защиты прав и свобод человека и гражданина.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Деловая игра. Семинар.</w:t>
            </w: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Контрольные задания в д</w:t>
            </w:r>
            <w:r w:rsidRPr="005D4426">
              <w:rPr>
                <w:sz w:val="22"/>
                <w:szCs w:val="22"/>
              </w:rPr>
              <w:t>е</w:t>
            </w:r>
            <w:r w:rsidRPr="005D4426">
              <w:rPr>
                <w:sz w:val="22"/>
                <w:szCs w:val="22"/>
              </w:rPr>
              <w:t>ловой игре.</w:t>
            </w:r>
          </w:p>
        </w:tc>
      </w:tr>
      <w:tr w:rsidR="00AD4E3A" w:rsidRPr="005D4426" w:rsidTr="005D4426">
        <w:trPr>
          <w:jc w:val="center"/>
        </w:trPr>
        <w:tc>
          <w:tcPr>
            <w:tcW w:w="56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54</w:t>
            </w:r>
          </w:p>
        </w:tc>
        <w:tc>
          <w:tcPr>
            <w:tcW w:w="1666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0FE9" w:rsidRPr="00AE1B07" w:rsidRDefault="00EC0FE9" w:rsidP="00AE1B07">
      <w:pPr>
        <w:spacing w:line="360" w:lineRule="auto"/>
        <w:ind w:firstLine="709"/>
        <w:rPr>
          <w:sz w:val="28"/>
        </w:rPr>
      </w:pPr>
      <w:r w:rsidRPr="00AE1B07">
        <w:rPr>
          <w:sz w:val="28"/>
        </w:rPr>
        <w:t>Трудоемкость экзамена составляет 36 часов.</w:t>
      </w:r>
    </w:p>
    <w:p w:rsidR="00EC0FE9" w:rsidRPr="009A7D60" w:rsidRDefault="00EC0FE9" w:rsidP="00BD4D42">
      <w:pPr>
        <w:rPr>
          <w:sz w:val="28"/>
          <w:szCs w:val="28"/>
        </w:rPr>
      </w:pPr>
    </w:p>
    <w:p w:rsidR="00E53C48" w:rsidRPr="009A7D60" w:rsidRDefault="00E53C48" w:rsidP="005D4426">
      <w:pPr>
        <w:pStyle w:val="a7"/>
        <w:keepNext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Содержание дисциплины (программа курса)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Тема 1</w:t>
      </w:r>
    </w:p>
    <w:p w:rsidR="00234F4F" w:rsidRPr="009A7D60" w:rsidRDefault="00255DC9" w:rsidP="00AE1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Правовой статус личности в России: история, теория, практика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Эволюция представлений о статусе личности, ее взаимоотношениях с государством в истории политико-правовых учений. Развитие концепции естественного права и правового государства в России. 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Правовой статус подданных Российской Империи. Государство и личность в советский период: гражданство, основные права и обязанности граждан. 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lastRenderedPageBreak/>
        <w:t xml:space="preserve">Становление и развитие международного права в сфере защиты прав человека, его </w:t>
      </w:r>
      <w:r w:rsidRPr="00AE1B07">
        <w:rPr>
          <w:sz w:val="28"/>
          <w:szCs w:val="28"/>
        </w:rPr>
        <w:t>общепризнанные принципы и</w:t>
      </w:r>
      <w:r w:rsidRPr="00AE1B07">
        <w:rPr>
          <w:sz w:val="28"/>
          <w:szCs w:val="28"/>
          <w:lang w:val="en"/>
        </w:rPr>
        <w:t> </w:t>
      </w:r>
      <w:r w:rsidRPr="00AE1B07">
        <w:rPr>
          <w:sz w:val="28"/>
          <w:szCs w:val="28"/>
        </w:rPr>
        <w:t xml:space="preserve">нормы. </w:t>
      </w:r>
      <w:r w:rsidRPr="009A7D60">
        <w:rPr>
          <w:sz w:val="28"/>
          <w:szCs w:val="28"/>
        </w:rPr>
        <w:t>Всеобщая декларация прав человека. Имплементация норм международного права.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Основы правового статуса личности в Российской Федерации. Нео</w:t>
      </w:r>
      <w:r w:rsidRPr="009A7D60">
        <w:rPr>
          <w:sz w:val="28"/>
          <w:szCs w:val="28"/>
        </w:rPr>
        <w:t>т</w:t>
      </w:r>
      <w:r w:rsidRPr="009A7D60">
        <w:rPr>
          <w:sz w:val="28"/>
          <w:szCs w:val="28"/>
        </w:rPr>
        <w:t>чуждаемость основных прав человека, принадлежность их человеку от рождения. Равенство перед законом и судом. Личные, политические, эк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 xml:space="preserve">номические, социальные и культурные права. </w:t>
      </w:r>
    </w:p>
    <w:p w:rsidR="00234F4F" w:rsidRPr="009A7D60" w:rsidRDefault="00234F4F" w:rsidP="00AE1B07">
      <w:pPr>
        <w:spacing w:line="360" w:lineRule="auto"/>
        <w:ind w:firstLine="709"/>
        <w:jc w:val="both"/>
        <w:rPr>
          <w:sz w:val="28"/>
          <w:szCs w:val="28"/>
        </w:rPr>
      </w:pPr>
    </w:p>
    <w:p w:rsidR="00234F4F" w:rsidRPr="009A7D60" w:rsidRDefault="00234F4F" w:rsidP="00D85101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Тема 2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Права и свободы человека и гражданина: </w:t>
      </w:r>
      <w:r>
        <w:rPr>
          <w:b/>
          <w:sz w:val="28"/>
          <w:szCs w:val="28"/>
        </w:rPr>
        <w:t>понятие и сущность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Развитие представлений о правах и свободах в России и мире.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Конституционно-правовое закрепление прав и свобод человека в Российской Империи. Права и обязанности </w:t>
      </w:r>
      <w:r>
        <w:rPr>
          <w:sz w:val="28"/>
          <w:szCs w:val="28"/>
        </w:rPr>
        <w:t xml:space="preserve">граждан </w:t>
      </w:r>
      <w:r w:rsidRPr="009A7D60">
        <w:rPr>
          <w:sz w:val="28"/>
          <w:szCs w:val="28"/>
        </w:rPr>
        <w:t>в советский период.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Эволюция конституционно-правового регулирования прав и свобод в Российской Федерации. </w:t>
      </w:r>
      <w:r>
        <w:rPr>
          <w:sz w:val="28"/>
          <w:szCs w:val="28"/>
        </w:rPr>
        <w:t>Понятие, ю</w:t>
      </w:r>
      <w:r w:rsidRPr="009A7D60">
        <w:rPr>
          <w:sz w:val="28"/>
          <w:szCs w:val="28"/>
        </w:rPr>
        <w:t>ридическая природа и классификация конституционных прав, свобод.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4E3A" w:rsidRPr="009A7D60" w:rsidRDefault="00AD4E3A" w:rsidP="005D442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9A7D60">
        <w:rPr>
          <w:b/>
          <w:sz w:val="28"/>
          <w:szCs w:val="28"/>
        </w:rPr>
        <w:t xml:space="preserve"> 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b/>
          <w:sz w:val="28"/>
        </w:rPr>
      </w:pPr>
      <w:r w:rsidRPr="00AB4608">
        <w:rPr>
          <w:b/>
          <w:sz w:val="28"/>
        </w:rPr>
        <w:t>Правовое положение иностранных граждан, лиц без гражданства и иных лиц с особенностями правового статуса в Российской Федер</w:t>
      </w:r>
      <w:r w:rsidRPr="00AB4608">
        <w:rPr>
          <w:b/>
          <w:sz w:val="28"/>
        </w:rPr>
        <w:t>а</w:t>
      </w:r>
      <w:r w:rsidRPr="00AB4608">
        <w:rPr>
          <w:b/>
          <w:sz w:val="28"/>
        </w:rPr>
        <w:t>ции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B4608">
        <w:rPr>
          <w:sz w:val="28"/>
          <w:szCs w:val="28"/>
        </w:rPr>
        <w:t>Правовое положение иностранных граждан и лиц без гражданства в Российской Федерации.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B4608">
        <w:rPr>
          <w:sz w:val="28"/>
          <w:szCs w:val="28"/>
        </w:rPr>
        <w:t>Правовой статус беженцев и вынужденных переселенцев в Росси</w:t>
      </w:r>
      <w:r w:rsidRPr="00AB4608">
        <w:rPr>
          <w:sz w:val="28"/>
          <w:szCs w:val="28"/>
        </w:rPr>
        <w:t>й</w:t>
      </w:r>
      <w:r w:rsidRPr="00AB4608">
        <w:rPr>
          <w:sz w:val="28"/>
          <w:szCs w:val="28"/>
        </w:rPr>
        <w:t>ской Федерации. Порядок предоставления Российской Федерацией пол</w:t>
      </w:r>
      <w:r w:rsidRPr="00AB4608">
        <w:rPr>
          <w:sz w:val="28"/>
          <w:szCs w:val="28"/>
        </w:rPr>
        <w:t>и</w:t>
      </w:r>
      <w:r w:rsidRPr="00AB4608">
        <w:rPr>
          <w:sz w:val="28"/>
          <w:szCs w:val="28"/>
        </w:rPr>
        <w:t>тического убежища.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B4608">
        <w:rPr>
          <w:sz w:val="28"/>
          <w:szCs w:val="28"/>
        </w:rPr>
        <w:t>Правовой статус соотечественников.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9A7D60">
        <w:rPr>
          <w:b/>
          <w:sz w:val="28"/>
          <w:szCs w:val="28"/>
        </w:rPr>
        <w:t xml:space="preserve">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lastRenderedPageBreak/>
        <w:t>Правовой механизм защиты и охраны прав и свобод человека и гражданина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Защита прав и свобод человека и гражданина: понятие и признаки. Соотношение понятий «охраны» и «защиты» прав. Обеспечение и гара</w:t>
      </w:r>
      <w:r w:rsidRPr="009A7D60">
        <w:rPr>
          <w:sz w:val="28"/>
          <w:szCs w:val="28"/>
        </w:rPr>
        <w:t>н</w:t>
      </w:r>
      <w:r w:rsidRPr="009A7D60">
        <w:rPr>
          <w:sz w:val="28"/>
          <w:szCs w:val="28"/>
        </w:rPr>
        <w:t>тирование прав личности.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Международная защита прав и свобод человека и гражданина. Ме</w:t>
      </w:r>
      <w:r w:rsidRPr="009A7D60">
        <w:rPr>
          <w:sz w:val="28"/>
          <w:szCs w:val="28"/>
        </w:rPr>
        <w:t>ж</w:t>
      </w:r>
      <w:r w:rsidRPr="009A7D60">
        <w:rPr>
          <w:sz w:val="28"/>
          <w:szCs w:val="28"/>
        </w:rPr>
        <w:t>дународные суды и трибуналы. Комитет по правам человека ООН. Евр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пейский суд по правам человека.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Основные формы и способы защиты прав и свобод человека и гра</w:t>
      </w:r>
      <w:r w:rsidRPr="009A7D60">
        <w:rPr>
          <w:sz w:val="28"/>
          <w:szCs w:val="28"/>
        </w:rPr>
        <w:t>ж</w:t>
      </w:r>
      <w:r w:rsidRPr="009A7D60">
        <w:rPr>
          <w:sz w:val="28"/>
          <w:szCs w:val="28"/>
        </w:rPr>
        <w:t>данина. Восстановление нарушенных прав, пресечение действий, наруш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ющих право. Признание недействующими нормативных правовых актов. Оспаривание решений органов государственной власти, органов местного самоуправления, должностного лица, государственного и муниципального служащего. Возмещение причиненного вреда. Иные формы зашиты прав и свобод.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Защита прав и свобод отдельных категорий граждан. Государстве</w:t>
      </w:r>
      <w:r w:rsidRPr="009A7D60">
        <w:rPr>
          <w:sz w:val="28"/>
          <w:szCs w:val="28"/>
        </w:rPr>
        <w:t>н</w:t>
      </w:r>
      <w:r w:rsidRPr="009A7D60">
        <w:rPr>
          <w:sz w:val="28"/>
          <w:szCs w:val="28"/>
        </w:rPr>
        <w:t>ная защита материнства и детства. Противодействие дискриминации.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Тема 5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Роль государства в обеспечении прав и свобод </w:t>
      </w:r>
      <w:r>
        <w:rPr>
          <w:b/>
          <w:sz w:val="28"/>
          <w:szCs w:val="28"/>
        </w:rPr>
        <w:t>человека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Признание, соблюдение и защита прав и свобод человека и гражд</w:t>
      </w:r>
      <w:r w:rsidRPr="00AE1B07">
        <w:rPr>
          <w:sz w:val="28"/>
          <w:szCs w:val="28"/>
        </w:rPr>
        <w:t>а</w:t>
      </w:r>
      <w:r w:rsidRPr="00AE1B07">
        <w:rPr>
          <w:sz w:val="28"/>
          <w:szCs w:val="28"/>
        </w:rPr>
        <w:t xml:space="preserve">нина — обязанность государства. 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Правоохранительная деятельность органов государственной власти. Судебная защита прав и свобод. Защита прав в административном порядке. Контрольно-надзорные функции государственных органов. Защита прав и свобод органами местного самоуправления. Взаимодействие госуда</w:t>
      </w:r>
      <w:r w:rsidRPr="00AE1B07">
        <w:rPr>
          <w:sz w:val="28"/>
          <w:szCs w:val="28"/>
        </w:rPr>
        <w:t>р</w:t>
      </w:r>
      <w:r w:rsidRPr="00AE1B07">
        <w:rPr>
          <w:sz w:val="28"/>
          <w:szCs w:val="28"/>
        </w:rPr>
        <w:t>ственных органов с международными организациями по защите прав чел</w:t>
      </w:r>
      <w:r w:rsidRPr="00AE1B07">
        <w:rPr>
          <w:sz w:val="28"/>
          <w:szCs w:val="28"/>
        </w:rPr>
        <w:t>о</w:t>
      </w:r>
      <w:r w:rsidRPr="00AE1B07">
        <w:rPr>
          <w:sz w:val="28"/>
          <w:szCs w:val="28"/>
        </w:rPr>
        <w:t>века.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lastRenderedPageBreak/>
        <w:t xml:space="preserve">Институциональные гарантии прав и свобод человека и гражданина, обеспечиваемые государством. Адвокатура и нотариат. Государственные гарантии права граждан на объединение. </w:t>
      </w:r>
      <w:r w:rsidRPr="009A7D60">
        <w:rPr>
          <w:sz w:val="28"/>
          <w:szCs w:val="28"/>
        </w:rPr>
        <w:t>Общественная палата Российской Федерации, взаимодействие граждан с органами государственной власти и местного самоуправления</w:t>
      </w:r>
      <w:r w:rsidRPr="00AE1B07">
        <w:rPr>
          <w:sz w:val="28"/>
          <w:szCs w:val="28"/>
        </w:rPr>
        <w:t xml:space="preserve"> в целях учета потребностей и интересов гра</w:t>
      </w:r>
      <w:r w:rsidRPr="00AE1B07">
        <w:rPr>
          <w:sz w:val="28"/>
          <w:szCs w:val="28"/>
        </w:rPr>
        <w:t>ж</w:t>
      </w:r>
      <w:r w:rsidRPr="00AE1B07">
        <w:rPr>
          <w:sz w:val="28"/>
          <w:szCs w:val="28"/>
        </w:rPr>
        <w:t>дан, защиты их прав и свобод.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Государственная поддержка, оказываемая организациям, осущест</w:t>
      </w:r>
      <w:r w:rsidRPr="00AE1B07">
        <w:rPr>
          <w:sz w:val="28"/>
          <w:szCs w:val="28"/>
        </w:rPr>
        <w:t>в</w:t>
      </w:r>
      <w:r w:rsidRPr="00AE1B07">
        <w:rPr>
          <w:sz w:val="28"/>
          <w:szCs w:val="28"/>
        </w:rPr>
        <w:t>ляющим деятельность, направленную на решение социальных проблем и развитие гражданского общества в Российской Федерации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6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Президент </w:t>
      </w:r>
      <w:r>
        <w:rPr>
          <w:b/>
          <w:sz w:val="28"/>
          <w:szCs w:val="28"/>
        </w:rPr>
        <w:t xml:space="preserve">Российской Федерации </w:t>
      </w:r>
      <w:r w:rsidRPr="009A7D60">
        <w:rPr>
          <w:b/>
          <w:sz w:val="28"/>
          <w:szCs w:val="28"/>
        </w:rPr>
        <w:t>– гарант прав и свобод чел</w:t>
      </w:r>
      <w:r w:rsidRPr="009A7D60">
        <w:rPr>
          <w:b/>
          <w:sz w:val="28"/>
          <w:szCs w:val="28"/>
        </w:rPr>
        <w:t>о</w:t>
      </w:r>
      <w:r w:rsidRPr="009A7D60">
        <w:rPr>
          <w:b/>
          <w:sz w:val="28"/>
          <w:szCs w:val="28"/>
        </w:rPr>
        <w:t>века и гражданина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Положение Президента РФ в системе органов государственной вл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сти. Обязанность Президента РФ гарантировать Конституцию, права и свободы человека и гражданина. Обеспечение согласованного функцион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рования и взаимодействия органов государственной власти и создание условий наибольшей эффективности для государственной защиты прав и свобод.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Взаимодействие Президента РФ с органами законодательной, испо</w:t>
      </w:r>
      <w:r w:rsidRPr="009A7D60">
        <w:rPr>
          <w:sz w:val="28"/>
          <w:szCs w:val="28"/>
        </w:rPr>
        <w:t>л</w:t>
      </w:r>
      <w:r w:rsidRPr="009A7D60">
        <w:rPr>
          <w:sz w:val="28"/>
          <w:szCs w:val="28"/>
        </w:rPr>
        <w:t>нительной и судебной власти в сфере защиты прав и свобод граждан. Но</w:t>
      </w:r>
      <w:r w:rsidRPr="009A7D60">
        <w:rPr>
          <w:sz w:val="28"/>
          <w:szCs w:val="28"/>
        </w:rPr>
        <w:t>р</w:t>
      </w:r>
      <w:r w:rsidRPr="009A7D60">
        <w:rPr>
          <w:sz w:val="28"/>
          <w:szCs w:val="28"/>
        </w:rPr>
        <w:t>мотворчество Президента РФ в сфере реализации правового статуса ли</w:t>
      </w:r>
      <w:r w:rsidRPr="009A7D60">
        <w:rPr>
          <w:sz w:val="28"/>
          <w:szCs w:val="28"/>
        </w:rPr>
        <w:t>ч</w:t>
      </w:r>
      <w:r w:rsidRPr="009A7D60">
        <w:rPr>
          <w:sz w:val="28"/>
          <w:szCs w:val="28"/>
        </w:rPr>
        <w:t xml:space="preserve">ности, участие Президента РФ в законодательном процессе. Обеспечение Президентом РФ конституционности и законности действий и решений органов государственной власти.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Реализация конституционных полномочий Президента РФ по вопр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сам гражданства РФ, осуществления помилования, предоставления пол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тического убежища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lastRenderedPageBreak/>
        <w:t>Взаимодействие Президента РФ с гражданами и общественными объединениями. Рассмотрение устных и письменных обращений, адрес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ванных Президенту РФ. Совет при Президенте Российской Федерации по содействию развитию институтов гражданского общества и правам чел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 xml:space="preserve">века. </w:t>
      </w:r>
      <w:hyperlink r:id="rId9" w:history="1">
        <w:r w:rsidRPr="009A7D60">
          <w:rPr>
            <w:sz w:val="28"/>
            <w:szCs w:val="28"/>
          </w:rPr>
          <w:t>Уполномоченный при Президенте РФ по правам ребенка</w:t>
        </w:r>
      </w:hyperlink>
      <w:r w:rsidRPr="009A7D60">
        <w:rPr>
          <w:sz w:val="28"/>
          <w:szCs w:val="28"/>
        </w:rPr>
        <w:t>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7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реализации и</w:t>
      </w:r>
      <w:r w:rsidRPr="009A7D60">
        <w:rPr>
          <w:b/>
          <w:sz w:val="28"/>
          <w:szCs w:val="28"/>
        </w:rPr>
        <w:t xml:space="preserve"> защит</w:t>
      </w:r>
      <w:r>
        <w:rPr>
          <w:b/>
          <w:sz w:val="28"/>
          <w:szCs w:val="28"/>
        </w:rPr>
        <w:t>а</w:t>
      </w:r>
      <w:r w:rsidRPr="009A7D60">
        <w:rPr>
          <w:b/>
          <w:sz w:val="28"/>
          <w:szCs w:val="28"/>
        </w:rPr>
        <w:t xml:space="preserve"> прав и свобод человека и гражданина органами законодательной власти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Становление и эволюция парламентаризма в России. Значение Фед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>рального Собрания, законодательных (представительных) органов гос</w:t>
      </w:r>
      <w:r w:rsidRPr="009A7D60">
        <w:rPr>
          <w:sz w:val="28"/>
          <w:szCs w:val="28"/>
        </w:rPr>
        <w:t>у</w:t>
      </w:r>
      <w:r w:rsidRPr="009A7D60">
        <w:rPr>
          <w:sz w:val="28"/>
          <w:szCs w:val="28"/>
        </w:rPr>
        <w:t xml:space="preserve">дарственной власти субъектов РФ в сфере защиты прав и свобод личности.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Контрольные полномочия Государственной Думы и Совета Федер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ции. Парламентское расследование Федерального Собрания. Парламен</w:t>
      </w:r>
      <w:r w:rsidRPr="009A7D60">
        <w:rPr>
          <w:sz w:val="28"/>
          <w:szCs w:val="28"/>
        </w:rPr>
        <w:t>т</w:t>
      </w:r>
      <w:r w:rsidRPr="009A7D60">
        <w:rPr>
          <w:sz w:val="28"/>
          <w:szCs w:val="28"/>
        </w:rPr>
        <w:t xml:space="preserve">ский запрос.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Делегации Федерального Собрания в международных парламентских организациях. Парламентская ассамблея Совета Европы.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Формы деятельности члена Совета Федерации, депутата Госуда</w:t>
      </w:r>
      <w:r w:rsidRPr="009A7D60">
        <w:rPr>
          <w:sz w:val="28"/>
          <w:szCs w:val="28"/>
        </w:rPr>
        <w:t>р</w:t>
      </w:r>
      <w:r w:rsidRPr="009A7D60">
        <w:rPr>
          <w:sz w:val="28"/>
          <w:szCs w:val="28"/>
        </w:rPr>
        <w:t>ственной Думы в сфере защиты прав и свобод граждан. Депутатский з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прос. Работа с избирателями. Организация работы с обращениями граждан в Государственной Думе и Совете Федерации.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Становление института Уполномоченного по правам человека в Ро</w:t>
      </w:r>
      <w:r w:rsidRPr="009A7D60">
        <w:rPr>
          <w:sz w:val="28"/>
          <w:szCs w:val="28"/>
        </w:rPr>
        <w:t>с</w:t>
      </w:r>
      <w:r w:rsidRPr="009A7D60">
        <w:rPr>
          <w:sz w:val="28"/>
          <w:szCs w:val="28"/>
        </w:rPr>
        <w:t>сии. Порядок назначения Уполномоченного по правам человека на дол</w:t>
      </w:r>
      <w:r w:rsidRPr="009A7D60">
        <w:rPr>
          <w:sz w:val="28"/>
          <w:szCs w:val="28"/>
        </w:rPr>
        <w:t>ж</w:t>
      </w:r>
      <w:r w:rsidRPr="009A7D60">
        <w:rPr>
          <w:sz w:val="28"/>
          <w:szCs w:val="28"/>
        </w:rPr>
        <w:t>ность и освобождения от должности, компетенция, аппарат. Рассмотрение жалоб и обращений о нарушениях прав и свобод человека и гражданина, принятие мер по их восстановлению. Иные направления деятельности Уполномоченного по правам человека в Российской Федерации. Уполн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моченные по правам человека в субъектах РФ.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lastRenderedPageBreak/>
        <w:t>Тема 8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Уполномоченный по правам человека в системе защиты прав и свобод человека и гражданина</w:t>
      </w:r>
    </w:p>
    <w:p w:rsidR="00AD4E3A" w:rsidRPr="009A7D60" w:rsidRDefault="00AD4E3A" w:rsidP="00AD4E3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Понятие и место института уполномоченного по </w:t>
      </w:r>
      <w:r w:rsidRPr="009A7D60">
        <w:rPr>
          <w:rStyle w:val="hl"/>
          <w:sz w:val="28"/>
          <w:szCs w:val="28"/>
        </w:rPr>
        <w:t>правам</w:t>
      </w:r>
      <w:r w:rsidRPr="009A7D60">
        <w:rPr>
          <w:sz w:val="28"/>
          <w:szCs w:val="28"/>
        </w:rPr>
        <w:t xml:space="preserve"> человека в системе государственных органов.</w:t>
      </w:r>
    </w:p>
    <w:p w:rsidR="00AD4E3A" w:rsidRPr="009A7D60" w:rsidRDefault="00AD4E3A" w:rsidP="00AD4E3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Становление и развитие института Уполномоченного по правам ч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>ловека.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Конституционно-правовой статус Уполномоченного по правам чел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века в Российской Федерации. Взаимодействие Уполномоченного по пр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вам человека с федеральными органами государственной власти.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7D60">
        <w:rPr>
          <w:sz w:val="28"/>
          <w:szCs w:val="28"/>
          <w:shd w:val="clear" w:color="auto" w:fill="FFFFFF"/>
        </w:rPr>
        <w:t xml:space="preserve">Взаимодействие </w:t>
      </w:r>
      <w:r w:rsidRPr="009A7D60">
        <w:rPr>
          <w:rStyle w:val="hl"/>
          <w:sz w:val="28"/>
          <w:szCs w:val="28"/>
        </w:rPr>
        <w:t>Уполномоченного</w:t>
      </w:r>
      <w:r w:rsidRPr="009A7D60">
        <w:rPr>
          <w:sz w:val="28"/>
          <w:szCs w:val="28"/>
          <w:shd w:val="clear" w:color="auto" w:fill="FFFFFF"/>
        </w:rPr>
        <w:t xml:space="preserve"> по правам человека с обществе</w:t>
      </w:r>
      <w:r w:rsidRPr="009A7D60">
        <w:rPr>
          <w:sz w:val="28"/>
          <w:szCs w:val="28"/>
          <w:shd w:val="clear" w:color="auto" w:fill="FFFFFF"/>
        </w:rPr>
        <w:t>н</w:t>
      </w:r>
      <w:r w:rsidRPr="009A7D60">
        <w:rPr>
          <w:sz w:val="28"/>
          <w:szCs w:val="28"/>
          <w:shd w:val="clear" w:color="auto" w:fill="FFFFFF"/>
        </w:rPr>
        <w:t xml:space="preserve">ными </w:t>
      </w:r>
      <w:r w:rsidRPr="009A7D60">
        <w:rPr>
          <w:rStyle w:val="hl"/>
          <w:sz w:val="28"/>
          <w:szCs w:val="28"/>
        </w:rPr>
        <w:t>правозащитными</w:t>
      </w:r>
      <w:r w:rsidRPr="009A7D60">
        <w:rPr>
          <w:sz w:val="28"/>
          <w:szCs w:val="28"/>
          <w:shd w:val="clear" w:color="auto" w:fill="FFFFFF"/>
        </w:rPr>
        <w:t xml:space="preserve"> организациями.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Институт Уполномоченного по правам человека в субъектах Росси</w:t>
      </w:r>
      <w:r w:rsidRPr="009A7D60">
        <w:rPr>
          <w:sz w:val="28"/>
          <w:szCs w:val="28"/>
        </w:rPr>
        <w:t>й</w:t>
      </w:r>
      <w:r w:rsidRPr="009A7D60">
        <w:rPr>
          <w:sz w:val="28"/>
          <w:szCs w:val="28"/>
        </w:rPr>
        <w:t>ской Федерации: правовые основы деятельности.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5D442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9</w:t>
      </w:r>
    </w:p>
    <w:p w:rsidR="00AD4E3A" w:rsidRPr="009A7D60" w:rsidRDefault="00AD4E3A" w:rsidP="005D442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исполнительной власти в механизме осуществления и </w:t>
      </w:r>
      <w:r w:rsidRPr="009A7D60">
        <w:rPr>
          <w:b/>
          <w:sz w:val="28"/>
          <w:szCs w:val="28"/>
        </w:rPr>
        <w:t>защиты прав и свобод человека и граждани</w:t>
      </w:r>
      <w:r>
        <w:rPr>
          <w:b/>
          <w:sz w:val="28"/>
          <w:szCs w:val="28"/>
        </w:rPr>
        <w:t>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Обеспечение прав и свобод человека и гражданина – основной при</w:t>
      </w:r>
      <w:r w:rsidRPr="009A7D60">
        <w:rPr>
          <w:sz w:val="28"/>
          <w:szCs w:val="28"/>
        </w:rPr>
        <w:t>н</w:t>
      </w:r>
      <w:r w:rsidRPr="009A7D60">
        <w:rPr>
          <w:sz w:val="28"/>
          <w:szCs w:val="28"/>
        </w:rPr>
        <w:t>цип деятельности Правительства РФ. Полномочия Правительства по ре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лизации конституционных прав граждан. Взаимодействие Правительства РФ с общественными и религиозными объединениями. Осуществления контроля за исполнением Конституции РФ, федеральных законов, межд</w:t>
      </w:r>
      <w:r w:rsidRPr="009A7D60">
        <w:rPr>
          <w:sz w:val="28"/>
          <w:szCs w:val="28"/>
        </w:rPr>
        <w:t>у</w:t>
      </w:r>
      <w:r w:rsidRPr="009A7D60">
        <w:rPr>
          <w:sz w:val="28"/>
          <w:szCs w:val="28"/>
        </w:rPr>
        <w:t>народных договоров Российской Федерации, актов Президента РФ и р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>шений Правительства РФ.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Порядок работы Правительства РФ с обращениями граждан.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Деятельность федеральных органов исполнительной власти по обе</w:t>
      </w:r>
      <w:r w:rsidRPr="009A7D60">
        <w:rPr>
          <w:sz w:val="28"/>
          <w:szCs w:val="28"/>
        </w:rPr>
        <w:t>с</w:t>
      </w:r>
      <w:r w:rsidRPr="009A7D60">
        <w:rPr>
          <w:sz w:val="28"/>
          <w:szCs w:val="28"/>
        </w:rPr>
        <w:t>печению защиты прав и свобод граждан. Обеспечение безопасности, защ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та от чрезвычайных ситуаций, охрана общественного порядка, против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lastRenderedPageBreak/>
        <w:t>действие экстремистской деятельности и терроризму. Контрольно-надзорные функции федеральных органов исполнительной власти и орг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нов исполнительной власти субъектов РФ.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Приоритет прав и свобод граждан – принцип государственной слу</w:t>
      </w:r>
      <w:r w:rsidRPr="009A7D60">
        <w:rPr>
          <w:sz w:val="28"/>
          <w:szCs w:val="28"/>
        </w:rPr>
        <w:t>ж</w:t>
      </w:r>
      <w:r w:rsidRPr="009A7D60">
        <w:rPr>
          <w:sz w:val="28"/>
          <w:szCs w:val="28"/>
        </w:rPr>
        <w:t>бы. Повышение эффективности и качества государственных услуг. Спр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вочно-информационные ресурсы доступа к информации о государстве</w:t>
      </w:r>
      <w:r w:rsidRPr="009A7D60">
        <w:rPr>
          <w:sz w:val="28"/>
          <w:szCs w:val="28"/>
        </w:rPr>
        <w:t>н</w:t>
      </w:r>
      <w:r w:rsidRPr="009A7D60">
        <w:rPr>
          <w:sz w:val="28"/>
          <w:szCs w:val="28"/>
        </w:rPr>
        <w:t>ных услугах.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10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Судебная защита прав и свобод человека и гражданина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Гарантирование судебной защиты прав и свобод человека и гражд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нина. Судебная система Российской Федерации, компетенция судов в сф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>ре защиты прав личности, гарантии независимости и самостоятельности судебной власти. Защита прав и свобод в рамках конституционного, гра</w:t>
      </w:r>
      <w:r w:rsidRPr="009A7D60">
        <w:rPr>
          <w:sz w:val="28"/>
          <w:szCs w:val="28"/>
        </w:rPr>
        <w:t>ж</w:t>
      </w:r>
      <w:r w:rsidRPr="009A7D60">
        <w:rPr>
          <w:sz w:val="28"/>
          <w:szCs w:val="28"/>
        </w:rPr>
        <w:t>данского, арбитражного, уголовного и административного судопроизво</w:t>
      </w:r>
      <w:r w:rsidRPr="009A7D60">
        <w:rPr>
          <w:sz w:val="28"/>
          <w:szCs w:val="28"/>
        </w:rPr>
        <w:t>д</w:t>
      </w:r>
      <w:r w:rsidRPr="009A7D60">
        <w:rPr>
          <w:sz w:val="28"/>
          <w:szCs w:val="28"/>
        </w:rPr>
        <w:t>ства.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Обжалование в суд действий и решений органов государственной власти и органов местного самоуправления.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Право на обращение в Конституционный Суд РФ. Рассмотрение дел о конституционности законов по жалобам на нарушение конституционных прав и свобод граждан. Общие правила производства в Конституционном Суде РФ. Решения Конституционного Суда РФ, вынесенные по жалобам граждан: общая характеристика.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Обеспечение защиты прав и свобод человека и гражданина в рамках принудительного исполнения судебных актов (исполнительного произво</w:t>
      </w:r>
      <w:r w:rsidRPr="009A7D60">
        <w:rPr>
          <w:sz w:val="28"/>
          <w:szCs w:val="28"/>
        </w:rPr>
        <w:t>д</w:t>
      </w:r>
      <w:r w:rsidRPr="009A7D60">
        <w:rPr>
          <w:sz w:val="28"/>
          <w:szCs w:val="28"/>
        </w:rPr>
        <w:t xml:space="preserve">ства).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7F6FE7" w:rsidRDefault="007F6FE7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6FE7" w:rsidRDefault="007F6FE7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lastRenderedPageBreak/>
        <w:t>Тема 11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Прокуратура в системе государственной защиты прав и свобод человека и гражданина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Место и роль Прокуратуры РФ в системе государственных органов. Реформа прокуратуры: проблемы и перспективы. Осуществление надзора за исполнением законов, соблюдением прав и свобод человека и гражд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 xml:space="preserve">нина.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Полномочия прокурора при осуществлении функций надзора за с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блюдением прав и свобод человека и гражданина. Протест, представление прокурора.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Рассмотрение и разрешение в органах прокуратуры заявлений, жалоб и иных обращений.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Участие прокурора в рассмотрении дел судами в целях защиты прав граждан и охраняемых законом интересов общества или государства. Вз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имодействие прокуратуры с законодательными и исполнительными орг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нами государственной власти.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</w:p>
    <w:p w:rsidR="00AD4E3A" w:rsidRPr="009A7D60" w:rsidRDefault="00AD4E3A" w:rsidP="005D442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12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Процедуры реализации полномочий государственных органов в сфере защиты прав и свобод человека и гражданина. Обращения граждан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Разработка и утверждение органами исполнительной власти админ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стративных регламентов исполнения государственных функций и пред</w:t>
      </w:r>
      <w:r w:rsidRPr="009A7D60">
        <w:rPr>
          <w:sz w:val="28"/>
          <w:szCs w:val="28"/>
        </w:rPr>
        <w:t>о</w:t>
      </w:r>
      <w:r w:rsidRPr="009A7D60">
        <w:rPr>
          <w:sz w:val="28"/>
          <w:szCs w:val="28"/>
        </w:rPr>
        <w:t>ставления государственных услуг. Общая характеристика сроков и посл</w:t>
      </w:r>
      <w:r w:rsidRPr="009A7D60">
        <w:rPr>
          <w:sz w:val="28"/>
          <w:szCs w:val="28"/>
        </w:rPr>
        <w:t>е</w:t>
      </w:r>
      <w:r w:rsidRPr="009A7D60">
        <w:rPr>
          <w:sz w:val="28"/>
          <w:szCs w:val="28"/>
        </w:rPr>
        <w:t>довательности действий (административных процедур) органов исполн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тельной власти. Стандарты государственных услуг.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Порядок рассмотрения обращений граждан РФ в органы госуда</w:t>
      </w:r>
      <w:r w:rsidRPr="009A7D60">
        <w:rPr>
          <w:sz w:val="28"/>
          <w:szCs w:val="28"/>
        </w:rPr>
        <w:t>р</w:t>
      </w:r>
      <w:r w:rsidRPr="009A7D60">
        <w:rPr>
          <w:sz w:val="28"/>
          <w:szCs w:val="28"/>
        </w:rPr>
        <w:t>ственной власти и местного самоуправления. Практика использования о</w:t>
      </w:r>
      <w:r w:rsidRPr="009A7D60">
        <w:rPr>
          <w:sz w:val="28"/>
          <w:szCs w:val="28"/>
        </w:rPr>
        <w:t>б</w:t>
      </w:r>
      <w:r w:rsidRPr="009A7D60">
        <w:rPr>
          <w:sz w:val="28"/>
          <w:szCs w:val="28"/>
        </w:rPr>
        <w:t>ращений в целях защиты прав и свобод граждан.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lastRenderedPageBreak/>
        <w:t>Процедуры государственного контроля (надзора). Порядок организ</w:t>
      </w:r>
      <w:r w:rsidRPr="009A7D60">
        <w:rPr>
          <w:sz w:val="28"/>
          <w:szCs w:val="28"/>
        </w:rPr>
        <w:t>а</w:t>
      </w:r>
      <w:r w:rsidRPr="009A7D60">
        <w:rPr>
          <w:sz w:val="28"/>
          <w:szCs w:val="28"/>
        </w:rPr>
        <w:t>ции и проведения проверок юридических лиц, индивидуальных предпр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>нимателей органами, уполномоченными на осуществление государстве</w:t>
      </w:r>
      <w:r w:rsidRPr="009A7D60">
        <w:rPr>
          <w:sz w:val="28"/>
          <w:szCs w:val="28"/>
        </w:rPr>
        <w:t>н</w:t>
      </w:r>
      <w:r w:rsidRPr="009A7D60">
        <w:rPr>
          <w:sz w:val="28"/>
          <w:szCs w:val="28"/>
        </w:rPr>
        <w:t>ного контроля (надзора).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Обеспечение доступа к информации о деятельности государственных органов и органов местного самоуправления.</w:t>
      </w:r>
    </w:p>
    <w:p w:rsidR="00AD4E3A" w:rsidRPr="009A7D60" w:rsidRDefault="00AD4E3A" w:rsidP="00AD4E3A">
      <w:pPr>
        <w:rPr>
          <w:sz w:val="28"/>
          <w:szCs w:val="28"/>
        </w:rPr>
      </w:pPr>
    </w:p>
    <w:p w:rsidR="00AD4E3A" w:rsidRPr="009A7D60" w:rsidRDefault="00AD4E3A" w:rsidP="00AD4E3A">
      <w:pPr>
        <w:pStyle w:val="a7"/>
        <w:numPr>
          <w:ilvl w:val="1"/>
          <w:numId w:val="38"/>
        </w:numPr>
        <w:spacing w:line="360" w:lineRule="auto"/>
        <w:ind w:left="0" w:firstLine="709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Лекции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Т</w:t>
      </w:r>
      <w:r w:rsidRPr="00AE1B07">
        <w:rPr>
          <w:b/>
          <w:sz w:val="28"/>
          <w:szCs w:val="28"/>
        </w:rPr>
        <w:t>ема 1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Правовой статус личности в России: история, теория, практика</w:t>
      </w:r>
    </w:p>
    <w:p w:rsidR="00AD4E3A" w:rsidRPr="00AE1B07" w:rsidRDefault="00AD4E3A" w:rsidP="00AD4E3A">
      <w:pPr>
        <w:pStyle w:val="a7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Эволюция представлений о статусе личности, ее взаимоотн</w:t>
      </w:r>
      <w:r w:rsidRPr="00AE1B07">
        <w:rPr>
          <w:sz w:val="28"/>
          <w:szCs w:val="28"/>
        </w:rPr>
        <w:t>о</w:t>
      </w:r>
      <w:r w:rsidRPr="00AE1B07">
        <w:rPr>
          <w:sz w:val="28"/>
          <w:szCs w:val="28"/>
        </w:rPr>
        <w:t>шениях с государством в истории политико-правовых учений.</w:t>
      </w:r>
    </w:p>
    <w:p w:rsidR="00AD4E3A" w:rsidRPr="00AE1B07" w:rsidRDefault="00AD4E3A" w:rsidP="00AD4E3A">
      <w:pPr>
        <w:pStyle w:val="a7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Становление и развитие международного права в сфере защ</w:t>
      </w:r>
      <w:r w:rsidRPr="00AE1B07">
        <w:rPr>
          <w:sz w:val="28"/>
          <w:szCs w:val="28"/>
        </w:rPr>
        <w:t>и</w:t>
      </w:r>
      <w:r w:rsidRPr="00AE1B07">
        <w:rPr>
          <w:sz w:val="28"/>
          <w:szCs w:val="28"/>
        </w:rPr>
        <w:t>ты прав человека, его общепризнанные принципы и</w:t>
      </w:r>
      <w:r w:rsidRPr="00AE1B07">
        <w:rPr>
          <w:sz w:val="28"/>
          <w:szCs w:val="28"/>
          <w:lang w:val="en"/>
        </w:rPr>
        <w:t> </w:t>
      </w:r>
      <w:r w:rsidRPr="00AE1B07">
        <w:rPr>
          <w:sz w:val="28"/>
          <w:szCs w:val="28"/>
        </w:rPr>
        <w:t>нормы.</w:t>
      </w:r>
    </w:p>
    <w:p w:rsidR="00AD4E3A" w:rsidRPr="00AE1B07" w:rsidRDefault="00AD4E3A" w:rsidP="00AD4E3A">
      <w:pPr>
        <w:pStyle w:val="a7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Имплементация норм международного права.</w:t>
      </w:r>
    </w:p>
    <w:p w:rsidR="00AD4E3A" w:rsidRPr="00AE1B07" w:rsidRDefault="00AD4E3A" w:rsidP="00AD4E3A">
      <w:pPr>
        <w:pStyle w:val="a7"/>
        <w:numPr>
          <w:ilvl w:val="1"/>
          <w:numId w:val="4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sz w:val="28"/>
          <w:szCs w:val="28"/>
        </w:rPr>
        <w:t xml:space="preserve">Основы правового статуса личности в Российской Федерации. </w:t>
      </w:r>
    </w:p>
    <w:p w:rsidR="00AD4E3A" w:rsidRPr="00AE1B07" w:rsidRDefault="00AD4E3A" w:rsidP="005D442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 xml:space="preserve">Тема 2 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 xml:space="preserve">Права и свободы человека и гражданина: </w:t>
      </w:r>
      <w:r>
        <w:rPr>
          <w:b/>
          <w:sz w:val="28"/>
          <w:szCs w:val="28"/>
        </w:rPr>
        <w:t>понятие и сущность</w:t>
      </w:r>
    </w:p>
    <w:p w:rsidR="00AD4E3A" w:rsidRPr="00AE1B07" w:rsidRDefault="00AD4E3A" w:rsidP="00AD4E3A">
      <w:pPr>
        <w:pStyle w:val="a7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Развитие представлений о правах и свободах в России и мире.</w:t>
      </w:r>
    </w:p>
    <w:p w:rsidR="00AD4E3A" w:rsidRPr="00AE1B07" w:rsidRDefault="00AD4E3A" w:rsidP="00AD4E3A">
      <w:pPr>
        <w:pStyle w:val="a7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Конституционно-правовое закрепление прав и свобод человека в России в разные исторические периоды.</w:t>
      </w:r>
    </w:p>
    <w:p w:rsidR="00AD4E3A" w:rsidRPr="00AE1B07" w:rsidRDefault="00AD4E3A" w:rsidP="00AD4E3A">
      <w:pPr>
        <w:pStyle w:val="a7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Эволюция конституционно-правового регулирования прав и свобод в Российской Федерации.</w:t>
      </w:r>
    </w:p>
    <w:p w:rsidR="00AD4E3A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Тема 3 </w:t>
      </w:r>
    </w:p>
    <w:p w:rsidR="00AD4E3A" w:rsidRPr="00AB4608" w:rsidRDefault="00AD4E3A" w:rsidP="00AD4E3A">
      <w:pPr>
        <w:spacing w:line="360" w:lineRule="auto"/>
        <w:ind w:firstLine="709"/>
        <w:jc w:val="both"/>
        <w:rPr>
          <w:b/>
          <w:sz w:val="28"/>
        </w:rPr>
      </w:pPr>
      <w:r w:rsidRPr="00AB4608">
        <w:rPr>
          <w:b/>
          <w:sz w:val="28"/>
        </w:rPr>
        <w:t>Правовое положение иностранных граждан, лиц без гражданства и иных лиц с особенностями правового статуса в Российской Федер</w:t>
      </w:r>
      <w:r w:rsidRPr="00AB4608">
        <w:rPr>
          <w:b/>
          <w:sz w:val="28"/>
        </w:rPr>
        <w:t>а</w:t>
      </w:r>
      <w:r w:rsidRPr="00AB4608">
        <w:rPr>
          <w:b/>
          <w:sz w:val="28"/>
        </w:rPr>
        <w:t>ции</w:t>
      </w:r>
    </w:p>
    <w:p w:rsidR="00AD4E3A" w:rsidRPr="00AE5A3A" w:rsidRDefault="00AD4E3A" w:rsidP="00AD4E3A">
      <w:pPr>
        <w:pStyle w:val="a7"/>
        <w:numPr>
          <w:ilvl w:val="0"/>
          <w:numId w:val="7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5A3A">
        <w:rPr>
          <w:sz w:val="28"/>
          <w:szCs w:val="28"/>
        </w:rPr>
        <w:t>Правовое положение иностранных граждан и лиц без гражда</w:t>
      </w:r>
      <w:r w:rsidRPr="00AE5A3A">
        <w:rPr>
          <w:sz w:val="28"/>
          <w:szCs w:val="28"/>
        </w:rPr>
        <w:t>н</w:t>
      </w:r>
      <w:r w:rsidRPr="00AE5A3A">
        <w:rPr>
          <w:sz w:val="28"/>
          <w:szCs w:val="28"/>
        </w:rPr>
        <w:t>ства в Российской Федерации.</w:t>
      </w:r>
    </w:p>
    <w:p w:rsidR="00AD4E3A" w:rsidRPr="00AE5A3A" w:rsidRDefault="00AD4E3A" w:rsidP="00AD4E3A">
      <w:pPr>
        <w:pStyle w:val="a7"/>
        <w:numPr>
          <w:ilvl w:val="0"/>
          <w:numId w:val="7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5A3A">
        <w:rPr>
          <w:sz w:val="28"/>
          <w:szCs w:val="28"/>
        </w:rPr>
        <w:lastRenderedPageBreak/>
        <w:t>Правовой статус беженцев и вынужденных переселенцев в Российской Федерации.</w:t>
      </w:r>
    </w:p>
    <w:p w:rsidR="00AD4E3A" w:rsidRPr="00AE5A3A" w:rsidRDefault="00AD4E3A" w:rsidP="00AD4E3A">
      <w:pPr>
        <w:pStyle w:val="a7"/>
        <w:numPr>
          <w:ilvl w:val="0"/>
          <w:numId w:val="7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5A3A">
        <w:rPr>
          <w:sz w:val="28"/>
          <w:szCs w:val="28"/>
        </w:rPr>
        <w:t>Правовой статус соотечественников.</w:t>
      </w:r>
    </w:p>
    <w:p w:rsidR="00AD4E3A" w:rsidRPr="00AE1B07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Тема 4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Правовой механизм защиты и охраны прав и свобод человека и гражданина</w:t>
      </w:r>
    </w:p>
    <w:p w:rsidR="00AD4E3A" w:rsidRPr="009A7D60" w:rsidRDefault="00AD4E3A" w:rsidP="00AD4E3A">
      <w:pPr>
        <w:pStyle w:val="a7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Защита прав и свобод человека и гражданина: понятие и пр</w:t>
      </w:r>
      <w:r w:rsidRPr="009A7D60">
        <w:rPr>
          <w:sz w:val="28"/>
          <w:szCs w:val="28"/>
        </w:rPr>
        <w:t>и</w:t>
      </w:r>
      <w:r w:rsidRPr="009A7D60">
        <w:rPr>
          <w:sz w:val="28"/>
          <w:szCs w:val="28"/>
        </w:rPr>
        <w:t xml:space="preserve">знаки. Соотношение понятий «охраны» и «защиты» прав. </w:t>
      </w:r>
    </w:p>
    <w:p w:rsidR="00AD4E3A" w:rsidRPr="009A7D60" w:rsidRDefault="00AD4E3A" w:rsidP="00AD4E3A">
      <w:pPr>
        <w:pStyle w:val="a7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Международная защита прав и свобод человека и гражданина.</w:t>
      </w:r>
    </w:p>
    <w:p w:rsidR="00AD4E3A" w:rsidRPr="009A7D60" w:rsidRDefault="00AD4E3A" w:rsidP="00AD4E3A">
      <w:pPr>
        <w:pStyle w:val="a7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Основные формы и способы защиты прав и свобод человека и гражданина. </w:t>
      </w:r>
    </w:p>
    <w:p w:rsidR="00AD4E3A" w:rsidRPr="00AE1B07" w:rsidRDefault="00AD4E3A" w:rsidP="00AD4E3A">
      <w:pPr>
        <w:pStyle w:val="a7"/>
        <w:numPr>
          <w:ilvl w:val="0"/>
          <w:numId w:val="6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A7D60">
        <w:rPr>
          <w:sz w:val="28"/>
          <w:szCs w:val="28"/>
        </w:rPr>
        <w:t xml:space="preserve">Защита прав и свобод отдельных категорий граждан. 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Тема 5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Роль государства в обеспечении прав и свобод </w:t>
      </w:r>
      <w:r>
        <w:rPr>
          <w:b/>
          <w:sz w:val="28"/>
          <w:szCs w:val="28"/>
        </w:rPr>
        <w:t>человека</w:t>
      </w:r>
    </w:p>
    <w:p w:rsidR="00AD4E3A" w:rsidRPr="009A7D60" w:rsidRDefault="00AD4E3A" w:rsidP="00AD4E3A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Правоохранительная деятельность органов государственной власти. </w:t>
      </w:r>
    </w:p>
    <w:p w:rsidR="00AD4E3A" w:rsidRPr="00AE1B07" w:rsidRDefault="00AD4E3A" w:rsidP="00AD4E3A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Государственная поддержка, оказываемая организациям, ос</w:t>
      </w:r>
      <w:r w:rsidRPr="00AE1B07">
        <w:rPr>
          <w:sz w:val="28"/>
          <w:szCs w:val="28"/>
        </w:rPr>
        <w:t>у</w:t>
      </w:r>
      <w:r w:rsidRPr="00AE1B07">
        <w:rPr>
          <w:sz w:val="28"/>
          <w:szCs w:val="28"/>
        </w:rPr>
        <w:t>ществляющим деятельность, направленную на решение социальных пр</w:t>
      </w:r>
      <w:r w:rsidRPr="00AE1B07">
        <w:rPr>
          <w:sz w:val="28"/>
          <w:szCs w:val="28"/>
        </w:rPr>
        <w:t>о</w:t>
      </w:r>
      <w:r w:rsidRPr="00AE1B07">
        <w:rPr>
          <w:sz w:val="28"/>
          <w:szCs w:val="28"/>
        </w:rPr>
        <w:t>блем и развитие гражданского общества в Российской Федерации.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6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Президент</w:t>
      </w:r>
      <w:r>
        <w:rPr>
          <w:b/>
          <w:sz w:val="28"/>
          <w:szCs w:val="28"/>
        </w:rPr>
        <w:t xml:space="preserve"> Российской Федерации </w:t>
      </w:r>
      <w:r w:rsidRPr="009A7D60">
        <w:rPr>
          <w:b/>
          <w:sz w:val="28"/>
          <w:szCs w:val="28"/>
        </w:rPr>
        <w:t>– гарант прав и свобод чел</w:t>
      </w:r>
      <w:r w:rsidRPr="009A7D60">
        <w:rPr>
          <w:b/>
          <w:sz w:val="28"/>
          <w:szCs w:val="28"/>
        </w:rPr>
        <w:t>о</w:t>
      </w:r>
      <w:r w:rsidRPr="009A7D60">
        <w:rPr>
          <w:b/>
          <w:sz w:val="28"/>
          <w:szCs w:val="28"/>
        </w:rPr>
        <w:t>века и гражданина</w:t>
      </w:r>
    </w:p>
    <w:p w:rsidR="00AD4E3A" w:rsidRPr="009A7D60" w:rsidRDefault="00AD4E3A" w:rsidP="00AD4E3A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Положение Президента РФ в системе органов государственной власти. </w:t>
      </w:r>
    </w:p>
    <w:p w:rsidR="00AD4E3A" w:rsidRPr="009A7D60" w:rsidRDefault="00AD4E3A" w:rsidP="00AD4E3A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Взаимодействие Президента РФ с органами законодательной, исполнительной и судебной власти в сфере защиты прав и свобод граждан.</w:t>
      </w:r>
    </w:p>
    <w:p w:rsidR="00AD4E3A" w:rsidRPr="009A7D60" w:rsidRDefault="00AD4E3A" w:rsidP="00AD4E3A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Взаимодействие Президента РФ с гражданами и общественн</w:t>
      </w:r>
      <w:r w:rsidRPr="009A7D60">
        <w:rPr>
          <w:sz w:val="28"/>
          <w:szCs w:val="28"/>
        </w:rPr>
        <w:t>ы</w:t>
      </w:r>
      <w:r w:rsidRPr="009A7D60">
        <w:rPr>
          <w:sz w:val="28"/>
          <w:szCs w:val="28"/>
        </w:rPr>
        <w:t xml:space="preserve">ми объединениями. </w:t>
      </w:r>
    </w:p>
    <w:p w:rsidR="00AD4E3A" w:rsidRPr="00AE1B07" w:rsidRDefault="00AD4E3A" w:rsidP="00AD4E3A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lastRenderedPageBreak/>
        <w:t>Реализация конституционных полномочий Президента РФ по вопросам гражданства РФ, осуществления помилования, предоставления политического убежища.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7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реализации и з</w:t>
      </w:r>
      <w:r w:rsidRPr="009A7D60">
        <w:rPr>
          <w:b/>
          <w:sz w:val="28"/>
          <w:szCs w:val="28"/>
        </w:rPr>
        <w:t>ащит</w:t>
      </w:r>
      <w:r>
        <w:rPr>
          <w:b/>
          <w:sz w:val="28"/>
          <w:szCs w:val="28"/>
        </w:rPr>
        <w:t>а</w:t>
      </w:r>
      <w:r w:rsidRPr="009A7D60">
        <w:rPr>
          <w:b/>
          <w:sz w:val="28"/>
          <w:szCs w:val="28"/>
        </w:rPr>
        <w:t xml:space="preserve"> прав и свобод человека и гражданина органами законодательной власти</w:t>
      </w:r>
    </w:p>
    <w:p w:rsidR="00AD4E3A" w:rsidRPr="00AE1B07" w:rsidRDefault="00AD4E3A" w:rsidP="00AD4E3A">
      <w:pPr>
        <w:pStyle w:val="a7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Становление и эволюция парламентаризма в России.</w:t>
      </w:r>
    </w:p>
    <w:p w:rsidR="00AD4E3A" w:rsidRPr="00AE1B07" w:rsidRDefault="00AD4E3A" w:rsidP="00AD4E3A">
      <w:pPr>
        <w:pStyle w:val="a7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Значение Федерального Собрания, законодательных (представительных) органов государственной власти субъектов РФ в сфере защиты прав и свобод личности.</w:t>
      </w:r>
    </w:p>
    <w:p w:rsidR="00AD4E3A" w:rsidRPr="00AE1B07" w:rsidRDefault="00AD4E3A" w:rsidP="00AD4E3A">
      <w:pPr>
        <w:pStyle w:val="a7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Контрольные полномочия Государственной Думы и Совета Федерации Федерального Собрания.</w:t>
      </w:r>
    </w:p>
    <w:p w:rsidR="00AD4E3A" w:rsidRPr="00AE1B07" w:rsidRDefault="00AD4E3A" w:rsidP="00AD4E3A">
      <w:pPr>
        <w:pStyle w:val="a7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Формы деятельности члена Совета Федерации, депутата Государственной Думы в сфере защиты прав и свобод граждан. Депутатский запрос.</w:t>
      </w:r>
    </w:p>
    <w:p w:rsidR="00AD4E3A" w:rsidRPr="009A7D60" w:rsidRDefault="00AD4E3A" w:rsidP="005D442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Тема 8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Уполномоченный по правам человека в системе защиты прав и свобод человека и гражданина</w:t>
      </w:r>
    </w:p>
    <w:p w:rsidR="00AD4E3A" w:rsidRPr="009A7D60" w:rsidRDefault="00AD4E3A" w:rsidP="00AD4E3A">
      <w:pPr>
        <w:pStyle w:val="ac"/>
        <w:numPr>
          <w:ilvl w:val="0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Понятие и место института уполномоченного по </w:t>
      </w:r>
      <w:r w:rsidRPr="009A7D60">
        <w:rPr>
          <w:rStyle w:val="hl"/>
          <w:sz w:val="28"/>
          <w:szCs w:val="28"/>
        </w:rPr>
        <w:t>правам</w:t>
      </w:r>
      <w:r w:rsidRPr="009A7D60">
        <w:rPr>
          <w:sz w:val="28"/>
          <w:szCs w:val="28"/>
        </w:rPr>
        <w:t xml:space="preserve"> человека в системе государственных органов. Конституционно-правовой статус Уполномоченного по правам человека в Российской Федерации.</w:t>
      </w:r>
    </w:p>
    <w:p w:rsidR="00AD4E3A" w:rsidRPr="009A7D60" w:rsidRDefault="00AD4E3A" w:rsidP="00AD4E3A">
      <w:pPr>
        <w:pStyle w:val="a7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Становление и развитие института Уполномоченного по правам человека.</w:t>
      </w:r>
    </w:p>
    <w:p w:rsidR="00AD4E3A" w:rsidRPr="00AE1B07" w:rsidRDefault="00AD4E3A" w:rsidP="00AD4E3A">
      <w:pPr>
        <w:pStyle w:val="a7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Институт Уполномоченного по правам человека в субъектах Российской Федерации: правовые основы деятельности.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9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Органы исполнительной власти в механизме о</w:t>
      </w:r>
      <w:r w:rsidRPr="009A7D60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9A7D60">
        <w:rPr>
          <w:b/>
          <w:sz w:val="28"/>
          <w:szCs w:val="28"/>
        </w:rPr>
        <w:t xml:space="preserve"> защиты прав и свобод человека и гражданина </w:t>
      </w:r>
    </w:p>
    <w:p w:rsidR="00AD4E3A" w:rsidRPr="009A7D60" w:rsidRDefault="00AD4E3A" w:rsidP="00AD4E3A">
      <w:pPr>
        <w:pStyle w:val="a7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Обеспечение прав и свобод человека и гражданина – основной принцип деятельности Правительства РФ.</w:t>
      </w:r>
    </w:p>
    <w:p w:rsidR="00AD4E3A" w:rsidRPr="009A7D60" w:rsidRDefault="00AD4E3A" w:rsidP="00AD4E3A">
      <w:pPr>
        <w:pStyle w:val="a7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Деятельность федеральных органов исполнительной власти по обеспечению защиты прав и свобод граждан.</w:t>
      </w:r>
    </w:p>
    <w:p w:rsidR="00AD4E3A" w:rsidRPr="009A7D60" w:rsidRDefault="00AD4E3A" w:rsidP="00AD4E3A">
      <w:pPr>
        <w:pStyle w:val="a7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Государственная служба в система защиты прав и свобод человека и гражданина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10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Судебная защита прав и свобод человека и гражданина</w:t>
      </w:r>
    </w:p>
    <w:p w:rsidR="00AD4E3A" w:rsidRPr="009A7D60" w:rsidRDefault="00AD4E3A" w:rsidP="00AD4E3A">
      <w:pPr>
        <w:pStyle w:val="a7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Гарантирование судебной защиты прав и свобод человека и гражданина.</w:t>
      </w:r>
    </w:p>
    <w:p w:rsidR="00AD4E3A" w:rsidRPr="009A7D60" w:rsidRDefault="00AD4E3A" w:rsidP="00AD4E3A">
      <w:pPr>
        <w:pStyle w:val="a7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Защита прав и свобод в рамках конституционного, гражданского, арбитражного, уголовного и административного судопроизводства.</w:t>
      </w:r>
    </w:p>
    <w:p w:rsidR="00AD4E3A" w:rsidRPr="00AE1B07" w:rsidRDefault="00AD4E3A" w:rsidP="00AD4E3A">
      <w:pPr>
        <w:pStyle w:val="a7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Обжалование в суд действий и решений органов государственной власти и органов местного самоуправления.</w:t>
      </w:r>
    </w:p>
    <w:p w:rsidR="00AD4E3A" w:rsidRPr="00AE1B07" w:rsidRDefault="00AD4E3A" w:rsidP="00AD4E3A">
      <w:pPr>
        <w:pStyle w:val="a7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Обеспечение защиты прав и свобод человека и гражданина в рамках принудительного исполнения судебных актов (исполнительного производства).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11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>Прокуратура в системе государственной защиты прав и свобод человека и гражданина</w:t>
      </w:r>
    </w:p>
    <w:p w:rsidR="00AD4E3A" w:rsidRPr="00AE1B07" w:rsidRDefault="00AD4E3A" w:rsidP="00AD4E3A">
      <w:pPr>
        <w:pStyle w:val="a7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Полномочия прокурора при осуществлении функций надзора за соблюдением прав и свобод человека и гражданина. Протест, представление прокурора.</w:t>
      </w:r>
    </w:p>
    <w:p w:rsidR="00AD4E3A" w:rsidRPr="00AE1B07" w:rsidRDefault="00AD4E3A" w:rsidP="00AD4E3A">
      <w:pPr>
        <w:pStyle w:val="a7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Участие прокурора в рассмотрении дел судами в целях защиты прав граждан и охраняемых законом интересов общества или государства.</w:t>
      </w:r>
    </w:p>
    <w:p w:rsidR="00AD4E3A" w:rsidRPr="00AE1B07" w:rsidRDefault="00AD4E3A" w:rsidP="00AD4E3A">
      <w:pPr>
        <w:pStyle w:val="a7"/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Взаимодействие прокуратуры с законодательными и исполнительными органами государственной власти.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b/>
          <w:sz w:val="28"/>
          <w:szCs w:val="28"/>
        </w:rPr>
        <w:t>Тема 12</w:t>
      </w:r>
    </w:p>
    <w:p w:rsidR="00AD4E3A" w:rsidRPr="009A7D60" w:rsidRDefault="00AD4E3A" w:rsidP="00AD4E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7D60">
        <w:rPr>
          <w:b/>
          <w:sz w:val="28"/>
          <w:szCs w:val="28"/>
        </w:rPr>
        <w:t xml:space="preserve">Процедуры реализации полномочий государственных органов в сфере защиты прав </w:t>
      </w:r>
      <w:r>
        <w:rPr>
          <w:b/>
          <w:sz w:val="28"/>
          <w:szCs w:val="28"/>
        </w:rPr>
        <w:t>и свобод человека и гражданина</w:t>
      </w:r>
    </w:p>
    <w:p w:rsidR="00AD4E3A" w:rsidRPr="00AE1B07" w:rsidRDefault="00AD4E3A" w:rsidP="00AD4E3A">
      <w:pPr>
        <w:pStyle w:val="a7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Порядок рассмотрения обращений граждан РФ в органах государственной власти и местного самоуправления. Практика использования обращений в целях защиты прав и свобод граждан.</w:t>
      </w:r>
    </w:p>
    <w:p w:rsidR="00AD4E3A" w:rsidRPr="00AE1B07" w:rsidRDefault="00AD4E3A" w:rsidP="00AD4E3A">
      <w:pPr>
        <w:pStyle w:val="a7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Процедуры государственного контроля (надзора).</w:t>
      </w:r>
    </w:p>
    <w:p w:rsidR="00AD4E3A" w:rsidRDefault="00AD4E3A" w:rsidP="00AD4E3A">
      <w:pPr>
        <w:pStyle w:val="a7"/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Обеспечение доступа к информации о деятельности государственных органов и органов местного самоуправления.</w:t>
      </w:r>
    </w:p>
    <w:p w:rsidR="00AD4E3A" w:rsidRPr="00AE1B07" w:rsidRDefault="00AD4E3A" w:rsidP="005D4426">
      <w:pPr>
        <w:pStyle w:val="a7"/>
        <w:keepNext/>
        <w:numPr>
          <w:ilvl w:val="1"/>
          <w:numId w:val="38"/>
        </w:numPr>
        <w:ind w:left="0" w:firstLine="709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Практические занятия</w:t>
      </w:r>
    </w:p>
    <w:p w:rsidR="00AD4E3A" w:rsidRPr="009A7D60" w:rsidRDefault="00AD4E3A" w:rsidP="005D4426">
      <w:pPr>
        <w:keepNext/>
        <w:rPr>
          <w:b/>
          <w:i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662"/>
      </w:tblGrid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keepNext/>
              <w:spacing w:line="276" w:lineRule="auto"/>
              <w:ind w:firstLine="540"/>
              <w:jc w:val="center"/>
              <w:rPr>
                <w:b/>
                <w:sz w:val="22"/>
                <w:szCs w:val="22"/>
              </w:rPr>
            </w:pPr>
            <w:r w:rsidRPr="005D4426">
              <w:rPr>
                <w:b/>
                <w:sz w:val="22"/>
                <w:szCs w:val="22"/>
              </w:rPr>
              <w:t>План занятия</w:t>
            </w:r>
          </w:p>
        </w:tc>
      </w:tr>
      <w:tr w:rsidR="00AD4E3A" w:rsidRPr="005D4426" w:rsidTr="005D4426">
        <w:trPr>
          <w:trHeight w:val="2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статус личности в России: история, теория, 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Эволюция представлений о статусе личности, ее взаимоотношениях с государством в истории политических и правовых учений.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Развитие концепции естественного права и правового государства в России.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Правовой статус подданных Российской Империи. Государство и личность в советский период: гражданство, основные права и обязанности граждан.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Становление и развитие международного права в сфере защиты прав человека, его общепризнанные принципы и нормы.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Имплементация норм международного права.</w:t>
            </w:r>
          </w:p>
          <w:p w:rsidR="00AD4E3A" w:rsidRPr="005D4426" w:rsidRDefault="00AD4E3A" w:rsidP="005D4426">
            <w:p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Основы правового статуса личности в Российской Федерации. 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Права и свободы человека и гражданина: понятие и сущность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62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Развитие представлений о правах и свободах в России и мире.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2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Конституционно-правовое закрепление прав и свобод человека</w:t>
            </w:r>
            <w:r w:rsidRPr="005D4426" w:rsidDel="0059726E">
              <w:rPr>
                <w:sz w:val="22"/>
                <w:szCs w:val="22"/>
              </w:rPr>
              <w:t xml:space="preserve"> </w:t>
            </w:r>
            <w:r w:rsidRPr="005D4426">
              <w:rPr>
                <w:sz w:val="22"/>
                <w:szCs w:val="22"/>
              </w:rPr>
              <w:t>в Российской Федерации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2"/>
              </w:numPr>
              <w:ind w:left="-108" w:firstLine="567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Эволюция конституционно-правового регулирования прав и свобод в Российской Федерации.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2"/>
              </w:numPr>
              <w:ind w:left="-108" w:firstLine="567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Понятие и юридическая природа и классификация конституционных прав, свобод.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71"/>
              </w:numPr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Правовое положение иностранных граждан и лиц без гражданства в Российской Федерации.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71"/>
              </w:numPr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статус беженцев и вынужденных переселенцев в Российской Федерации. Порядок предоставления Российской Федерацией политического убежища.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71"/>
              </w:numPr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статус соотечественников.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Правовой механизм защиты и охраны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Защита прав и свобод человека и гражданина: понятие и признаки. Соотношение понятий «охраны» и «защиты» прав.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Обеспечение и гарантирование прав личности.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Система государственной защиты прав и свобод человека.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Международная защита прав и свобод человека и гражданина.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Основные формы и способы защиты прав и свобод человека и гражданина.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3"/>
              </w:numPr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Защита прав и свобод отдельных категорий граждан. Государственная защита материнства и детства. Противодействие дискриминации</w:t>
            </w:r>
          </w:p>
        </w:tc>
      </w:tr>
      <w:tr w:rsidR="00AD4E3A" w:rsidRPr="005D4426" w:rsidTr="0019200E">
        <w:trPr>
          <w:trHeight w:val="2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Роль государства в обеспечении прав и свобод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4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Правоохранительная деятельность органов государственной власти.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4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Судебная защита прав и свобод.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4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Защита прав в административном порядке.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4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Контрольно-надзорные функции государственных органов.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4"/>
              </w:numPr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Государственная поддержка, оказываемая организациям, осуществляющим деятельность, направленную на решение социальных проблем и развитие гражданского общества в Российской Федерации.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Президент Российской Федерации – гарант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5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Президент РФ в системе органов государственной власти.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5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Взаимодействие Президента РФ с органами законодательной, исполнительной и судебной власти в сфере обеспечения и защиты прав и свобод граждан.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5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Взаимодействие Президента РФ с гражданами и общественными объединениями.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5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Совет при Президенте Российской Федерации по содействию развитию институтов гражданского общества и правам человека. </w:t>
            </w:r>
            <w:hyperlink r:id="rId10" w:history="1">
              <w:r w:rsidRPr="005D4426">
                <w:rPr>
                  <w:sz w:val="22"/>
                  <w:szCs w:val="22"/>
                </w:rPr>
                <w:t>Уполномоченный при Президенте РФ по правам ребенка</w:t>
              </w:r>
            </w:hyperlink>
            <w:r w:rsidRPr="005D4426">
              <w:rPr>
                <w:sz w:val="22"/>
                <w:szCs w:val="22"/>
              </w:rPr>
              <w:t>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Обеспечение реализации и защита прав и свобод человека и гражданина органами законодательной власти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6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Место Федерального Собрания, законодательных (представительных) органов государственной власти субъектов РФ в механизме осуществления и защиты прав и свобод личности.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6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Контрольные полномочия Государственной Думы и Совета Федерации.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6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 xml:space="preserve">Парламентское расследование Федерального Собрания. Парламентский запрос. 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6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Формы деятельности члена Совета Федерации, депутата Государственной Думы в сфере защиты прав и свобод граждан.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Уполномоченный по правам человека в системе защиты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7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Понятие и место института уполномоченного по правам человека в системе государственных органов.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7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Становление и развитие института Уполномоченного по правам человека.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7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Конституционно-правовой статус Уполномоченного по правам человека в Российской Федерации.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7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Взаимодействие Уполномоченного по правам человека с общественными правозащитными организациями.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7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Институт Уполномоченного по правам человека в субъектах Российской Федерации.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Органы исполнительной власти в механизме осуществления и защиты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8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Полномочия Правительства по реализации конституционных прав граждан.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8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Деятельность федеральных органов исполнительной власти по обеспечению защиты прав и свобод граждан.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8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Приоритет прав и свобод граждан – принцип государственной службы.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8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Повышение эффективности и качества государственных услуг.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Судебная защита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59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Гарантирование судебной защиты прав и свобод человека и гражданина.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9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Защита прав и свобод в рамках конституционного, гражданского, арбитражного, уголовного и административного судопроизводства.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9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Обжалование в суд действий и решений органов государственной власти и органов местного самоуправления.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59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Обеспечение защиты прав и свобод человека и гражданина в рамках принудительного исполнения судебных актов (исполнительного производства).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Прокуратура в системе государственной защиты прав и свобод человека и гражданина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60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Полномочия прокурора при осуществлении функций надзора за соблюдением прав и свобод человека и гражданина. Протест, представление прокурора.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0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Участие прокурора в рассмотрении дел судами в целях защиты прав граждан и охраняемых законом интересов общества или государства.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0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Взаимодействие прокуратуры с законодательными и исполнительными органами государственной власти.</w:t>
            </w:r>
          </w:p>
        </w:tc>
      </w:tr>
      <w:tr w:rsidR="00AD4E3A" w:rsidRPr="005D4426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numPr>
                <w:ilvl w:val="0"/>
                <w:numId w:val="27"/>
              </w:numPr>
              <w:snapToGri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jc w:val="center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A" w:rsidRPr="005D4426" w:rsidRDefault="00AD4E3A" w:rsidP="005D4426">
            <w:pPr>
              <w:pStyle w:val="a7"/>
              <w:numPr>
                <w:ilvl w:val="0"/>
                <w:numId w:val="6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Порядок рассмотрения обращений граждан РФ в органах государственной власти и местного самоуправления.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Процедуры государственного контроля (надзора).</w:t>
            </w:r>
          </w:p>
          <w:p w:rsidR="00AD4E3A" w:rsidRPr="005D4426" w:rsidRDefault="00AD4E3A" w:rsidP="005D4426">
            <w:pPr>
              <w:pStyle w:val="a7"/>
              <w:numPr>
                <w:ilvl w:val="0"/>
                <w:numId w:val="61"/>
              </w:numPr>
              <w:spacing w:line="276" w:lineRule="auto"/>
              <w:ind w:left="-108" w:firstLine="567"/>
              <w:jc w:val="both"/>
              <w:rPr>
                <w:sz w:val="22"/>
                <w:szCs w:val="22"/>
              </w:rPr>
            </w:pPr>
            <w:r w:rsidRPr="005D4426">
              <w:rPr>
                <w:sz w:val="22"/>
                <w:szCs w:val="22"/>
              </w:rPr>
              <w:t>Обеспечение доступа к информации о деятельности государственных органов и органов местного самоуправления.</w:t>
            </w:r>
          </w:p>
        </w:tc>
      </w:tr>
    </w:tbl>
    <w:p w:rsidR="00CD5731" w:rsidRPr="009A7D60" w:rsidRDefault="00CD5731" w:rsidP="00704E96">
      <w:pPr>
        <w:rPr>
          <w:b/>
          <w:i/>
          <w:sz w:val="22"/>
          <w:szCs w:val="22"/>
        </w:rPr>
      </w:pPr>
    </w:p>
    <w:p w:rsidR="00704E96" w:rsidRPr="00AE1B07" w:rsidRDefault="00704E96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 xml:space="preserve">Самостоятельная работа </w:t>
      </w:r>
      <w:r w:rsidR="00AD499A">
        <w:rPr>
          <w:b/>
          <w:sz w:val="28"/>
          <w:szCs w:val="28"/>
        </w:rPr>
        <w:t>обучающихся</w:t>
      </w:r>
    </w:p>
    <w:p w:rsidR="00CD5731" w:rsidRPr="009A7D60" w:rsidRDefault="00CD5731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 рамках самостоятельной работы обучающиеся осуществляют изучение нормативных правовых актов и литературы, обобщение и анализ статистической информации. Содержание самостоятельной работы определяется преподавателем с учетом объема часов, предусмотренного тематическим планом для соответствующей формы обучения в рамках фонда методических материалов, сформированного кафедрой по данной дисциплине.</w:t>
      </w:r>
    </w:p>
    <w:p w:rsidR="00CD5731" w:rsidRPr="009A7D60" w:rsidRDefault="00CD5731" w:rsidP="00AE1B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К особенностям самостоятельной работы </w:t>
      </w:r>
      <w:r w:rsidR="00BF2478" w:rsidRPr="009A7D60">
        <w:rPr>
          <w:sz w:val="28"/>
          <w:szCs w:val="28"/>
        </w:rPr>
        <w:t xml:space="preserve">обучающихся </w:t>
      </w:r>
      <w:r w:rsidRPr="009A7D60">
        <w:rPr>
          <w:sz w:val="28"/>
          <w:szCs w:val="28"/>
        </w:rPr>
        <w:t>относятся: использование электронной библиоте</w:t>
      </w:r>
      <w:r w:rsidR="00580393">
        <w:rPr>
          <w:sz w:val="28"/>
          <w:szCs w:val="28"/>
        </w:rPr>
        <w:t>ки и иных электронных ресурсов</w:t>
      </w:r>
      <w:r w:rsidRPr="009A7D60">
        <w:rPr>
          <w:sz w:val="28"/>
          <w:szCs w:val="28"/>
        </w:rPr>
        <w:t xml:space="preserve">, </w:t>
      </w:r>
      <w:r w:rsidR="00F45F03" w:rsidRPr="00F45F03">
        <w:rPr>
          <w:sz w:val="28"/>
          <w:szCs w:val="28"/>
        </w:rPr>
        <w:t>электронной (виртуальной) консультации, созданной на сайте кафедры, а также иных дистанционных образовательных технологий,</w:t>
      </w:r>
      <w:r w:rsidR="00F45F03">
        <w:rPr>
          <w:sz w:val="28"/>
          <w:szCs w:val="28"/>
        </w:rPr>
        <w:t xml:space="preserve"> </w:t>
      </w:r>
      <w:r w:rsidRPr="009A7D60">
        <w:rPr>
          <w:sz w:val="28"/>
          <w:szCs w:val="28"/>
        </w:rPr>
        <w:t>участие в научно-практических конференциях, научных конкурсах, олимпиадах, факультативных курсах, сбор, обобщение и анализ нормативных источников и иных материалов для участия в деловых играх, предусмотренных планами практических занятий, использование опыта своей практической деятельности для подготовки к аудиторным занятиям.</w:t>
      </w:r>
    </w:p>
    <w:p w:rsidR="00CD5731" w:rsidRPr="009A7D60" w:rsidRDefault="00CD5731" w:rsidP="00AE1B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 рамках самостоятельной работы</w:t>
      </w:r>
      <w:r w:rsidR="00BF2478" w:rsidRPr="009A7D60">
        <w:rPr>
          <w:sz w:val="28"/>
          <w:szCs w:val="28"/>
        </w:rPr>
        <w:t xml:space="preserve"> обучающийся </w:t>
      </w:r>
      <w:r w:rsidRPr="009A7D60">
        <w:rPr>
          <w:sz w:val="28"/>
          <w:szCs w:val="28"/>
        </w:rPr>
        <w:t xml:space="preserve">работает со значительными объемами информации, выполняет поставленные перед ним учебные задания, осуществляет подготовку к промежуточной аттестации. При этом </w:t>
      </w:r>
      <w:r w:rsidR="00BF2478" w:rsidRPr="009A7D60">
        <w:rPr>
          <w:sz w:val="28"/>
          <w:szCs w:val="28"/>
        </w:rPr>
        <w:t xml:space="preserve">обучающийся </w:t>
      </w:r>
      <w:r w:rsidRPr="009A7D60">
        <w:rPr>
          <w:sz w:val="28"/>
          <w:szCs w:val="28"/>
        </w:rPr>
        <w:t>использует все предусмотренные рабочей программой учебной дисциплины виды самостоятельной работы с учетом рекомендаций, полученных им от преподавателя в рамках лекционного и практического занятия.</w:t>
      </w:r>
    </w:p>
    <w:p w:rsidR="00234F4F" w:rsidRPr="009A7D60" w:rsidRDefault="00234F4F" w:rsidP="00E53C48">
      <w:pPr>
        <w:rPr>
          <w:sz w:val="28"/>
          <w:szCs w:val="28"/>
        </w:rPr>
      </w:pPr>
    </w:p>
    <w:p w:rsidR="00F45F03" w:rsidRPr="009A7D60" w:rsidRDefault="00F45F03" w:rsidP="00F45F03">
      <w:pPr>
        <w:ind w:firstLine="709"/>
        <w:jc w:val="both"/>
        <w:rPr>
          <w:b/>
          <w:sz w:val="28"/>
          <w:szCs w:val="28"/>
        </w:rPr>
      </w:pPr>
      <w:bookmarkStart w:id="7" w:name="_Toc496539059"/>
      <w:r w:rsidRPr="009A7D60">
        <w:rPr>
          <w:b/>
          <w:sz w:val="28"/>
          <w:szCs w:val="28"/>
        </w:rPr>
        <w:t>Задания для самостоятельной работы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6804"/>
      </w:tblGrid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jc w:val="center"/>
              <w:rPr>
                <w:sz w:val="22"/>
                <w:szCs w:val="22"/>
              </w:rPr>
            </w:pPr>
            <w:r w:rsidRPr="009A7D60">
              <w:rPr>
                <w:sz w:val="22"/>
                <w:szCs w:val="22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jc w:val="center"/>
              <w:rPr>
                <w:sz w:val="22"/>
                <w:szCs w:val="22"/>
              </w:rPr>
            </w:pPr>
            <w:r w:rsidRPr="009A7D60">
              <w:rPr>
                <w:sz w:val="22"/>
                <w:szCs w:val="22"/>
              </w:rPr>
              <w:t>Задание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Правовой статус личности в России: история, теория, практика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pStyle w:val="a7"/>
              <w:numPr>
                <w:ilvl w:val="0"/>
                <w:numId w:val="64"/>
              </w:numPr>
              <w:ind w:left="-1" w:firstLine="284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Составить таблицу основных международных правовых актов в сфере защиты прав и свобод человека и гражданина</w:t>
            </w:r>
          </w:p>
          <w:p w:rsidR="00F45F03" w:rsidRPr="009A7D60" w:rsidRDefault="00F45F03" w:rsidP="005D4426">
            <w:pPr>
              <w:pStyle w:val="a7"/>
              <w:numPr>
                <w:ilvl w:val="0"/>
                <w:numId w:val="64"/>
              </w:numPr>
              <w:ind w:left="-1" w:firstLine="284"/>
            </w:pPr>
            <w:r w:rsidRPr="00AE1B07">
              <w:rPr>
                <w:sz w:val="22"/>
                <w:szCs w:val="22"/>
              </w:rPr>
              <w:t>Подготовить презентацию на тему: «Имплементация международного права в Российской Федерации в сфере защиты прав и свобод человека».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 xml:space="preserve">Права и свободы человека и гражданина: </w:t>
            </w:r>
            <w:r>
              <w:rPr>
                <w:sz w:val="22"/>
                <w:szCs w:val="22"/>
              </w:rPr>
              <w:t>понятие и сущность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pStyle w:val="a7"/>
              <w:numPr>
                <w:ilvl w:val="0"/>
                <w:numId w:val="66"/>
              </w:numPr>
              <w:ind w:left="-1" w:firstLine="284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Подготовить таблицу, отражающую различные подходы к класификации прав и свобод человека</w:t>
            </w:r>
            <w:r w:rsidRPr="009A7D60">
              <w:rPr>
                <w:sz w:val="22"/>
                <w:szCs w:val="22"/>
              </w:rPr>
              <w:t>.</w:t>
            </w:r>
          </w:p>
          <w:p w:rsidR="00F45F03" w:rsidRPr="009A7D60" w:rsidRDefault="00F45F03" w:rsidP="005D4426">
            <w:pPr>
              <w:pStyle w:val="a7"/>
              <w:numPr>
                <w:ilvl w:val="0"/>
                <w:numId w:val="66"/>
              </w:numPr>
              <w:ind w:left="-1" w:firstLine="284"/>
            </w:pPr>
            <w:r w:rsidRPr="00AE1B07">
              <w:rPr>
                <w:sz w:val="22"/>
                <w:szCs w:val="22"/>
              </w:rPr>
              <w:t>Ознакомиться с научными статьями (не менее 2) по предложению преподавателя.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</w:rPr>
              <w:t>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F15BC" w:rsidRDefault="00F45F03" w:rsidP="005D4426">
            <w:pPr>
              <w:pStyle w:val="a7"/>
              <w:numPr>
                <w:ilvl w:val="0"/>
                <w:numId w:val="72"/>
              </w:numPr>
              <w:ind w:left="-1" w:firstLine="284"/>
              <w:jc w:val="both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Подготовка проекта заявления о предоставлении статуса беженца, вынужденного переселенца.</w:t>
            </w:r>
          </w:p>
          <w:p w:rsidR="00F45F03" w:rsidRPr="009A7D60" w:rsidRDefault="00F45F03" w:rsidP="005D4426">
            <w:pPr>
              <w:pStyle w:val="a7"/>
              <w:numPr>
                <w:ilvl w:val="0"/>
                <w:numId w:val="72"/>
              </w:numPr>
              <w:ind w:left="-1" w:firstLine="284"/>
              <w:jc w:val="both"/>
            </w:pPr>
            <w:r w:rsidRPr="009F15BC">
              <w:rPr>
                <w:sz w:val="22"/>
                <w:szCs w:val="22"/>
              </w:rPr>
              <w:t>Составление перечня документов, необходимых для получения визы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Правовой механизм защиты и охраны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ind w:firstLine="283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Подготовить эссе на одну из тем (по выбору):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65"/>
              </w:numPr>
              <w:ind w:left="-1" w:firstLine="284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Соотношение понятий «охраны» и «защиты» прав</w:t>
            </w:r>
            <w:r w:rsidRPr="00AE1B07" w:rsidDel="000439C7">
              <w:rPr>
                <w:sz w:val="22"/>
                <w:szCs w:val="22"/>
              </w:rPr>
              <w:t xml:space="preserve"> 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65"/>
              </w:numPr>
              <w:ind w:left="-1" w:firstLine="284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Роль международного права в защите прав и свобод человека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65"/>
              </w:numPr>
              <w:ind w:left="-1" w:firstLine="284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>Европейского суда по правам человека</w:t>
            </w:r>
            <w:r w:rsidRPr="00AE1B07">
              <w:rPr>
                <w:sz w:val="22"/>
                <w:szCs w:val="22"/>
              </w:rPr>
              <w:t xml:space="preserve"> в правовом механизме защиты прав человека и гражданина</w:t>
            </w:r>
          </w:p>
          <w:p w:rsidR="00F45F03" w:rsidRPr="00AE1B07" w:rsidRDefault="00F45F03" w:rsidP="005D4426">
            <w:pPr>
              <w:ind w:firstLine="283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Государство как гарант реализации прав и свобод человека и гражданина (на примере Российской Федерации)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 xml:space="preserve">Роль государства в обеспечении прав и свобод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pStyle w:val="a7"/>
              <w:numPr>
                <w:ilvl w:val="0"/>
                <w:numId w:val="31"/>
              </w:numPr>
              <w:ind w:left="-1" w:firstLine="318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Подготовить краткое выступление для участия в аудиторном круглом столе на тему: «Государство и гражданское общество: пути совместного обеспечения реализации прав и свобод человека и гражданина».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1"/>
              </w:numPr>
              <w:ind w:left="-1" w:firstLine="318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Подготовить подбор</w:t>
            </w:r>
            <w:r>
              <w:rPr>
                <w:sz w:val="22"/>
                <w:szCs w:val="22"/>
              </w:rPr>
              <w:t xml:space="preserve">ку нормативных правовых актов, </w:t>
            </w:r>
            <w:r w:rsidRPr="00AE1B07">
              <w:rPr>
                <w:sz w:val="22"/>
                <w:szCs w:val="22"/>
              </w:rPr>
              <w:t>принятых в целях охраны прав и свобод граждан и их объединений в ходе осуществления контрольно-надзорной деятельности органов государственной власти.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AE1B07">
              <w:rPr>
                <w:sz w:val="22"/>
                <w:szCs w:val="22"/>
              </w:rPr>
              <w:t>– гарант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655A" w:rsidP="005D4426">
            <w:pPr>
              <w:pStyle w:val="a7"/>
              <w:numPr>
                <w:ilvl w:val="0"/>
                <w:numId w:val="32"/>
              </w:numPr>
              <w:ind w:left="-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</w:t>
            </w:r>
            <w:r w:rsidR="00F45F03" w:rsidRPr="00AE1B07">
              <w:rPr>
                <w:sz w:val="22"/>
                <w:szCs w:val="22"/>
              </w:rPr>
              <w:t xml:space="preserve"> обзор практики реализации законодательной инициативы Президента РФ, связанной с обеспечением прав и свобод человека и гражданина.</w:t>
            </w:r>
          </w:p>
          <w:p w:rsidR="00F45F03" w:rsidRPr="00AE1B07" w:rsidRDefault="00F4655A" w:rsidP="005D4426">
            <w:pPr>
              <w:pStyle w:val="a7"/>
              <w:numPr>
                <w:ilvl w:val="0"/>
                <w:numId w:val="32"/>
              </w:numPr>
              <w:ind w:left="-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</w:t>
            </w:r>
            <w:r w:rsidR="00F45F03" w:rsidRPr="00AE1B07">
              <w:rPr>
                <w:sz w:val="22"/>
                <w:szCs w:val="22"/>
              </w:rPr>
              <w:t xml:space="preserve"> краткое сообщение (с презентацией) на тему «Роль Президента РФ как гаранта Конституции РФ и прав человека и гражданина: теория и практика».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и</w:t>
            </w:r>
            <w:r w:rsidRPr="00AE1B07">
              <w:rPr>
                <w:sz w:val="22"/>
                <w:szCs w:val="22"/>
              </w:rPr>
              <w:t xml:space="preserve"> защит</w:t>
            </w:r>
            <w:r>
              <w:rPr>
                <w:sz w:val="22"/>
                <w:szCs w:val="22"/>
              </w:rPr>
              <w:t>а</w:t>
            </w:r>
            <w:r w:rsidRPr="00AE1B07">
              <w:rPr>
                <w:sz w:val="22"/>
                <w:szCs w:val="22"/>
              </w:rPr>
              <w:t xml:space="preserve"> прав и свобод человека и гражданина органами законодательной власти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F4655A" w:rsidRDefault="00F45F03" w:rsidP="00F4655A">
            <w:pPr>
              <w:ind w:left="317"/>
              <w:jc w:val="both"/>
              <w:rPr>
                <w:sz w:val="22"/>
                <w:szCs w:val="22"/>
              </w:rPr>
            </w:pPr>
            <w:r w:rsidRPr="00F4655A">
              <w:rPr>
                <w:sz w:val="22"/>
                <w:szCs w:val="22"/>
              </w:rPr>
              <w:t>На основе мониторинга средств массовой информации (news.yandex</w:t>
            </w:r>
            <w:r w:rsidR="00F4655A">
              <w:rPr>
                <w:sz w:val="22"/>
                <w:szCs w:val="22"/>
              </w:rPr>
              <w:t>.ru, news.google.ru) подготовить</w:t>
            </w:r>
            <w:r w:rsidRPr="00F4655A">
              <w:rPr>
                <w:sz w:val="22"/>
                <w:szCs w:val="22"/>
              </w:rPr>
              <w:t xml:space="preserve"> сообщение о практике использования депутатского запроса для защиты прав и свобод граждан.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Уполномоченный по правам человека в системе защиты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F4655A" w:rsidRDefault="00F4655A" w:rsidP="00F4655A">
            <w:pPr>
              <w:ind w:firstLine="3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</w:t>
            </w:r>
            <w:r w:rsidR="00F45F03" w:rsidRPr="00F4655A">
              <w:rPr>
                <w:sz w:val="22"/>
                <w:szCs w:val="22"/>
              </w:rPr>
              <w:t xml:space="preserve"> Доклад Уполномоченного по правам человека в Российской Федерации за последний год. Сформулир</w:t>
            </w:r>
            <w:r>
              <w:rPr>
                <w:sz w:val="22"/>
                <w:szCs w:val="22"/>
              </w:rPr>
              <w:t>овать</w:t>
            </w:r>
            <w:r w:rsidR="00F45F03" w:rsidRPr="00F4655A">
              <w:rPr>
                <w:sz w:val="22"/>
                <w:szCs w:val="22"/>
              </w:rPr>
              <w:t xml:space="preserve"> основные проблемы, связанные с нарушением прав и свобод в сфере реализации:</w:t>
            </w:r>
          </w:p>
          <w:p w:rsidR="00F45F03" w:rsidRPr="00AE1B07" w:rsidRDefault="00F45F03" w:rsidP="00F4655A">
            <w:pPr>
              <w:pStyle w:val="a7"/>
              <w:ind w:left="0" w:firstLine="312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политических прав и свобод;</w:t>
            </w:r>
          </w:p>
          <w:p w:rsidR="00F45F03" w:rsidRPr="00AE1B07" w:rsidRDefault="00F45F03" w:rsidP="00F4655A">
            <w:pPr>
              <w:pStyle w:val="a7"/>
              <w:ind w:left="0" w:firstLine="312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экономических и социальных прав;</w:t>
            </w:r>
          </w:p>
          <w:p w:rsidR="00F45F03" w:rsidRPr="00AE1B07" w:rsidRDefault="00F45F03" w:rsidP="00F4655A">
            <w:pPr>
              <w:pStyle w:val="a7"/>
              <w:ind w:left="0" w:firstLine="312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личных прав;</w:t>
            </w:r>
          </w:p>
          <w:p w:rsidR="00F45F03" w:rsidRPr="00AE1B07" w:rsidRDefault="00F45F03" w:rsidP="00F4655A">
            <w:pPr>
              <w:pStyle w:val="a7"/>
              <w:ind w:left="0" w:firstLine="312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права на судебную защиту или иных прав.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в механизме о</w:t>
            </w:r>
            <w:r w:rsidRPr="00AE1B07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я и</w:t>
            </w:r>
            <w:r w:rsidRPr="00AE1B07">
              <w:rPr>
                <w:sz w:val="22"/>
                <w:szCs w:val="22"/>
              </w:rPr>
              <w:t xml:space="preserve"> защиты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655A" w:rsidP="005D4426">
            <w:pPr>
              <w:ind w:left="-1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</w:t>
            </w:r>
            <w:r w:rsidR="00F45F03" w:rsidRPr="00AE1B07">
              <w:rPr>
                <w:sz w:val="22"/>
                <w:szCs w:val="22"/>
              </w:rPr>
              <w:t xml:space="preserve"> доклад (с презентацией) для круглого стола «Исполнительная власть и правозащитная деятельность» на тему (по выбору):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защита жизни, здоровья, прав и свобод граждан органами полиции;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соблюдение прав и свобод человека и гражданина в деятельности федеральной службы безопасности;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обеспечение санитарно-эпидемиологического благополучия населения;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защита населения и территорий от чрезвычайных ситуаций;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обеспечение свободы конкуренции и предпринимательской деятельности;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4"/>
              </w:numPr>
              <w:ind w:left="-1" w:firstLine="426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свой вариант темы.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Судебная защита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F4655A">
            <w:pPr>
              <w:pStyle w:val="a7"/>
              <w:ind w:left="-1" w:firstLine="426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</w:t>
            </w:r>
            <w:r w:rsidR="00F4655A">
              <w:rPr>
                <w:sz w:val="22"/>
                <w:szCs w:val="22"/>
              </w:rPr>
              <w:t>ка</w:t>
            </w:r>
            <w:r w:rsidRPr="00AE1B07">
              <w:rPr>
                <w:sz w:val="22"/>
                <w:szCs w:val="22"/>
              </w:rPr>
              <w:t xml:space="preserve"> к участию к круглому столу на тему </w:t>
            </w:r>
            <w:r w:rsidRPr="00AE1B07">
              <w:rPr>
                <w:i/>
                <w:sz w:val="22"/>
                <w:szCs w:val="22"/>
              </w:rPr>
              <w:t>«Независимость судебной власти в России: проблемы и перспективы».</w:t>
            </w:r>
            <w:r w:rsidRPr="00AE1B07">
              <w:rPr>
                <w:sz w:val="22"/>
                <w:szCs w:val="22"/>
              </w:rPr>
              <w:t xml:space="preserve"> По согласованию с преподавателем определи</w:t>
            </w:r>
            <w:r w:rsidR="00F4655A">
              <w:rPr>
                <w:sz w:val="22"/>
                <w:szCs w:val="22"/>
              </w:rPr>
              <w:t>ть</w:t>
            </w:r>
            <w:r w:rsidRPr="00AE1B07">
              <w:rPr>
                <w:sz w:val="22"/>
                <w:szCs w:val="22"/>
              </w:rPr>
              <w:t xml:space="preserve"> тему выступления и представ</w:t>
            </w:r>
            <w:r w:rsidR="00F4655A">
              <w:rPr>
                <w:sz w:val="22"/>
                <w:szCs w:val="22"/>
              </w:rPr>
              <w:t xml:space="preserve">ить </w:t>
            </w:r>
            <w:r w:rsidRPr="00AE1B07">
              <w:rPr>
                <w:sz w:val="22"/>
                <w:szCs w:val="22"/>
              </w:rPr>
              <w:t>письменные тезисы (не более 2 страниц).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Прокуратура в системе государственной защиты прав и свобод человека и гражданина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ind w:firstLine="425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</w:t>
            </w:r>
            <w:r w:rsidR="00F4655A">
              <w:rPr>
                <w:sz w:val="22"/>
                <w:szCs w:val="22"/>
              </w:rPr>
              <w:t>ка</w:t>
            </w:r>
            <w:r w:rsidRPr="00AE1B07">
              <w:rPr>
                <w:sz w:val="22"/>
                <w:szCs w:val="22"/>
              </w:rPr>
              <w:t xml:space="preserve"> кратко</w:t>
            </w:r>
            <w:r w:rsidR="00F4655A">
              <w:rPr>
                <w:sz w:val="22"/>
                <w:szCs w:val="22"/>
              </w:rPr>
              <w:t>го</w:t>
            </w:r>
            <w:r w:rsidRPr="00AE1B07">
              <w:rPr>
                <w:sz w:val="22"/>
                <w:szCs w:val="22"/>
              </w:rPr>
              <w:t xml:space="preserve"> сообщение на тему (по выбору):</w:t>
            </w:r>
          </w:p>
          <w:p w:rsidR="00F45F03" w:rsidRPr="00AE1B07" w:rsidRDefault="00F45F03" w:rsidP="005D4426">
            <w:pPr>
              <w:ind w:firstLine="425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практика осуществления прокуратурой надзора за соблюдением прав и свобод человека и гражданина (на основе научных публикаций, информации СМИ);</w:t>
            </w:r>
          </w:p>
          <w:p w:rsidR="00F45F03" w:rsidRPr="00AE1B07" w:rsidRDefault="00F45F03" w:rsidP="005D4426">
            <w:pPr>
              <w:ind w:firstLine="425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прокуратура и судебная власть: взаимодействие для обеспечения конституционных прав граждан;</w:t>
            </w:r>
          </w:p>
          <w:p w:rsidR="00F45F03" w:rsidRPr="00AE1B07" w:rsidRDefault="00F45F03" w:rsidP="005D4426">
            <w:pPr>
              <w:pStyle w:val="a7"/>
              <w:ind w:left="0" w:firstLine="425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практика прокурорского надзора за соблюдением прав и свобод человека и гражданина в сфере дознания и предварительного следствия.</w:t>
            </w:r>
          </w:p>
        </w:tc>
      </w:tr>
      <w:tr w:rsidR="00F45F03" w:rsidRPr="009A7D60" w:rsidTr="005D44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9A7D60" w:rsidRDefault="00F45F03" w:rsidP="005D4426">
            <w:pPr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jc w:val="center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3" w:rsidRPr="00AE1B07" w:rsidRDefault="00F45F03" w:rsidP="005D4426">
            <w:pPr>
              <w:pStyle w:val="a7"/>
              <w:numPr>
                <w:ilvl w:val="0"/>
                <w:numId w:val="35"/>
              </w:numPr>
              <w:ind w:left="34" w:firstLine="391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Подготовка проекта «Обращение в орган государственной власти». По согласованию с преподавателем осуществляется подготовка обращения в орган государственной власти в отношении актуального вопроса, входящего в круг его полномочий. Получение ответа, подготовка краткого эссе, аудиторный доклад о проекте.</w:t>
            </w:r>
          </w:p>
          <w:p w:rsidR="00F45F03" w:rsidRPr="00AE1B07" w:rsidRDefault="00F45F03" w:rsidP="005D4426">
            <w:pPr>
              <w:pStyle w:val="a7"/>
              <w:numPr>
                <w:ilvl w:val="0"/>
                <w:numId w:val="35"/>
              </w:numPr>
              <w:ind w:left="34" w:firstLine="391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Регистрация на портале государственных услуг, проверка работы сервисов портала. Регистрация на «Портале городских услуг» города Москвы, проверка работы сервисов портала. Подготовка аудиторного отчета о самостоятельной работе с порталами.</w:t>
            </w:r>
          </w:p>
        </w:tc>
      </w:tr>
    </w:tbl>
    <w:p w:rsidR="00F45F03" w:rsidRPr="009A7D60" w:rsidRDefault="00F45F03" w:rsidP="00F45F03">
      <w:pPr>
        <w:rPr>
          <w:sz w:val="22"/>
          <w:szCs w:val="22"/>
        </w:rPr>
      </w:pPr>
    </w:p>
    <w:p w:rsidR="002948AF" w:rsidRPr="009A7D60" w:rsidRDefault="0059726E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Образовательные технологии</w:t>
      </w:r>
      <w:bookmarkEnd w:id="7"/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5229"/>
        <w:gridCol w:w="2726"/>
      </w:tblGrid>
      <w:tr w:rsidR="009A7D60" w:rsidRPr="009A7D60" w:rsidTr="007C2D3A">
        <w:trPr>
          <w:jc w:val="center"/>
        </w:trPr>
        <w:tc>
          <w:tcPr>
            <w:tcW w:w="801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jc w:val="center"/>
              <w:rPr>
                <w:b/>
                <w:sz w:val="22"/>
              </w:rPr>
            </w:pPr>
            <w:r w:rsidRPr="00AE1B07">
              <w:rPr>
                <w:b/>
                <w:sz w:val="22"/>
              </w:rPr>
              <w:t>Вид занятия</w:t>
            </w:r>
          </w:p>
          <w:p w:rsidR="00CD5731" w:rsidRPr="00AE1B07" w:rsidRDefault="00CD5731" w:rsidP="00AE1B07">
            <w:pPr>
              <w:suppressLineNumbers/>
              <w:spacing w:after="120" w:line="276" w:lineRule="auto"/>
              <w:ind w:left="283"/>
              <w:jc w:val="center"/>
              <w:rPr>
                <w:b/>
                <w:sz w:val="22"/>
              </w:rPr>
            </w:pPr>
          </w:p>
        </w:tc>
        <w:tc>
          <w:tcPr>
            <w:tcW w:w="2759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ind w:left="283"/>
              <w:jc w:val="center"/>
              <w:rPr>
                <w:b/>
                <w:sz w:val="22"/>
              </w:rPr>
            </w:pPr>
            <w:r w:rsidRPr="00AE1B07">
              <w:rPr>
                <w:b/>
                <w:sz w:val="22"/>
              </w:rPr>
              <w:t>Используемые интерактивные образовательные технологии</w:t>
            </w:r>
          </w:p>
        </w:tc>
        <w:tc>
          <w:tcPr>
            <w:tcW w:w="1441" w:type="pct"/>
            <w:vAlign w:val="center"/>
          </w:tcPr>
          <w:p w:rsidR="00CD5731" w:rsidRPr="00AE1B07" w:rsidRDefault="00CD5731" w:rsidP="00AE1B07">
            <w:pPr>
              <w:suppressLineNumbers/>
              <w:spacing w:line="276" w:lineRule="auto"/>
              <w:ind w:left="283"/>
              <w:jc w:val="center"/>
              <w:rPr>
                <w:b/>
                <w:sz w:val="22"/>
              </w:rPr>
            </w:pPr>
            <w:r w:rsidRPr="00AE1B07">
              <w:rPr>
                <w:b/>
                <w:sz w:val="22"/>
              </w:rPr>
              <w:t>Количество</w:t>
            </w:r>
          </w:p>
          <w:p w:rsidR="00CD5731" w:rsidRPr="00AE1B07" w:rsidRDefault="00CD5731" w:rsidP="00AE1B07">
            <w:pPr>
              <w:suppressLineNumbers/>
              <w:spacing w:line="276" w:lineRule="auto"/>
              <w:ind w:left="283"/>
              <w:jc w:val="center"/>
              <w:rPr>
                <w:sz w:val="22"/>
              </w:rPr>
            </w:pPr>
            <w:r w:rsidRPr="00AE1B07">
              <w:rPr>
                <w:b/>
                <w:sz w:val="22"/>
              </w:rPr>
              <w:t xml:space="preserve">часов </w:t>
            </w:r>
            <w:r w:rsidRPr="00AE1B07">
              <w:rPr>
                <w:b/>
                <w:i/>
                <w:sz w:val="22"/>
              </w:rPr>
              <w:t>(очная форма обучения)</w:t>
            </w:r>
          </w:p>
        </w:tc>
      </w:tr>
      <w:tr w:rsidR="009A7D60" w:rsidRPr="009A7D60" w:rsidTr="007C2D3A">
        <w:trPr>
          <w:trHeight w:val="655"/>
          <w:jc w:val="center"/>
        </w:trPr>
        <w:tc>
          <w:tcPr>
            <w:tcW w:w="801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Лекции</w:t>
            </w:r>
          </w:p>
        </w:tc>
        <w:tc>
          <w:tcPr>
            <w:tcW w:w="2759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ind w:left="-97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Интерактивная лекция, методика «мозговой штурм», методика «вопросы и ответы».</w:t>
            </w:r>
          </w:p>
        </w:tc>
        <w:tc>
          <w:tcPr>
            <w:tcW w:w="1441" w:type="pct"/>
            <w:vAlign w:val="center"/>
          </w:tcPr>
          <w:p w:rsidR="00CD5731" w:rsidRPr="00AE1B07" w:rsidRDefault="008403AC" w:rsidP="00AE1B07">
            <w:pPr>
              <w:suppressLineNumbers/>
              <w:spacing w:after="120" w:line="276" w:lineRule="auto"/>
              <w:ind w:left="283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12</w:t>
            </w:r>
          </w:p>
        </w:tc>
      </w:tr>
      <w:tr w:rsidR="009A7D60" w:rsidRPr="009A7D60" w:rsidTr="007C2D3A">
        <w:trPr>
          <w:trHeight w:val="855"/>
          <w:jc w:val="center"/>
        </w:trPr>
        <w:tc>
          <w:tcPr>
            <w:tcW w:w="801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Практические занятия</w:t>
            </w:r>
          </w:p>
        </w:tc>
        <w:tc>
          <w:tcPr>
            <w:tcW w:w="2759" w:type="pct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ind w:left="-97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Деловая игра, методика «мозговой штурм», методика «вопросы и ответы», работа в малых группах, работа в парах.</w:t>
            </w:r>
          </w:p>
        </w:tc>
        <w:tc>
          <w:tcPr>
            <w:tcW w:w="1441" w:type="pct"/>
            <w:vAlign w:val="center"/>
          </w:tcPr>
          <w:p w:rsidR="00CD5731" w:rsidRPr="00AE1B07" w:rsidRDefault="008403AC" w:rsidP="00AE1B07">
            <w:pPr>
              <w:suppressLineNumbers/>
              <w:spacing w:after="120" w:line="276" w:lineRule="auto"/>
              <w:ind w:left="283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22</w:t>
            </w:r>
          </w:p>
        </w:tc>
      </w:tr>
      <w:tr w:rsidR="009A7D60" w:rsidRPr="009A7D60" w:rsidTr="007C2D3A">
        <w:trPr>
          <w:jc w:val="center"/>
        </w:trPr>
        <w:tc>
          <w:tcPr>
            <w:tcW w:w="3559" w:type="pct"/>
            <w:gridSpan w:val="2"/>
            <w:vAlign w:val="center"/>
          </w:tcPr>
          <w:p w:rsidR="00CD5731" w:rsidRPr="00AE1B07" w:rsidRDefault="00CD5731" w:rsidP="00AE1B07">
            <w:pPr>
              <w:suppressLineNumbers/>
              <w:spacing w:after="120" w:line="276" w:lineRule="auto"/>
              <w:ind w:left="283"/>
              <w:jc w:val="center"/>
              <w:rPr>
                <w:sz w:val="22"/>
              </w:rPr>
            </w:pPr>
            <w:r w:rsidRPr="00AE1B07">
              <w:rPr>
                <w:sz w:val="22"/>
              </w:rPr>
              <w:t>ВСЕГО:</w:t>
            </w:r>
          </w:p>
        </w:tc>
        <w:tc>
          <w:tcPr>
            <w:tcW w:w="1441" w:type="pct"/>
            <w:vAlign w:val="center"/>
          </w:tcPr>
          <w:p w:rsidR="00CD5731" w:rsidRPr="00AE1B07" w:rsidRDefault="00F4655A" w:rsidP="00AE1B07">
            <w:pPr>
              <w:suppressLineNumbers/>
              <w:spacing w:after="120" w:line="276" w:lineRule="auto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03AC" w:rsidRPr="00AE1B07">
              <w:rPr>
                <w:sz w:val="22"/>
              </w:rPr>
              <w:t>4</w:t>
            </w:r>
          </w:p>
        </w:tc>
      </w:tr>
    </w:tbl>
    <w:p w:rsidR="00CD5731" w:rsidRPr="009A7D60" w:rsidRDefault="00CD5731" w:rsidP="00AE1B07">
      <w:pPr>
        <w:spacing w:line="360" w:lineRule="auto"/>
        <w:jc w:val="both"/>
      </w:pPr>
    </w:p>
    <w:p w:rsidR="00234F4F" w:rsidRPr="009A7D60" w:rsidRDefault="00234F4F" w:rsidP="00AE1B0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Сопровождение лекции презентациями, видеоматериалами.</w:t>
      </w:r>
    </w:p>
    <w:p w:rsidR="00234F4F" w:rsidRPr="009A7D60" w:rsidRDefault="00146C9B" w:rsidP="00AE1B0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Задания по составлению юридических документов.</w:t>
      </w:r>
    </w:p>
    <w:p w:rsidR="00146C9B" w:rsidRPr="009A7D60" w:rsidRDefault="00146C9B" w:rsidP="00AE1B0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Интерактивные образовательные технологии в рамках практических занятий.</w:t>
      </w:r>
    </w:p>
    <w:p w:rsidR="002948AF" w:rsidRPr="009A7D60" w:rsidRDefault="009B04E2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8" w:name="_Toc496539060"/>
      <w:r w:rsidRPr="009A7D60">
        <w:rPr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</w:t>
      </w:r>
      <w:r w:rsidR="00AD499A">
        <w:rPr>
          <w:sz w:val="28"/>
          <w:szCs w:val="28"/>
        </w:rPr>
        <w:t>обучающихся</w:t>
      </w:r>
      <w:bookmarkEnd w:id="8"/>
    </w:p>
    <w:p w:rsidR="00146C9B" w:rsidRPr="00AE1B07" w:rsidRDefault="008403AC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Контрольные вопросы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Принципы правового статуса личности в Российской Федерации.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Общепризнанные принципы и нормы международного права в сфере основных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Понятие основных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1B07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AE1B07">
        <w:rPr>
          <w:sz w:val="28"/>
          <w:szCs w:val="28"/>
        </w:rPr>
        <w:t xml:space="preserve"> принципа правового государства в Российской Федерации.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 xml:space="preserve">Основания правомерного ограничения прав и свобод человека и гражданина. 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 xml:space="preserve">Понятие защиты прав </w:t>
      </w:r>
      <w:r>
        <w:rPr>
          <w:sz w:val="28"/>
          <w:szCs w:val="28"/>
        </w:rPr>
        <w:t>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Система гарантий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Основные формы и способы защиты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Противодействие дискриминации: основные направления правового регулирования и государственной политики.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Противодействие экстремистской деятельности.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Признание, соблюдение и</w:t>
      </w:r>
      <w:r w:rsidRPr="00AE1B07">
        <w:rPr>
          <w:sz w:val="28"/>
          <w:szCs w:val="28"/>
          <w:lang w:val="en"/>
        </w:rPr>
        <w:t> </w:t>
      </w:r>
      <w:r w:rsidRPr="00AE1B07">
        <w:rPr>
          <w:sz w:val="28"/>
          <w:szCs w:val="28"/>
        </w:rPr>
        <w:t>защита прав и</w:t>
      </w:r>
      <w:r w:rsidRPr="00AE1B07">
        <w:rPr>
          <w:sz w:val="28"/>
          <w:szCs w:val="28"/>
          <w:lang w:val="en"/>
        </w:rPr>
        <w:t> </w:t>
      </w:r>
      <w:r w:rsidRPr="00AE1B07">
        <w:rPr>
          <w:sz w:val="28"/>
          <w:szCs w:val="28"/>
        </w:rPr>
        <w:t>свобод человека и</w:t>
      </w:r>
      <w:r w:rsidRPr="00AE1B07">
        <w:rPr>
          <w:sz w:val="28"/>
          <w:szCs w:val="28"/>
          <w:lang w:val="en"/>
        </w:rPr>
        <w:t> </w:t>
      </w:r>
      <w:r w:rsidRPr="00AE1B07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– </w:t>
      </w:r>
      <w:r w:rsidRPr="00AE1B07">
        <w:rPr>
          <w:sz w:val="28"/>
          <w:szCs w:val="28"/>
        </w:rPr>
        <w:t>обязанность государства.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Общественная палата Российской Федерации. Взаимодействие граждан с органами государственной власти и местного самоуправления.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Защита прав и законных интересов граждан в административном порядке.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Право на судебную защиту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Государственная поддержка социально ориентированных общественных объединений.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 xml:space="preserve">Полномочия Президента </w:t>
      </w:r>
      <w:r>
        <w:rPr>
          <w:sz w:val="28"/>
          <w:szCs w:val="28"/>
        </w:rPr>
        <w:t>Российской Федерации</w:t>
      </w:r>
      <w:r w:rsidRPr="00AE1B07">
        <w:rPr>
          <w:sz w:val="28"/>
          <w:szCs w:val="28"/>
        </w:rPr>
        <w:t xml:space="preserve"> по вопросам гражданства, осуществления помилования, предоставления политического убежища.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Президент Р</w:t>
      </w:r>
      <w:r>
        <w:rPr>
          <w:sz w:val="28"/>
          <w:szCs w:val="28"/>
        </w:rPr>
        <w:t xml:space="preserve">оссийской </w:t>
      </w:r>
      <w:r w:rsidRPr="00AE1B0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E1B07">
        <w:rPr>
          <w:sz w:val="28"/>
          <w:szCs w:val="28"/>
        </w:rPr>
        <w:t xml:space="preserve"> – гарант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Обеспечение Президентом Р</w:t>
      </w:r>
      <w:r>
        <w:rPr>
          <w:sz w:val="28"/>
          <w:szCs w:val="28"/>
        </w:rPr>
        <w:t xml:space="preserve">оссийской Федерации </w:t>
      </w:r>
      <w:r w:rsidRPr="00AE1B07">
        <w:rPr>
          <w:sz w:val="28"/>
          <w:szCs w:val="28"/>
        </w:rPr>
        <w:t>законности действий и решений органов государственной власти.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Контрольные полномочия Государственной Думы и Совета Федерации. Парламентское расследование Федерального Собрания.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Характеристика деятельности члена Совета Федерации, депутата Государственной Думы в сфере защиты прав и свобод граждан.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Компетенция Уполномоченного по правам человека в Российской Федерации.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 xml:space="preserve">Порядок работы Правительства </w:t>
      </w:r>
      <w:r>
        <w:rPr>
          <w:sz w:val="28"/>
          <w:szCs w:val="28"/>
        </w:rPr>
        <w:t>Российской Федерации</w:t>
      </w:r>
      <w:r w:rsidRPr="00AE1B07">
        <w:rPr>
          <w:sz w:val="28"/>
          <w:szCs w:val="28"/>
        </w:rPr>
        <w:t xml:space="preserve"> с обращениями граждан.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Полномочия федеральных органов исполнительной власти по обеспечению защиты прав и свобод граждан.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Контрольно-надзорные функции федеральных органов исполнительной власти и органов исполнительной власти субъектов РФ.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Защита прав и свобод в рамках конституционного, гражданского, арбитражного, уголовного и административного судопроизводства.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Обжалование в суд действий и решений органов государственной власти и органов местного самоуправления.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Полномочия прокурора при осуществлении функций надзора за соблюдением прав и свобод человека и гражданина.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Административные регламенты исполнения государственных функций и предоставления государственных услуг.</w:t>
      </w:r>
    </w:p>
    <w:p w:rsidR="00F4655A" w:rsidRPr="00AE1B07" w:rsidRDefault="00F4655A" w:rsidP="00F4655A">
      <w:pPr>
        <w:pStyle w:val="a7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sz w:val="28"/>
          <w:szCs w:val="28"/>
        </w:rPr>
        <w:t>Обеспечение доступа к информации о деятельности государственных органов и органов местного самоуправления.</w:t>
      </w:r>
      <w:r w:rsidRPr="00AE1B07">
        <w:rPr>
          <w:b/>
          <w:sz w:val="28"/>
          <w:szCs w:val="28"/>
        </w:rPr>
        <w:t xml:space="preserve"> </w:t>
      </w:r>
    </w:p>
    <w:p w:rsidR="00146C9B" w:rsidRPr="009A7D60" w:rsidRDefault="00146C9B" w:rsidP="002948AF">
      <w:pPr>
        <w:rPr>
          <w:sz w:val="28"/>
          <w:szCs w:val="28"/>
        </w:rPr>
      </w:pPr>
    </w:p>
    <w:p w:rsidR="00BB149C" w:rsidRPr="009A7D60" w:rsidRDefault="009B04E2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9" w:name="_Toc496539061"/>
      <w:r w:rsidRPr="009A7D60">
        <w:rPr>
          <w:sz w:val="28"/>
          <w:szCs w:val="28"/>
        </w:rPr>
        <w:t>Планируемые результаты освоения учебной дисциплины</w:t>
      </w:r>
      <w:bookmarkEnd w:id="9"/>
    </w:p>
    <w:p w:rsidR="00BB149C" w:rsidRPr="009A7D60" w:rsidRDefault="00BB149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В результате изучения учебной дисциплины обучающийся должен:</w:t>
      </w:r>
    </w:p>
    <w:p w:rsidR="005B6E6C" w:rsidRPr="009A7D60" w:rsidRDefault="005B6E6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Знать:</w:t>
      </w:r>
    </w:p>
    <w:p w:rsidR="00BB149C" w:rsidRPr="00AE1B07" w:rsidRDefault="00BB149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содержани</w:t>
      </w:r>
      <w:r w:rsidR="005B6E6C" w:rsidRPr="00AE1B07">
        <w:rPr>
          <w:sz w:val="28"/>
          <w:szCs w:val="28"/>
        </w:rPr>
        <w:t>е</w:t>
      </w:r>
      <w:r w:rsidRPr="00AE1B07">
        <w:rPr>
          <w:sz w:val="28"/>
          <w:szCs w:val="28"/>
        </w:rPr>
        <w:t xml:space="preserve"> принципа гарантированности прав и свобод личности, уметь применять его в практической деятельности;</w:t>
      </w:r>
    </w:p>
    <w:p w:rsidR="005B6E6C" w:rsidRPr="00AE1B07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общую характеристику институциональных гарантий прав и свобод человека и гражданина, обеспечиваемых государством;</w:t>
      </w:r>
    </w:p>
    <w:p w:rsidR="005B6E6C" w:rsidRPr="00AE1B07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общую характеристику полномочий федеральных органов государственной власти в области защиты прав и свобод человека и гражданина, быть способным участвовать в подготовке предложений по их реализации;</w:t>
      </w:r>
    </w:p>
    <w:p w:rsidR="00BB149C" w:rsidRPr="00AE1B07" w:rsidRDefault="00BB149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общую характеристику основных видов гарантий прав и свобод человека и гражданина;</w:t>
      </w:r>
    </w:p>
    <w:p w:rsidR="005B6E6C" w:rsidRPr="009A7D60" w:rsidRDefault="005B6E6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Уметь:</w:t>
      </w:r>
    </w:p>
    <w:p w:rsidR="005B6E6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демонстрировать способность применять законодательство об Уполномоченном по правам человека в Российской Федерации;</w:t>
      </w:r>
    </w:p>
    <w:p w:rsidR="005B6E6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характеризовать систему общественных институтов в сфере защиты прав и свобод личности;</w:t>
      </w:r>
    </w:p>
    <w:p w:rsidR="005B6E6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демонстрировать способность использования в профессиональной деятельности основных международно-правовых механизмов защиты прав и свобод личности.</w:t>
      </w:r>
    </w:p>
    <w:p w:rsidR="005B6E6C" w:rsidRPr="009A7D60" w:rsidRDefault="005B6E6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Владеть </w:t>
      </w:r>
    </w:p>
    <w:p w:rsidR="005B6E6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>основной терминологией в сфере защиты прав и свобод человека и гражданина</w:t>
      </w:r>
      <w:r w:rsidR="00047F29">
        <w:rPr>
          <w:sz w:val="28"/>
          <w:szCs w:val="28"/>
        </w:rPr>
        <w:t>;</w:t>
      </w:r>
    </w:p>
    <w:p w:rsidR="00BB149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навыками, необходимыми для </w:t>
      </w:r>
      <w:r w:rsidR="00BB149C" w:rsidRPr="009A7D60">
        <w:rPr>
          <w:sz w:val="28"/>
          <w:szCs w:val="28"/>
        </w:rPr>
        <w:t>участия в процедурах судебной защиты прав и свобод личности;</w:t>
      </w:r>
    </w:p>
    <w:p w:rsidR="00BB149C" w:rsidRPr="009A7D60" w:rsidRDefault="005B6E6C" w:rsidP="00A40CE3">
      <w:pPr>
        <w:pStyle w:val="a7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навыками, </w:t>
      </w:r>
      <w:r w:rsidR="00BB149C" w:rsidRPr="009A7D60">
        <w:rPr>
          <w:sz w:val="28"/>
          <w:szCs w:val="28"/>
        </w:rPr>
        <w:t>необходимыми для участия в процедурах административной защиты прав и свобод личности</w:t>
      </w:r>
      <w:r w:rsidRPr="009A7D60">
        <w:rPr>
          <w:sz w:val="28"/>
          <w:szCs w:val="28"/>
        </w:rPr>
        <w:t>.</w:t>
      </w:r>
    </w:p>
    <w:p w:rsidR="008403AC" w:rsidRPr="009A7D60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9A7D60">
        <w:rPr>
          <w:sz w:val="28"/>
          <w:szCs w:val="28"/>
        </w:rPr>
        <w:t xml:space="preserve">В рамках изучения дисциплины осуществляется формирование следующих </w:t>
      </w:r>
      <w:r w:rsidR="00F4655A" w:rsidRPr="00575517">
        <w:rPr>
          <w:sz w:val="28"/>
          <w:szCs w:val="28"/>
        </w:rPr>
        <w:t>общекультурных</w:t>
      </w:r>
      <w:r w:rsidR="00F4655A" w:rsidRPr="009A7D60">
        <w:rPr>
          <w:sz w:val="28"/>
          <w:szCs w:val="28"/>
        </w:rPr>
        <w:t xml:space="preserve"> </w:t>
      </w:r>
      <w:r w:rsidRPr="009A7D60">
        <w:rPr>
          <w:sz w:val="28"/>
          <w:szCs w:val="28"/>
        </w:rPr>
        <w:t>компетенций:</w:t>
      </w:r>
    </w:p>
    <w:p w:rsidR="00F4655A" w:rsidRDefault="00F4655A" w:rsidP="00F4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7D7DF8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4655A" w:rsidRDefault="00F4655A" w:rsidP="00F4655A">
      <w:pPr>
        <w:spacing w:line="360" w:lineRule="auto"/>
        <w:ind w:firstLine="709"/>
        <w:jc w:val="both"/>
        <w:rPr>
          <w:sz w:val="28"/>
          <w:szCs w:val="28"/>
        </w:rPr>
      </w:pPr>
      <w:r w:rsidRPr="007D7DF8">
        <w:rPr>
          <w:sz w:val="28"/>
          <w:szCs w:val="28"/>
        </w:rPr>
        <w:t>способность использовать основы правовых знаний в различных сферах жизнедеятельности (ОК-4)</w:t>
      </w:r>
      <w:r>
        <w:rPr>
          <w:sz w:val="28"/>
          <w:szCs w:val="28"/>
        </w:rPr>
        <w:t>;</w:t>
      </w:r>
    </w:p>
    <w:p w:rsidR="00F4655A" w:rsidRDefault="00F4655A" w:rsidP="00F4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7D7DF8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4655A" w:rsidRPr="009A7D60" w:rsidRDefault="00F4655A" w:rsidP="00F4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7D7DF8">
        <w:rPr>
          <w:sz w:val="28"/>
          <w:szCs w:val="28"/>
        </w:rPr>
        <w:t xml:space="preserve"> к самоорганизации и самообразованию (ОК-7)</w:t>
      </w:r>
      <w:r>
        <w:rPr>
          <w:sz w:val="28"/>
          <w:szCs w:val="28"/>
        </w:rPr>
        <w:t>.</w:t>
      </w:r>
    </w:p>
    <w:p w:rsidR="00BB149C" w:rsidRPr="009A7D60" w:rsidRDefault="00BB149C" w:rsidP="00AE1B0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6"/>
        <w:gridCol w:w="1559"/>
        <w:gridCol w:w="5387"/>
      </w:tblGrid>
      <w:tr w:rsidR="00246825" w:rsidRPr="009A7D60" w:rsidTr="005D4426">
        <w:tc>
          <w:tcPr>
            <w:tcW w:w="534" w:type="dxa"/>
          </w:tcPr>
          <w:p w:rsidR="00246825" w:rsidRPr="009A7D60" w:rsidRDefault="00246825" w:rsidP="005D4426">
            <w:pPr>
              <w:jc w:val="both"/>
              <w:rPr>
                <w:b/>
                <w:sz w:val="22"/>
                <w:szCs w:val="22"/>
              </w:rPr>
            </w:pPr>
            <w:r w:rsidRPr="009A7D60">
              <w:rPr>
                <w:b/>
                <w:sz w:val="22"/>
                <w:szCs w:val="22"/>
              </w:rPr>
              <w:t>№</w:t>
            </w:r>
          </w:p>
          <w:p w:rsidR="00246825" w:rsidRPr="009A7D60" w:rsidRDefault="00246825" w:rsidP="005D4426">
            <w:pPr>
              <w:jc w:val="both"/>
              <w:rPr>
                <w:b/>
                <w:sz w:val="22"/>
                <w:szCs w:val="22"/>
              </w:rPr>
            </w:pPr>
            <w:r w:rsidRPr="009A7D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6" w:type="dxa"/>
          </w:tcPr>
          <w:p w:rsidR="00246825" w:rsidRPr="00AE1B07" w:rsidRDefault="00246825" w:rsidP="005D4426">
            <w:pPr>
              <w:jc w:val="center"/>
              <w:rPr>
                <w:b/>
                <w:sz w:val="22"/>
                <w:szCs w:val="22"/>
              </w:rPr>
            </w:pPr>
            <w:r w:rsidRPr="00AE1B07">
              <w:rPr>
                <w:b/>
                <w:sz w:val="22"/>
                <w:szCs w:val="22"/>
              </w:rPr>
              <w:t>Наименование раздела (темы) учебной  дисциплины</w:t>
            </w:r>
          </w:p>
        </w:tc>
        <w:tc>
          <w:tcPr>
            <w:tcW w:w="1559" w:type="dxa"/>
          </w:tcPr>
          <w:p w:rsidR="00246825" w:rsidRPr="00AE1B07" w:rsidRDefault="00246825" w:rsidP="005D4426">
            <w:pPr>
              <w:jc w:val="center"/>
              <w:rPr>
                <w:b/>
                <w:sz w:val="22"/>
                <w:szCs w:val="22"/>
              </w:rPr>
            </w:pPr>
            <w:r w:rsidRPr="00AE1B07">
              <w:rPr>
                <w:b/>
                <w:sz w:val="22"/>
                <w:szCs w:val="22"/>
              </w:rPr>
              <w:t>Коды формируемых</w:t>
            </w:r>
          </w:p>
          <w:p w:rsidR="00246825" w:rsidRPr="00AE1B07" w:rsidRDefault="00246825" w:rsidP="005D4426">
            <w:pPr>
              <w:jc w:val="center"/>
              <w:rPr>
                <w:b/>
                <w:sz w:val="22"/>
                <w:szCs w:val="22"/>
              </w:rPr>
            </w:pPr>
            <w:r w:rsidRPr="00AE1B07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5387" w:type="dxa"/>
          </w:tcPr>
          <w:p w:rsidR="00246825" w:rsidRPr="00AE1B07" w:rsidRDefault="00246825" w:rsidP="005D4426">
            <w:pPr>
              <w:jc w:val="center"/>
              <w:rPr>
                <w:b/>
                <w:sz w:val="22"/>
                <w:szCs w:val="22"/>
              </w:rPr>
            </w:pPr>
            <w:r w:rsidRPr="00AE1B07">
              <w:rPr>
                <w:b/>
                <w:sz w:val="22"/>
                <w:szCs w:val="22"/>
              </w:rPr>
              <w:t>Планируемый  результат обучения (знания, умения, владение компетенциями)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Правовой статус личности в России: история, теория, практика</w:t>
            </w:r>
          </w:p>
        </w:tc>
        <w:tc>
          <w:tcPr>
            <w:tcW w:w="1559" w:type="dxa"/>
            <w:vAlign w:val="center"/>
          </w:tcPr>
          <w:p w:rsidR="00246825" w:rsidRDefault="00246825" w:rsidP="005D4426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ОК-2</w:t>
            </w:r>
          </w:p>
          <w:p w:rsidR="00A40CE3" w:rsidRPr="00AE1B07" w:rsidRDefault="00A40CE3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ОК-7</w:t>
            </w:r>
          </w:p>
          <w:p w:rsidR="00246825" w:rsidRPr="00AE1B07" w:rsidRDefault="00246825" w:rsidP="005D44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знания об эволюции представлений о статусе личности, ее взаимоотношениях с государством в истории политико-правовых учений.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Представлять общую характеристику системы международной защиты прав и свобод человека и гражданина.</w:t>
            </w:r>
          </w:p>
          <w:p w:rsidR="00246825" w:rsidRPr="009A7D60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Характеризовать значение и основные направления взаимодействия государственных органов с международными организациями по защите прав человека.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Права и свободы человека и гражданина: понятие и сущность</w:t>
            </w:r>
          </w:p>
        </w:tc>
        <w:tc>
          <w:tcPr>
            <w:tcW w:w="1559" w:type="dxa"/>
            <w:vAlign w:val="center"/>
          </w:tcPr>
          <w:p w:rsidR="00246825" w:rsidRDefault="00A40CE3" w:rsidP="005D4426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ОК-4</w:t>
            </w:r>
          </w:p>
          <w:p w:rsidR="00A40CE3" w:rsidRPr="00AE1B07" w:rsidRDefault="00A40CE3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ОК-5</w:t>
            </w:r>
          </w:p>
          <w:p w:rsidR="00246825" w:rsidRPr="00AE1B07" w:rsidRDefault="00246825" w:rsidP="005D44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246825" w:rsidRPr="009A7D60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 xml:space="preserve"> Уметь раскрывать содержание и демонстрировать механизмы реализации конституционных принципов: неотчуждаемость основных прав человека, принадлежность их человеку от рождения, равенство перед законом и судом.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559" w:type="dxa"/>
            <w:vAlign w:val="center"/>
          </w:tcPr>
          <w:p w:rsidR="00246825" w:rsidRDefault="00A40CE3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ОК-4</w:t>
            </w:r>
          </w:p>
          <w:p w:rsidR="00A40CE3" w:rsidRPr="00A40CE3" w:rsidRDefault="00A40CE3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9A7D60" w:rsidRDefault="006F2C5F" w:rsidP="006F2C5F">
            <w:pPr>
              <w:ind w:firstLine="540"/>
              <w:jc w:val="both"/>
              <w:rPr>
                <w:sz w:val="22"/>
                <w:szCs w:val="22"/>
              </w:rPr>
            </w:pPr>
            <w:r w:rsidRPr="00575517">
              <w:rPr>
                <w:sz w:val="22"/>
                <w:szCs w:val="22"/>
              </w:rPr>
              <w:t>Демонстрировать</w:t>
            </w:r>
            <w:r>
              <w:rPr>
                <w:sz w:val="22"/>
                <w:szCs w:val="22"/>
              </w:rPr>
              <w:t xml:space="preserve"> знания особенностей системы прав и обязанностей иностранных граждан,</w:t>
            </w:r>
            <w:r w:rsidRPr="006F2C5F">
              <w:rPr>
                <w:sz w:val="22"/>
                <w:szCs w:val="22"/>
              </w:rPr>
              <w:t xml:space="preserve"> лиц без гражданства и иных лиц с особенностями правового статуса в Российской Федерации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Правовой механизм защиты и охраны прав и свобод человека и гражданина</w:t>
            </w:r>
          </w:p>
        </w:tc>
        <w:tc>
          <w:tcPr>
            <w:tcW w:w="1559" w:type="dxa"/>
            <w:vAlign w:val="center"/>
          </w:tcPr>
          <w:p w:rsidR="00246825" w:rsidRDefault="006F2C5F" w:rsidP="005D4426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ОК-4</w:t>
            </w:r>
          </w:p>
          <w:p w:rsidR="006F2C5F" w:rsidRPr="00AE1B07" w:rsidRDefault="006F2C5F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знания понятия и признаков защиты прав и свобод человека и гражданина.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Знать основные формы и способы защиты прав и свобод человека и гражданина.</w:t>
            </w:r>
          </w:p>
          <w:p w:rsidR="00246825" w:rsidRPr="009A7D60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особенности защиты прав и свобод отдельных категорий граждан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Роль государства в обеспечении прав и свобод человека</w:t>
            </w:r>
          </w:p>
        </w:tc>
        <w:tc>
          <w:tcPr>
            <w:tcW w:w="1559" w:type="dxa"/>
            <w:vAlign w:val="center"/>
          </w:tcPr>
          <w:p w:rsidR="00246825" w:rsidRDefault="006F2C5F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ОК-4</w:t>
            </w:r>
          </w:p>
          <w:p w:rsidR="006F2C5F" w:rsidRPr="00AE1B07" w:rsidRDefault="006F2C5F" w:rsidP="005D44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общую характеристику системы правоохранительной деятельности органов государственной власти и местного самоуправления.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общую характеристику системы институциональных гарантий прав и свобод человека и гражданина.</w:t>
            </w:r>
          </w:p>
          <w:p w:rsidR="00246825" w:rsidRPr="009A7D60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Знать основные формы государственной поддержки, оказываемой организациям, осуществляющим деятельность, направленную на решение социальных проблем и развитие гражданского общества в Российской Федерации.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Президент Российской Федерации – гарант прав и свобод человека и гражданина</w:t>
            </w:r>
          </w:p>
        </w:tc>
        <w:tc>
          <w:tcPr>
            <w:tcW w:w="1559" w:type="dxa"/>
            <w:vAlign w:val="center"/>
          </w:tcPr>
          <w:p w:rsidR="00246825" w:rsidRDefault="006F2C5F" w:rsidP="006F2C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ОК-4</w:t>
            </w:r>
          </w:p>
          <w:p w:rsidR="006F2C5F" w:rsidRPr="00AE1B07" w:rsidRDefault="006F2C5F" w:rsidP="006F2C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601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Анализировать взаимодействие Президента РФ с органами законодательной, исполнительной и судебной власти в сфере защиты прав и свобод граждан.</w:t>
            </w:r>
          </w:p>
          <w:p w:rsidR="00246825" w:rsidRPr="00AE1B07" w:rsidRDefault="00246825" w:rsidP="005D4426">
            <w:pPr>
              <w:ind w:firstLine="601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Владеть навыками по обеспечению взаимодействия Президента РФ с гражданами и общественными объединениями.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Обеспечение реализации и защита прав и свобод человека и гражданина органами законодательной власти</w:t>
            </w:r>
          </w:p>
        </w:tc>
        <w:tc>
          <w:tcPr>
            <w:tcW w:w="1559" w:type="dxa"/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Демонстрировать общую характеристику  контрольных полномочий Государственной Думы и Совета Федерации.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Владеть навыками составления юридических документов в рамках реализации основных форм деятельности члена Совета Федерации, депутата Государственной Думы в сфере защиты прав и свобод граждан.</w:t>
            </w:r>
          </w:p>
          <w:p w:rsidR="00246825" w:rsidRPr="009A7D60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Применять законодательство в рамках реализации процедур рассмотрения жалоб и обращений о нарушениях прав и свобод человека и гражданина.</w:t>
            </w:r>
          </w:p>
        </w:tc>
      </w:tr>
      <w:tr w:rsidR="00246825" w:rsidRPr="009A7D60" w:rsidTr="005D4426"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Уполномоченный по правам человека в системе защиты прав и свобод человека и гражданина</w:t>
            </w:r>
          </w:p>
        </w:tc>
        <w:tc>
          <w:tcPr>
            <w:tcW w:w="1559" w:type="dxa"/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9A7D60" w:rsidRDefault="00246825" w:rsidP="005D4426">
            <w:pPr>
              <w:ind w:firstLine="601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Применять законодательство в рамках реализации процедур рассмотрения жалоб и обращений о нарушениях прав и свобод человека и гражданина.</w:t>
            </w:r>
          </w:p>
        </w:tc>
      </w:tr>
      <w:tr w:rsidR="00246825" w:rsidRPr="009A7D60" w:rsidTr="0019200E">
        <w:trPr>
          <w:trHeight w:val="2036"/>
        </w:trPr>
        <w:tc>
          <w:tcPr>
            <w:tcW w:w="534" w:type="dxa"/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Органы исполнительной власти в механизме осуществления и защиты прав и свобод человека и гражданина</w:t>
            </w:r>
          </w:p>
        </w:tc>
        <w:tc>
          <w:tcPr>
            <w:tcW w:w="1559" w:type="dxa"/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Демонстрация навыков в рамках работы Правительства РФ с обращениями граждан.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Демонстрация знаний по характеристике деятельности федеральных органов исполнительной власти по обеспечению защиты прав и свобод граждан.</w:t>
            </w:r>
          </w:p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Владения навыками доступа к справочно-информационным ресурсам доступа к информации о государственных услугах.</w:t>
            </w:r>
          </w:p>
        </w:tc>
      </w:tr>
      <w:tr w:rsidR="00246825" w:rsidRPr="009A7D60" w:rsidTr="0019200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Судебная защита прав и свобод человека и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Владение навыками составления документов и осуществления юридически-значимых действий по обжалованию в суд действий и решений органов государственной власти и органов местного самоуправления.</w:t>
            </w:r>
          </w:p>
        </w:tc>
      </w:tr>
      <w:tr w:rsidR="00246825" w:rsidRPr="009A7D60" w:rsidTr="0019200E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Прокуратура в системе государственной защиты прав и свобод человека и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Владение навыками составления документов и осуществления юридически-значимых действий по рассмотрению обращений граждан РФ в органы государственной власти и местного самоуправления.</w:t>
            </w:r>
          </w:p>
        </w:tc>
      </w:tr>
      <w:tr w:rsidR="00246825" w:rsidRPr="009A7D60" w:rsidTr="0019200E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5" w:rsidRPr="00AE1B07" w:rsidRDefault="00246825" w:rsidP="005D4426">
            <w:pPr>
              <w:pStyle w:val="a7"/>
              <w:numPr>
                <w:ilvl w:val="0"/>
                <w:numId w:val="68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9F15BC" w:rsidRDefault="00246825" w:rsidP="005D4426">
            <w:pPr>
              <w:jc w:val="center"/>
              <w:rPr>
                <w:sz w:val="22"/>
                <w:szCs w:val="22"/>
              </w:rPr>
            </w:pPr>
            <w:r w:rsidRPr="009F15BC">
              <w:rPr>
                <w:sz w:val="22"/>
                <w:szCs w:val="22"/>
              </w:rPr>
              <w:t>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5F" w:rsidRPr="006F2C5F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ОК-4</w:t>
            </w:r>
          </w:p>
          <w:p w:rsidR="00246825" w:rsidRPr="00AE1B07" w:rsidRDefault="006F2C5F" w:rsidP="006F2C5F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F2C5F">
              <w:rPr>
                <w:rFonts w:cs="Calibri"/>
                <w:i/>
                <w:sz w:val="22"/>
                <w:szCs w:val="22"/>
              </w:rPr>
              <w:t>ОК-5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25" w:rsidRPr="00AE1B07" w:rsidRDefault="00246825" w:rsidP="005D4426">
            <w:pPr>
              <w:ind w:firstLine="540"/>
              <w:jc w:val="both"/>
              <w:rPr>
                <w:sz w:val="22"/>
                <w:szCs w:val="22"/>
              </w:rPr>
            </w:pPr>
            <w:r w:rsidRPr="00AE1B07">
              <w:rPr>
                <w:sz w:val="22"/>
                <w:szCs w:val="22"/>
              </w:rPr>
              <w:t>Владение навыками составления документов и осуществления юридически-значимых действий по рассмотрению обращений граждан РФ в органы государственной власти и местного самоуправления.</w:t>
            </w:r>
          </w:p>
        </w:tc>
      </w:tr>
    </w:tbl>
    <w:p w:rsidR="00BB149C" w:rsidRPr="009A7D60" w:rsidRDefault="00BB149C" w:rsidP="00BB149C">
      <w:pPr>
        <w:rPr>
          <w:sz w:val="22"/>
          <w:szCs w:val="22"/>
        </w:rPr>
      </w:pPr>
    </w:p>
    <w:p w:rsidR="009A7D60" w:rsidRPr="009A7D60" w:rsidRDefault="009A7D60" w:rsidP="00BB149C">
      <w:pPr>
        <w:rPr>
          <w:sz w:val="22"/>
          <w:szCs w:val="22"/>
        </w:rPr>
      </w:pPr>
    </w:p>
    <w:p w:rsidR="009A7D60" w:rsidRPr="009A7D60" w:rsidRDefault="009A7D60" w:rsidP="00BB149C">
      <w:pPr>
        <w:rPr>
          <w:sz w:val="22"/>
          <w:szCs w:val="22"/>
        </w:rPr>
      </w:pPr>
    </w:p>
    <w:p w:rsidR="002948AF" w:rsidRPr="00AE1B07" w:rsidRDefault="009B04E2" w:rsidP="00AE1B07">
      <w:pPr>
        <w:pStyle w:val="1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10" w:name="_Toc496539062"/>
      <w:r w:rsidRPr="009A7D60">
        <w:rPr>
          <w:sz w:val="28"/>
          <w:szCs w:val="28"/>
        </w:rPr>
        <w:t>Учебно-методическое обеспечение</w:t>
      </w:r>
      <w:bookmarkEnd w:id="10"/>
    </w:p>
    <w:p w:rsidR="00146C9B" w:rsidRPr="00AE1B07" w:rsidRDefault="00981A2B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Основная литература</w:t>
      </w:r>
    </w:p>
    <w:p w:rsidR="004D6704" w:rsidRPr="00AE1B07" w:rsidRDefault="004D6704" w:rsidP="00AE1B0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1B07">
        <w:rPr>
          <w:bCs/>
          <w:sz w:val="28"/>
          <w:szCs w:val="28"/>
          <w:shd w:val="clear" w:color="auto" w:fill="FFFFFF"/>
        </w:rPr>
        <w:t>Конституционное право</w:t>
      </w:r>
      <w:r w:rsidRPr="00AE1B07">
        <w:rPr>
          <w:sz w:val="28"/>
          <w:szCs w:val="28"/>
          <w:shd w:val="clear" w:color="auto" w:fill="FFFFFF"/>
        </w:rPr>
        <w:t>: учебник для бакалавров / Отв. ред. В. И. Фадеев. М.</w:t>
      </w:r>
      <w:r w:rsidR="00181952" w:rsidRPr="00AE1B07">
        <w:rPr>
          <w:sz w:val="28"/>
          <w:szCs w:val="28"/>
          <w:shd w:val="clear" w:color="auto" w:fill="FFFFFF"/>
        </w:rPr>
        <w:t xml:space="preserve"> Проспект</w:t>
      </w:r>
      <w:r w:rsidRPr="00AE1B07">
        <w:rPr>
          <w:sz w:val="28"/>
          <w:szCs w:val="28"/>
          <w:shd w:val="clear" w:color="auto" w:fill="FFFFFF"/>
        </w:rPr>
        <w:t>, 201</w:t>
      </w:r>
      <w:r w:rsidR="00294EED" w:rsidRPr="00AE1B07">
        <w:rPr>
          <w:sz w:val="28"/>
          <w:szCs w:val="28"/>
          <w:shd w:val="clear" w:color="auto" w:fill="FFFFFF"/>
        </w:rPr>
        <w:t>7</w:t>
      </w:r>
      <w:r w:rsidRPr="00AE1B07">
        <w:rPr>
          <w:sz w:val="28"/>
          <w:szCs w:val="28"/>
          <w:shd w:val="clear" w:color="auto" w:fill="FFFFFF"/>
        </w:rPr>
        <w:t>.</w:t>
      </w:r>
    </w:p>
    <w:p w:rsidR="00613E8A" w:rsidRPr="00AE1B07" w:rsidRDefault="00613E8A" w:rsidP="00AE1B07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E1B07">
        <w:rPr>
          <w:i/>
          <w:sz w:val="28"/>
          <w:szCs w:val="28"/>
          <w:shd w:val="clear" w:color="auto" w:fill="FFFFFF"/>
        </w:rPr>
        <w:t>Гулин Е.В.</w:t>
      </w:r>
      <w:r w:rsidRPr="00AE1B07">
        <w:rPr>
          <w:sz w:val="28"/>
          <w:szCs w:val="28"/>
          <w:shd w:val="clear" w:color="auto" w:fill="FFFFFF"/>
        </w:rPr>
        <w:t xml:space="preserve"> Права человека: учебное пособие.  – 2е изд. М. 2016.</w:t>
      </w:r>
    </w:p>
    <w:p w:rsidR="00146C9B" w:rsidRPr="00AE1B07" w:rsidRDefault="004D6704" w:rsidP="00AE1B0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1B07">
        <w:rPr>
          <w:i/>
          <w:sz w:val="28"/>
          <w:szCs w:val="28"/>
          <w:shd w:val="clear" w:color="auto" w:fill="FFFFFF"/>
        </w:rPr>
        <w:t>Демидов В.Н.</w:t>
      </w:r>
      <w:r w:rsidRPr="00AE1B07">
        <w:rPr>
          <w:sz w:val="28"/>
          <w:szCs w:val="28"/>
          <w:shd w:val="clear" w:color="auto" w:fill="FFFFFF"/>
        </w:rPr>
        <w:t xml:space="preserve"> </w:t>
      </w:r>
      <w:r w:rsidR="008403AC" w:rsidRPr="00AE1B07">
        <w:rPr>
          <w:sz w:val="28"/>
          <w:szCs w:val="28"/>
          <w:shd w:val="clear" w:color="auto" w:fill="FFFFFF"/>
        </w:rPr>
        <w:t>Конституционная (уставная) юстиция субъектов Российской Федерации как институт защиты прав</w:t>
      </w:r>
      <w:r w:rsidRPr="00AE1B07">
        <w:rPr>
          <w:sz w:val="28"/>
          <w:szCs w:val="28"/>
          <w:shd w:val="clear" w:color="auto" w:fill="FFFFFF"/>
        </w:rPr>
        <w:t xml:space="preserve"> и свобод человека и гражданина. Казань, 2015.</w:t>
      </w:r>
    </w:p>
    <w:p w:rsidR="004D6704" w:rsidRPr="00AE1B07" w:rsidRDefault="004D6704" w:rsidP="00AE1B0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1B07">
        <w:rPr>
          <w:bCs/>
          <w:sz w:val="28"/>
          <w:szCs w:val="28"/>
          <w:shd w:val="clear" w:color="auto" w:fill="FFFFFF"/>
        </w:rPr>
        <w:t>Российская правозащитная политика:</w:t>
      </w:r>
      <w:r w:rsidR="00025A5D" w:rsidRPr="00AE1B07">
        <w:rPr>
          <w:bCs/>
          <w:sz w:val="28"/>
          <w:szCs w:val="28"/>
          <w:shd w:val="clear" w:color="auto" w:fill="FFFFFF"/>
        </w:rPr>
        <w:t xml:space="preserve"> </w:t>
      </w:r>
      <w:r w:rsidRPr="00AE1B07">
        <w:rPr>
          <w:sz w:val="28"/>
          <w:szCs w:val="28"/>
          <w:shd w:val="clear" w:color="auto" w:fill="FFFFFF"/>
        </w:rPr>
        <w:t>теория и практика. / Отв.</w:t>
      </w:r>
      <w:r w:rsidR="00025A5D" w:rsidRPr="00AE1B07">
        <w:rPr>
          <w:sz w:val="28"/>
          <w:szCs w:val="28"/>
          <w:shd w:val="clear" w:color="auto" w:fill="FFFFFF"/>
        </w:rPr>
        <w:t xml:space="preserve"> ред. А. В. Малько. - М.</w:t>
      </w:r>
      <w:r w:rsidR="00181952" w:rsidRPr="00AE1B07">
        <w:rPr>
          <w:sz w:val="28"/>
          <w:szCs w:val="28"/>
          <w:shd w:val="clear" w:color="auto" w:fill="FFFFFF"/>
        </w:rPr>
        <w:t xml:space="preserve"> </w:t>
      </w:r>
      <w:r w:rsidR="00D12ADC" w:rsidRPr="00AE1B07">
        <w:rPr>
          <w:sz w:val="28"/>
          <w:szCs w:val="28"/>
          <w:shd w:val="clear" w:color="auto" w:fill="FFFFFF"/>
        </w:rPr>
        <w:t>Юрлитинформ</w:t>
      </w:r>
      <w:r w:rsidR="00025A5D" w:rsidRPr="00AE1B07">
        <w:rPr>
          <w:sz w:val="28"/>
          <w:szCs w:val="28"/>
          <w:shd w:val="clear" w:color="auto" w:fill="FFFFFF"/>
        </w:rPr>
        <w:t>,</w:t>
      </w:r>
      <w:r w:rsidRPr="00AE1B07">
        <w:rPr>
          <w:sz w:val="28"/>
          <w:szCs w:val="28"/>
          <w:shd w:val="clear" w:color="auto" w:fill="FFFFFF"/>
        </w:rPr>
        <w:t xml:space="preserve"> 2014. </w:t>
      </w:r>
    </w:p>
    <w:p w:rsidR="00613E8A" w:rsidRPr="00AE1B07" w:rsidRDefault="00613E8A" w:rsidP="00AE1B0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1B07">
        <w:rPr>
          <w:i/>
          <w:sz w:val="28"/>
          <w:szCs w:val="28"/>
          <w:shd w:val="clear" w:color="auto" w:fill="FFFFFF"/>
        </w:rPr>
        <w:t xml:space="preserve">Фоминская М.Д. </w:t>
      </w:r>
      <w:r w:rsidRPr="00AE1B07">
        <w:rPr>
          <w:sz w:val="28"/>
          <w:szCs w:val="28"/>
          <w:shd w:val="clear" w:color="auto" w:fill="FFFFFF"/>
        </w:rPr>
        <w:t>Права человека в контексте современной христианской философско-правовой мысли. М. 2016.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46C9B" w:rsidRPr="00AE1B07" w:rsidRDefault="00981A2B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1" w:name="_Toc430687144"/>
      <w:bookmarkStart w:id="12" w:name="_Toc430687201"/>
      <w:r w:rsidRPr="00AE1B07">
        <w:rPr>
          <w:b/>
          <w:sz w:val="28"/>
          <w:szCs w:val="28"/>
        </w:rPr>
        <w:t>Дополнительная литература</w:t>
      </w:r>
      <w:bookmarkEnd w:id="11"/>
      <w:bookmarkEnd w:id="12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Toc430687145"/>
      <w:r w:rsidRPr="00AE1B07">
        <w:rPr>
          <w:i/>
          <w:sz w:val="28"/>
          <w:szCs w:val="28"/>
        </w:rPr>
        <w:t>Автономов А.С.</w:t>
      </w:r>
      <w:r w:rsidRPr="00AE1B07">
        <w:rPr>
          <w:sz w:val="28"/>
          <w:szCs w:val="28"/>
        </w:rPr>
        <w:t xml:space="preserve"> Права человека, правозащитная и правоохранительная деятельность. М. 2009.</w:t>
      </w:r>
      <w:bookmarkEnd w:id="13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14" w:name="_Toc430687146"/>
      <w:r w:rsidRPr="00AE1B07">
        <w:rPr>
          <w:bCs/>
          <w:i/>
          <w:kern w:val="36"/>
          <w:sz w:val="28"/>
          <w:szCs w:val="28"/>
        </w:rPr>
        <w:t>Берекашвили Л.Ш., Игнатов В.П.</w:t>
      </w:r>
      <w:r w:rsidRPr="00AE1B07">
        <w:rPr>
          <w:bCs/>
          <w:kern w:val="36"/>
          <w:sz w:val="28"/>
          <w:szCs w:val="28"/>
        </w:rPr>
        <w:t xml:space="preserve"> Обеспечение прав и свобод человека правоохранительными органами Российской Федерации. 3-е издание. М. 2009.</w:t>
      </w:r>
      <w:bookmarkEnd w:id="14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_Toc430687147"/>
      <w:r w:rsidRPr="00AE1B07">
        <w:rPr>
          <w:i/>
          <w:sz w:val="28"/>
          <w:szCs w:val="28"/>
        </w:rPr>
        <w:t>Берестнев Ю.Ю.</w:t>
      </w:r>
      <w:r w:rsidRPr="00AE1B07">
        <w:rPr>
          <w:sz w:val="28"/>
          <w:szCs w:val="28"/>
        </w:rPr>
        <w:t xml:space="preserve"> </w:t>
      </w:r>
      <w:r w:rsidRPr="00AE1B07">
        <w:rPr>
          <w:iCs/>
          <w:sz w:val="28"/>
          <w:szCs w:val="28"/>
        </w:rPr>
        <w:t>Путеводитель по прецедентной практике Европейского Суда по правам человека за 2006 год</w:t>
      </w:r>
      <w:r w:rsidRPr="00AE1B07">
        <w:rPr>
          <w:sz w:val="28"/>
          <w:szCs w:val="28"/>
        </w:rPr>
        <w:t>. М. 2008.</w:t>
      </w:r>
      <w:bookmarkEnd w:id="15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16" w:name="_Toc430687148"/>
      <w:r w:rsidRPr="00AE1B07">
        <w:rPr>
          <w:bCs/>
          <w:i/>
          <w:kern w:val="36"/>
          <w:sz w:val="28"/>
          <w:szCs w:val="28"/>
        </w:rPr>
        <w:t>Бондарь Н.С.</w:t>
      </w:r>
      <w:r w:rsidRPr="00AE1B07">
        <w:rPr>
          <w:bCs/>
          <w:kern w:val="36"/>
          <w:sz w:val="28"/>
          <w:szCs w:val="28"/>
        </w:rPr>
        <w:t xml:space="preserve"> </w:t>
      </w:r>
      <w:r w:rsidRPr="00AE1B07">
        <w:rPr>
          <w:sz w:val="28"/>
          <w:szCs w:val="28"/>
        </w:rPr>
        <w:t>Власть и свобода на весах конституционного правосудия: защита прав человека Конституционным Судом Российской Федерации. М. 2005.</w:t>
      </w:r>
      <w:bookmarkEnd w:id="16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17" w:name="_Toc430687157"/>
      <w:r w:rsidRPr="00AE1B07">
        <w:rPr>
          <w:bCs/>
          <w:i/>
          <w:kern w:val="36"/>
          <w:sz w:val="28"/>
          <w:szCs w:val="28"/>
        </w:rPr>
        <w:t>Бондарь Н.Ю.</w:t>
      </w:r>
      <w:r w:rsidRPr="00AE1B07">
        <w:rPr>
          <w:bCs/>
          <w:kern w:val="36"/>
          <w:sz w:val="28"/>
          <w:szCs w:val="28"/>
        </w:rPr>
        <w:t xml:space="preserve"> Проблема соотношения охраны и защиты прав человека в действующем законодательстве // Ленинградский юридический журнал. 2008. №4. С. 141-146.</w:t>
      </w:r>
      <w:bookmarkEnd w:id="17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430687158"/>
      <w:r w:rsidRPr="00AE1B07">
        <w:rPr>
          <w:i/>
          <w:iCs/>
          <w:sz w:val="28"/>
          <w:szCs w:val="28"/>
        </w:rPr>
        <w:t>Вершинин В.Б.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Защита прав личности как комплексная правовая категория</w:t>
      </w:r>
      <w:r w:rsidRPr="00AE1B07">
        <w:rPr>
          <w:sz w:val="28"/>
          <w:szCs w:val="28"/>
        </w:rPr>
        <w:t xml:space="preserve"> // Законы России: опыт, анализ, практика. </w:t>
      </w:r>
      <w:hyperlink r:id="rId11" w:history="1">
        <w:r w:rsidRPr="00AE1B07">
          <w:rPr>
            <w:rStyle w:val="a5"/>
            <w:color w:val="auto"/>
            <w:sz w:val="28"/>
            <w:szCs w:val="28"/>
            <w:u w:val="none"/>
          </w:rPr>
          <w:t>2010</w:t>
        </w:r>
      </w:hyperlink>
      <w:r w:rsidRPr="00AE1B07">
        <w:rPr>
          <w:sz w:val="28"/>
          <w:szCs w:val="28"/>
        </w:rPr>
        <w:t xml:space="preserve">. </w:t>
      </w:r>
      <w:hyperlink r:id="rId12" w:history="1">
        <w:r w:rsidRPr="00AE1B07">
          <w:rPr>
            <w:rStyle w:val="a5"/>
            <w:color w:val="auto"/>
            <w:sz w:val="28"/>
            <w:szCs w:val="28"/>
            <w:u w:val="none"/>
          </w:rPr>
          <w:t>№ 1</w:t>
        </w:r>
      </w:hyperlink>
      <w:r w:rsidRPr="00AE1B07">
        <w:rPr>
          <w:sz w:val="28"/>
          <w:szCs w:val="28"/>
        </w:rPr>
        <w:t>. С. 91-95.</w:t>
      </w:r>
      <w:bookmarkEnd w:id="18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19" w:name="_Toc430687149"/>
      <w:r w:rsidRPr="00AE1B07">
        <w:rPr>
          <w:i/>
          <w:sz w:val="28"/>
          <w:szCs w:val="28"/>
        </w:rPr>
        <w:t>Воскобитова М.Р., Добровольская С.И., Шепелева О.С.</w:t>
      </w:r>
      <w:r w:rsidRPr="00AE1B07">
        <w:rPr>
          <w:bCs/>
          <w:sz w:val="28"/>
          <w:szCs w:val="28"/>
        </w:rPr>
        <w:t xml:space="preserve"> </w:t>
      </w:r>
      <w:r w:rsidRPr="00AE1B07">
        <w:rPr>
          <w:bCs/>
          <w:kern w:val="36"/>
          <w:sz w:val="28"/>
          <w:szCs w:val="28"/>
        </w:rPr>
        <w:t>Российские дела в Европейском Суде по правам человека. Опыт первого десятилетия. Аналитический обзор. М. 2008.</w:t>
      </w:r>
      <w:bookmarkEnd w:id="19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Toc430687140"/>
      <w:bookmarkStart w:id="21" w:name="_Toc430687197"/>
      <w:r w:rsidRPr="00AE1B07">
        <w:rPr>
          <w:i/>
          <w:sz w:val="28"/>
          <w:szCs w:val="28"/>
        </w:rPr>
        <w:t>Глушкова С.И.</w:t>
      </w:r>
      <w:r w:rsidRPr="00AE1B07">
        <w:rPr>
          <w:sz w:val="28"/>
          <w:szCs w:val="28"/>
        </w:rPr>
        <w:t xml:space="preserve"> Права человека в России. М. 2006.</w:t>
      </w:r>
      <w:bookmarkEnd w:id="20"/>
      <w:bookmarkEnd w:id="21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_Toc430687150"/>
      <w:r w:rsidRPr="00AE1B07">
        <w:rPr>
          <w:bCs/>
          <w:i/>
          <w:kern w:val="36"/>
          <w:sz w:val="28"/>
          <w:szCs w:val="28"/>
        </w:rPr>
        <w:t>Гошуляк В.В.</w:t>
      </w:r>
      <w:r w:rsidRPr="00AE1B07">
        <w:rPr>
          <w:bCs/>
          <w:kern w:val="36"/>
          <w:sz w:val="28"/>
          <w:szCs w:val="28"/>
        </w:rPr>
        <w:t xml:space="preserve"> </w:t>
      </w:r>
      <w:r w:rsidRPr="00AE1B07">
        <w:rPr>
          <w:sz w:val="28"/>
          <w:szCs w:val="28"/>
        </w:rPr>
        <w:t>Прокуратура, адвокатура, нотариат в конституционном праве России. Альфа. 2005</w:t>
      </w:r>
      <w:bookmarkEnd w:id="22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bCs/>
          <w:sz w:val="28"/>
          <w:szCs w:val="28"/>
        </w:rPr>
        <w:t>Гражданские права человека современные проблемы теории и практики / П</w:t>
      </w:r>
      <w:r w:rsidRPr="00AE1B07">
        <w:rPr>
          <w:sz w:val="28"/>
          <w:szCs w:val="28"/>
        </w:rPr>
        <w:t>од. ред. Ф.М. Рудинского. 2-е издание. М. 2006.</w:t>
      </w:r>
    </w:p>
    <w:p w:rsidR="008403AC" w:rsidRPr="00AE1B07" w:rsidRDefault="008403AC" w:rsidP="00AE1B0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23" w:name="_Toc430687159"/>
      <w:r w:rsidRPr="00AE1B07">
        <w:rPr>
          <w:i/>
          <w:iCs/>
          <w:sz w:val="28"/>
          <w:szCs w:val="28"/>
        </w:rPr>
        <w:t>Демидов М.В.</w:t>
      </w:r>
      <w:r w:rsidRPr="00AE1B07">
        <w:rPr>
          <w:sz w:val="28"/>
          <w:szCs w:val="28"/>
        </w:rPr>
        <w:t xml:space="preserve"> </w:t>
      </w:r>
      <w:hyperlink r:id="rId13" w:history="1">
        <w:r w:rsidRPr="00AE1B07">
          <w:rPr>
            <w:rStyle w:val="a5"/>
            <w:bCs/>
            <w:color w:val="auto"/>
            <w:sz w:val="28"/>
            <w:szCs w:val="28"/>
            <w:u w:val="none"/>
          </w:rPr>
          <w:t>Парламентский контроль в Российской Федерации: современное состояние и проблемы реализации</w:t>
        </w:r>
      </w:hyperlink>
      <w:r w:rsidRPr="00AE1B07">
        <w:rPr>
          <w:sz w:val="28"/>
          <w:szCs w:val="28"/>
        </w:rPr>
        <w:t xml:space="preserve"> // </w:t>
      </w:r>
      <w:hyperlink r:id="rId14" w:history="1">
        <w:r w:rsidRPr="00AE1B07">
          <w:rPr>
            <w:rStyle w:val="a5"/>
            <w:color w:val="auto"/>
            <w:sz w:val="28"/>
            <w:szCs w:val="28"/>
            <w:u w:val="none"/>
          </w:rPr>
          <w:t>Государство и право</w:t>
        </w:r>
      </w:hyperlink>
      <w:r w:rsidRPr="00AE1B07">
        <w:rPr>
          <w:sz w:val="28"/>
          <w:szCs w:val="28"/>
        </w:rPr>
        <w:t xml:space="preserve">. </w:t>
      </w:r>
      <w:hyperlink r:id="rId15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16" w:history="1">
        <w:r w:rsidRPr="00AE1B07">
          <w:rPr>
            <w:rStyle w:val="a5"/>
            <w:color w:val="auto"/>
            <w:sz w:val="28"/>
            <w:szCs w:val="28"/>
            <w:u w:val="none"/>
          </w:rPr>
          <w:t>№ 4</w:t>
        </w:r>
      </w:hyperlink>
      <w:r w:rsidRPr="00AE1B07">
        <w:rPr>
          <w:sz w:val="28"/>
          <w:szCs w:val="28"/>
        </w:rPr>
        <w:t>. С. 86-91.</w:t>
      </w:r>
      <w:bookmarkEnd w:id="23"/>
      <w:r w:rsidRPr="00AE1B07">
        <w:rPr>
          <w:i/>
          <w:iCs/>
          <w:sz w:val="28"/>
          <w:szCs w:val="28"/>
        </w:rPr>
        <w:t xml:space="preserve"> </w:t>
      </w:r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_Toc430687160"/>
      <w:r w:rsidRPr="00AE1B07">
        <w:rPr>
          <w:i/>
          <w:iCs/>
          <w:sz w:val="28"/>
          <w:szCs w:val="28"/>
        </w:rPr>
        <w:t>Железный М.В.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Актуальные проблемы защиты личных прав несовершеннолетних граждан в РФ</w:t>
      </w:r>
      <w:r w:rsidRPr="00AE1B07">
        <w:rPr>
          <w:sz w:val="28"/>
          <w:szCs w:val="28"/>
        </w:rPr>
        <w:t xml:space="preserve"> // Бизнес в законе. </w:t>
      </w:r>
      <w:hyperlink r:id="rId17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18" w:history="1">
        <w:r w:rsidRPr="00AE1B07">
          <w:rPr>
            <w:rStyle w:val="a5"/>
            <w:color w:val="auto"/>
            <w:sz w:val="28"/>
            <w:szCs w:val="28"/>
            <w:u w:val="none"/>
          </w:rPr>
          <w:t>№ 2</w:t>
        </w:r>
      </w:hyperlink>
      <w:r w:rsidRPr="00AE1B07">
        <w:rPr>
          <w:sz w:val="28"/>
          <w:szCs w:val="28"/>
        </w:rPr>
        <w:t>. С. 225-228.</w:t>
      </w:r>
      <w:bookmarkEnd w:id="24"/>
    </w:p>
    <w:p w:rsidR="008403AC" w:rsidRPr="00AE1B07" w:rsidRDefault="00F64BAC" w:rsidP="00AE1B07">
      <w:pPr>
        <w:spacing w:line="360" w:lineRule="auto"/>
        <w:ind w:firstLine="709"/>
        <w:jc w:val="both"/>
        <w:rPr>
          <w:sz w:val="28"/>
          <w:szCs w:val="28"/>
        </w:rPr>
      </w:pPr>
      <w:hyperlink r:id="rId19" w:tooltip="Зорькин В.Д." w:history="1">
        <w:r w:rsidR="008403AC" w:rsidRPr="00AE1B07">
          <w:rPr>
            <w:rStyle w:val="a5"/>
            <w:i/>
            <w:color w:val="auto"/>
            <w:sz w:val="28"/>
            <w:szCs w:val="28"/>
            <w:u w:val="none"/>
          </w:rPr>
          <w:t>Зорькин В.Д.</w:t>
        </w:r>
      </w:hyperlink>
      <w:r w:rsidR="008403AC" w:rsidRPr="00AE1B07">
        <w:rPr>
          <w:sz w:val="28"/>
          <w:szCs w:val="28"/>
        </w:rPr>
        <w:t xml:space="preserve"> Конституция и права человека в XXI веке. К 15-летию Конституции Российской Федерации и 60-летию Всеобщей декларации прав человека. М. 2008</w:t>
      </w:r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_Toc430687161"/>
      <w:r w:rsidRPr="00AE1B07">
        <w:rPr>
          <w:i/>
          <w:iCs/>
          <w:sz w:val="28"/>
          <w:szCs w:val="28"/>
        </w:rPr>
        <w:t xml:space="preserve">Зуев В.А. </w:t>
      </w:r>
      <w:r w:rsidRPr="00AE1B07">
        <w:rPr>
          <w:bCs/>
          <w:sz w:val="28"/>
          <w:szCs w:val="28"/>
        </w:rPr>
        <w:t>Взаимодействие прокуратуры и общественных приемных при уполномоченном по правам человека</w:t>
      </w:r>
      <w:r w:rsidRPr="00AE1B07">
        <w:rPr>
          <w:sz w:val="28"/>
          <w:szCs w:val="28"/>
        </w:rPr>
        <w:t xml:space="preserve"> // Российский юридический журнал. </w:t>
      </w:r>
      <w:hyperlink r:id="rId20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21" w:history="1">
        <w:r w:rsidRPr="00AE1B07">
          <w:rPr>
            <w:rStyle w:val="a5"/>
            <w:color w:val="auto"/>
            <w:sz w:val="28"/>
            <w:szCs w:val="28"/>
            <w:u w:val="none"/>
          </w:rPr>
          <w:t>№ 4</w:t>
        </w:r>
      </w:hyperlink>
      <w:r w:rsidRPr="00AE1B07">
        <w:rPr>
          <w:sz w:val="28"/>
          <w:szCs w:val="28"/>
        </w:rPr>
        <w:t>. С. 219-221.</w:t>
      </w:r>
      <w:bookmarkEnd w:id="25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_Toc430687162"/>
      <w:r w:rsidRPr="00AE1B07">
        <w:rPr>
          <w:i/>
          <w:iCs/>
          <w:sz w:val="28"/>
          <w:szCs w:val="28"/>
        </w:rPr>
        <w:t>Канюкаева А.Р.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Нотариальная форма защиты прав и законных интересов в системе процессуальных форм защиты</w:t>
      </w:r>
      <w:r w:rsidRPr="00AE1B07">
        <w:rPr>
          <w:sz w:val="28"/>
          <w:szCs w:val="28"/>
        </w:rPr>
        <w:t xml:space="preserve"> // Право и государство: теория и практика. </w:t>
      </w:r>
      <w:hyperlink r:id="rId22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23" w:history="1">
        <w:r w:rsidRPr="00AE1B07">
          <w:rPr>
            <w:rStyle w:val="a5"/>
            <w:color w:val="auto"/>
            <w:sz w:val="28"/>
            <w:szCs w:val="28"/>
            <w:u w:val="none"/>
          </w:rPr>
          <w:t>№ 6</w:t>
        </w:r>
      </w:hyperlink>
      <w:r w:rsidRPr="00AE1B07">
        <w:rPr>
          <w:sz w:val="28"/>
          <w:szCs w:val="28"/>
        </w:rPr>
        <w:t>. С. 29-32.</w:t>
      </w:r>
      <w:bookmarkEnd w:id="26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_Toc430687151"/>
      <w:r w:rsidRPr="00AE1B07">
        <w:rPr>
          <w:i/>
          <w:sz w:val="28"/>
          <w:szCs w:val="28"/>
        </w:rPr>
        <w:t>Карташкин В.А.</w:t>
      </w:r>
      <w:r w:rsidRPr="00AE1B07">
        <w:rPr>
          <w:sz w:val="28"/>
          <w:szCs w:val="28"/>
        </w:rPr>
        <w:t xml:space="preserve"> Права человека: международная защита в условиях глобализации. М. 2009.</w:t>
      </w:r>
      <w:bookmarkEnd w:id="27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28" w:name="_Toc430687152"/>
      <w:r w:rsidRPr="00AE1B07">
        <w:rPr>
          <w:bCs/>
          <w:i/>
          <w:kern w:val="36"/>
          <w:sz w:val="28"/>
          <w:szCs w:val="28"/>
        </w:rPr>
        <w:t>Кашаев К.А.</w:t>
      </w:r>
      <w:r w:rsidRPr="00AE1B07">
        <w:rPr>
          <w:bCs/>
          <w:kern w:val="36"/>
          <w:sz w:val="28"/>
          <w:szCs w:val="28"/>
        </w:rPr>
        <w:t xml:space="preserve"> </w:t>
      </w:r>
      <w:r w:rsidRPr="00AE1B07">
        <w:rPr>
          <w:sz w:val="28"/>
          <w:szCs w:val="28"/>
        </w:rPr>
        <w:t>Прокурор - гарант соблюдения прав и свобод человека и гражданина в уголовном судопроизводстве России. М. 2008.</w:t>
      </w:r>
      <w:bookmarkEnd w:id="28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29" w:name="_Toc430687163"/>
      <w:r w:rsidRPr="00AE1B07">
        <w:rPr>
          <w:bCs/>
          <w:i/>
          <w:kern w:val="36"/>
          <w:sz w:val="28"/>
          <w:szCs w:val="28"/>
        </w:rPr>
        <w:t>Корешникова А.О.</w:t>
      </w:r>
      <w:r w:rsidRPr="00AE1B07">
        <w:rPr>
          <w:bCs/>
          <w:kern w:val="36"/>
          <w:sz w:val="28"/>
          <w:szCs w:val="28"/>
        </w:rPr>
        <w:t xml:space="preserve"> Юридическая защита политических прав и свобод человека и гражданина (исторический аспект) // Философия права. 2007. №1. С. 25-27.</w:t>
      </w:r>
      <w:bookmarkEnd w:id="29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30" w:name="_Toc430687153"/>
      <w:r w:rsidRPr="00AE1B07">
        <w:rPr>
          <w:i/>
          <w:sz w:val="28"/>
          <w:szCs w:val="28"/>
        </w:rPr>
        <w:t>Лазарев Л.В.</w:t>
      </w:r>
      <w:r w:rsidRPr="00AE1B07">
        <w:rPr>
          <w:sz w:val="28"/>
          <w:szCs w:val="28"/>
        </w:rPr>
        <w:t xml:space="preserve"> Правовые позиции Конституционного Суда России. 2-е издание. М.2008.</w:t>
      </w:r>
      <w:bookmarkEnd w:id="30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31" w:name="_Toc430687141"/>
      <w:bookmarkStart w:id="32" w:name="_Toc430687198"/>
      <w:r w:rsidRPr="00AE1B07">
        <w:rPr>
          <w:i/>
          <w:sz w:val="28"/>
          <w:szCs w:val="28"/>
        </w:rPr>
        <w:t xml:space="preserve">Лукашева Е.А. </w:t>
      </w:r>
      <w:r w:rsidRPr="00AE1B07">
        <w:rPr>
          <w:sz w:val="28"/>
          <w:szCs w:val="28"/>
        </w:rPr>
        <w:t>Права человека и процессы глобализации современного мира. М.2007</w:t>
      </w:r>
      <w:bookmarkEnd w:id="31"/>
      <w:bookmarkEnd w:id="32"/>
    </w:p>
    <w:p w:rsidR="008403AC" w:rsidRPr="00AE1B07" w:rsidRDefault="00F64BAC" w:rsidP="00AE1B07">
      <w:pPr>
        <w:spacing w:line="360" w:lineRule="auto"/>
        <w:ind w:firstLine="709"/>
        <w:jc w:val="both"/>
        <w:rPr>
          <w:sz w:val="28"/>
          <w:szCs w:val="28"/>
        </w:rPr>
      </w:pPr>
      <w:hyperlink r:id="rId24" w:tooltip="Лукашева Е.А." w:history="1">
        <w:bookmarkStart w:id="33" w:name="_Toc430687142"/>
        <w:bookmarkStart w:id="34" w:name="_Toc430687199"/>
        <w:r w:rsidR="008403AC" w:rsidRPr="00AE1B07">
          <w:rPr>
            <w:rStyle w:val="a5"/>
            <w:i/>
            <w:color w:val="auto"/>
            <w:sz w:val="28"/>
            <w:szCs w:val="28"/>
            <w:u w:val="none"/>
          </w:rPr>
          <w:t>Лукашева Е.А.</w:t>
        </w:r>
      </w:hyperlink>
      <w:r w:rsidR="008403AC" w:rsidRPr="00AE1B07">
        <w:rPr>
          <w:sz w:val="28"/>
          <w:szCs w:val="28"/>
        </w:rPr>
        <w:t xml:space="preserve"> Права человека. Учебник. М. 2009</w:t>
      </w:r>
      <w:bookmarkEnd w:id="33"/>
      <w:bookmarkEnd w:id="34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35" w:name="_Toc430687164"/>
      <w:r w:rsidRPr="00AE1B07">
        <w:rPr>
          <w:i/>
          <w:iCs/>
          <w:sz w:val="28"/>
          <w:szCs w:val="28"/>
        </w:rPr>
        <w:t>Мархгейм М.В., Новикова А.Е.</w:t>
      </w:r>
      <w:r w:rsidRPr="00AE1B07">
        <w:rPr>
          <w:iCs/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Формы и способы деятельности уполномоченного по правам человека в субъектах Российской Федерации</w:t>
      </w:r>
      <w:r w:rsidRPr="00AE1B07">
        <w:rPr>
          <w:sz w:val="28"/>
          <w:szCs w:val="28"/>
        </w:rPr>
        <w:t xml:space="preserve"> // Государственная власть и местное самоуправление. </w:t>
      </w:r>
      <w:hyperlink r:id="rId25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26" w:history="1">
        <w:r w:rsidRPr="00AE1B07">
          <w:rPr>
            <w:rStyle w:val="a5"/>
            <w:color w:val="auto"/>
            <w:sz w:val="28"/>
            <w:szCs w:val="28"/>
            <w:u w:val="none"/>
          </w:rPr>
          <w:t>№ 5</w:t>
        </w:r>
      </w:hyperlink>
      <w:r w:rsidRPr="00AE1B07">
        <w:rPr>
          <w:sz w:val="28"/>
          <w:szCs w:val="28"/>
        </w:rPr>
        <w:t>. С. 38-42.</w:t>
      </w:r>
      <w:bookmarkEnd w:id="35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36" w:name="_Toc430687165"/>
      <w:r w:rsidRPr="00AE1B07">
        <w:rPr>
          <w:bCs/>
          <w:i/>
          <w:kern w:val="36"/>
          <w:sz w:val="28"/>
          <w:szCs w:val="28"/>
        </w:rPr>
        <w:t>Мирзоев Г.Б.</w:t>
      </w:r>
      <w:r w:rsidRPr="00AE1B07">
        <w:rPr>
          <w:bCs/>
          <w:kern w:val="36"/>
          <w:sz w:val="28"/>
          <w:szCs w:val="28"/>
        </w:rPr>
        <w:t xml:space="preserve"> Защита прав человека и роль правоохранительной системы государства в ее обеспечении // Современное право. 2006. №3. С. 2-9.</w:t>
      </w:r>
      <w:bookmarkEnd w:id="36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37" w:name="_Toc430687166"/>
      <w:r w:rsidRPr="00AE1B07">
        <w:rPr>
          <w:bCs/>
          <w:i/>
          <w:kern w:val="36"/>
          <w:sz w:val="28"/>
          <w:szCs w:val="28"/>
        </w:rPr>
        <w:t>Миронов О.О.</w:t>
      </w:r>
      <w:r w:rsidRPr="00AE1B07">
        <w:rPr>
          <w:bCs/>
          <w:kern w:val="36"/>
          <w:sz w:val="28"/>
          <w:szCs w:val="28"/>
        </w:rPr>
        <w:t xml:space="preserve"> К 200-летию института омбудсмана (уполномоченного по правам человека) // Право и образование. 2009. №10. С. 119-128</w:t>
      </w:r>
      <w:bookmarkEnd w:id="37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38" w:name="_Toc430687167"/>
      <w:r w:rsidRPr="00AE1B07">
        <w:rPr>
          <w:bCs/>
          <w:i/>
          <w:kern w:val="36"/>
          <w:sz w:val="28"/>
          <w:szCs w:val="28"/>
        </w:rPr>
        <w:t xml:space="preserve">Морщакова Т.Г. </w:t>
      </w:r>
      <w:r w:rsidRPr="00AE1B07">
        <w:rPr>
          <w:bCs/>
          <w:kern w:val="36"/>
          <w:sz w:val="28"/>
          <w:szCs w:val="28"/>
        </w:rPr>
        <w:t>Доктринальные основы имплементации международных стандартов прав и свобод средствами конституционного правосудия // Право. Журнал Высшей школы экономики. 2008. №1. С. 3-16.</w:t>
      </w:r>
      <w:bookmarkEnd w:id="38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39" w:name="_Toc430687168"/>
      <w:r w:rsidRPr="00AE1B07">
        <w:rPr>
          <w:bCs/>
          <w:i/>
          <w:kern w:val="36"/>
          <w:sz w:val="28"/>
          <w:szCs w:val="28"/>
        </w:rPr>
        <w:t>Пирбудагова Д.Ш.</w:t>
      </w:r>
      <w:r w:rsidRPr="00AE1B07">
        <w:rPr>
          <w:bCs/>
          <w:kern w:val="36"/>
          <w:sz w:val="28"/>
          <w:szCs w:val="28"/>
        </w:rPr>
        <w:t xml:space="preserve"> Единое правовое пространство и проблемы обеспечения прав и свобод человека и гражданина в Российской Федерации // Конституционное и муниципальное право. 2009. №18. С. 3-7.</w:t>
      </w:r>
      <w:bookmarkEnd w:id="39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40" w:name="_Toc430687154"/>
      <w:r w:rsidRPr="00AE1B07">
        <w:rPr>
          <w:bCs/>
          <w:i/>
          <w:kern w:val="36"/>
          <w:sz w:val="28"/>
          <w:szCs w:val="28"/>
        </w:rPr>
        <w:t>Платошкин Н.А.</w:t>
      </w:r>
      <w:r w:rsidRPr="00AE1B07">
        <w:rPr>
          <w:bCs/>
          <w:kern w:val="36"/>
          <w:sz w:val="28"/>
          <w:szCs w:val="28"/>
        </w:rPr>
        <w:t xml:space="preserve"> Государственная поддержка молодежи. Правовые гарантии. М. 2009.</w:t>
      </w:r>
      <w:bookmarkEnd w:id="40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1" w:name="_Toc430687143"/>
      <w:bookmarkStart w:id="42" w:name="_Toc430687200"/>
      <w:r w:rsidRPr="00AE1B07">
        <w:rPr>
          <w:sz w:val="28"/>
          <w:szCs w:val="28"/>
        </w:rPr>
        <w:t>Права и свободы человека в программных документах основных политических партий и объединений России. XX век. М. 2002.</w:t>
      </w:r>
      <w:bookmarkEnd w:id="41"/>
      <w:bookmarkEnd w:id="42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3" w:name="_Toc430687155"/>
      <w:r w:rsidRPr="00AE1B07">
        <w:rPr>
          <w:sz w:val="28"/>
          <w:szCs w:val="28"/>
        </w:rPr>
        <w:t>Права человека. Законодательство и судебная практика. М. 2009.</w:t>
      </w:r>
      <w:bookmarkEnd w:id="43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44" w:name="_Toc430687156"/>
      <w:r w:rsidRPr="00AE1B07">
        <w:rPr>
          <w:bCs/>
          <w:i/>
          <w:kern w:val="36"/>
          <w:sz w:val="28"/>
          <w:szCs w:val="28"/>
        </w:rPr>
        <w:t>Рыбников В.В., Алексушин Г.В.</w:t>
      </w:r>
      <w:r w:rsidRPr="00AE1B07">
        <w:rPr>
          <w:bCs/>
          <w:kern w:val="36"/>
          <w:sz w:val="28"/>
          <w:szCs w:val="28"/>
        </w:rPr>
        <w:t xml:space="preserve"> История правоохранительных органов Отечества. Учебное пособие. М. 2007.</w:t>
      </w:r>
      <w:bookmarkEnd w:id="44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5" w:name="_Toc430687169"/>
      <w:r w:rsidRPr="00AE1B07">
        <w:rPr>
          <w:i/>
          <w:iCs/>
          <w:sz w:val="28"/>
          <w:szCs w:val="28"/>
        </w:rPr>
        <w:t>Серековой Е.Ю.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Защита права на свободу и личную неприкосновенность человека в решениях Конституционного Суда РФ</w:t>
      </w:r>
      <w:r w:rsidRPr="00AE1B07">
        <w:rPr>
          <w:sz w:val="28"/>
          <w:szCs w:val="28"/>
        </w:rPr>
        <w:t xml:space="preserve"> // Адвокат. </w:t>
      </w:r>
      <w:hyperlink r:id="rId27" w:history="1">
        <w:r w:rsidRPr="00AE1B07">
          <w:rPr>
            <w:rStyle w:val="a5"/>
            <w:color w:val="auto"/>
            <w:sz w:val="28"/>
            <w:szCs w:val="28"/>
            <w:u w:val="none"/>
          </w:rPr>
          <w:t>2010</w:t>
        </w:r>
      </w:hyperlink>
      <w:r w:rsidRPr="00AE1B07">
        <w:rPr>
          <w:sz w:val="28"/>
          <w:szCs w:val="28"/>
        </w:rPr>
        <w:t xml:space="preserve">. </w:t>
      </w:r>
      <w:hyperlink r:id="rId28" w:history="1">
        <w:r w:rsidRPr="00AE1B07">
          <w:rPr>
            <w:rStyle w:val="a5"/>
            <w:color w:val="auto"/>
            <w:sz w:val="28"/>
            <w:szCs w:val="28"/>
            <w:u w:val="none"/>
          </w:rPr>
          <w:t>№ 2</w:t>
        </w:r>
      </w:hyperlink>
      <w:r w:rsidRPr="00AE1B07">
        <w:rPr>
          <w:sz w:val="28"/>
          <w:szCs w:val="28"/>
        </w:rPr>
        <w:t>. С. 59-66.</w:t>
      </w:r>
      <w:bookmarkEnd w:id="45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46" w:name="_Toc430687170"/>
      <w:r w:rsidRPr="00AE1B07">
        <w:rPr>
          <w:i/>
          <w:iCs/>
          <w:sz w:val="28"/>
          <w:szCs w:val="28"/>
        </w:rPr>
        <w:t>Скоков А.В.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Проблемы парламентских расследований: зарубежный опыт и законодательство россии</w:t>
      </w:r>
      <w:r w:rsidRPr="00AE1B07">
        <w:rPr>
          <w:sz w:val="28"/>
          <w:szCs w:val="28"/>
        </w:rPr>
        <w:t xml:space="preserve"> // Государство и право. </w:t>
      </w:r>
      <w:hyperlink r:id="rId29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30" w:history="1">
        <w:r w:rsidRPr="00AE1B07">
          <w:rPr>
            <w:rStyle w:val="a5"/>
            <w:color w:val="auto"/>
            <w:sz w:val="28"/>
            <w:szCs w:val="28"/>
            <w:u w:val="none"/>
          </w:rPr>
          <w:t>№ 2</w:t>
        </w:r>
      </w:hyperlink>
      <w:r w:rsidRPr="00AE1B07">
        <w:rPr>
          <w:sz w:val="28"/>
          <w:szCs w:val="28"/>
        </w:rPr>
        <w:t>. С. 105-110.</w:t>
      </w:r>
      <w:bookmarkEnd w:id="46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7" w:name="_Toc430687171"/>
      <w:r w:rsidRPr="00AE1B07">
        <w:rPr>
          <w:i/>
          <w:iCs/>
          <w:sz w:val="28"/>
          <w:szCs w:val="28"/>
        </w:rPr>
        <w:t>Сниткова А.Л.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Определения Конституционного Суда Российской Федерации в деятельности Уполномоченного по правам человека в Российской Федерации: конфликт интересов</w:t>
      </w:r>
      <w:r w:rsidRPr="00AE1B07">
        <w:rPr>
          <w:sz w:val="28"/>
          <w:szCs w:val="28"/>
        </w:rPr>
        <w:t xml:space="preserve"> // Конституционное и муниципальное право. </w:t>
      </w:r>
      <w:hyperlink r:id="rId31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32" w:history="1">
        <w:r w:rsidRPr="00AE1B07">
          <w:rPr>
            <w:rStyle w:val="a5"/>
            <w:color w:val="auto"/>
            <w:sz w:val="28"/>
            <w:szCs w:val="28"/>
            <w:u w:val="none"/>
          </w:rPr>
          <w:t>№ 14</w:t>
        </w:r>
      </w:hyperlink>
      <w:r w:rsidRPr="00AE1B07">
        <w:rPr>
          <w:sz w:val="28"/>
          <w:szCs w:val="28"/>
        </w:rPr>
        <w:t>. С. 23-27.</w:t>
      </w:r>
      <w:bookmarkEnd w:id="47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_Toc430687172"/>
      <w:r w:rsidRPr="00AE1B07">
        <w:rPr>
          <w:i/>
          <w:iCs/>
          <w:sz w:val="28"/>
          <w:szCs w:val="28"/>
        </w:rPr>
        <w:t>Терёхин В.А.</w:t>
      </w:r>
      <w:r w:rsidRPr="00AE1B07">
        <w:rPr>
          <w:sz w:val="28"/>
          <w:szCs w:val="28"/>
        </w:rPr>
        <w:t xml:space="preserve"> </w:t>
      </w:r>
      <w:r w:rsidRPr="00AE1B07">
        <w:rPr>
          <w:bCs/>
          <w:sz w:val="28"/>
          <w:szCs w:val="28"/>
        </w:rPr>
        <w:t>Право личности на судебную защиту и институт судебной защиты: содержание и соотношение понятий</w:t>
      </w:r>
      <w:r w:rsidRPr="00AE1B07">
        <w:rPr>
          <w:sz w:val="28"/>
          <w:szCs w:val="28"/>
        </w:rPr>
        <w:t xml:space="preserve"> // Законы России: опыт, анализ, практика. </w:t>
      </w:r>
      <w:hyperlink r:id="rId33" w:history="1">
        <w:r w:rsidRPr="00AE1B07">
          <w:rPr>
            <w:rStyle w:val="a5"/>
            <w:color w:val="auto"/>
            <w:sz w:val="28"/>
            <w:szCs w:val="28"/>
            <w:u w:val="none"/>
          </w:rPr>
          <w:t>2009</w:t>
        </w:r>
      </w:hyperlink>
      <w:r w:rsidRPr="00AE1B07">
        <w:rPr>
          <w:sz w:val="28"/>
          <w:szCs w:val="28"/>
        </w:rPr>
        <w:t xml:space="preserve">. </w:t>
      </w:r>
      <w:hyperlink r:id="rId34" w:history="1">
        <w:r w:rsidRPr="00AE1B07">
          <w:rPr>
            <w:rStyle w:val="a5"/>
            <w:color w:val="auto"/>
            <w:sz w:val="28"/>
            <w:szCs w:val="28"/>
            <w:u w:val="none"/>
          </w:rPr>
          <w:t>№ 8</w:t>
        </w:r>
      </w:hyperlink>
      <w:r w:rsidRPr="00AE1B07">
        <w:rPr>
          <w:sz w:val="28"/>
          <w:szCs w:val="28"/>
        </w:rPr>
        <w:t>. С. 52-60.</w:t>
      </w:r>
      <w:bookmarkEnd w:id="48"/>
    </w:p>
    <w:p w:rsidR="008403AC" w:rsidRPr="00AE1B07" w:rsidRDefault="008403AC" w:rsidP="00AE1B07">
      <w:pPr>
        <w:spacing w:line="360" w:lineRule="auto"/>
        <w:ind w:firstLine="709"/>
        <w:jc w:val="both"/>
        <w:rPr>
          <w:sz w:val="28"/>
          <w:szCs w:val="28"/>
        </w:rPr>
      </w:pPr>
      <w:bookmarkStart w:id="49" w:name="_Toc430687173"/>
      <w:r w:rsidRPr="00AE1B07">
        <w:rPr>
          <w:bCs/>
          <w:i/>
          <w:kern w:val="36"/>
          <w:sz w:val="28"/>
          <w:szCs w:val="28"/>
        </w:rPr>
        <w:t>Ухтияров А.И.</w:t>
      </w:r>
      <w:r w:rsidRPr="00AE1B07">
        <w:rPr>
          <w:bCs/>
          <w:kern w:val="36"/>
          <w:sz w:val="28"/>
          <w:szCs w:val="28"/>
        </w:rPr>
        <w:t xml:space="preserve"> Уполномоченный по правам человека – публично-правовой институт защиты прав граждан // </w:t>
      </w:r>
      <w:r w:rsidRPr="00AE1B07">
        <w:rPr>
          <w:sz w:val="28"/>
          <w:szCs w:val="28"/>
        </w:rPr>
        <w:t xml:space="preserve">Право и государство: теория и практика. </w:t>
      </w:r>
      <w:hyperlink r:id="rId35" w:history="1">
        <w:r w:rsidRPr="00AE1B07">
          <w:rPr>
            <w:rStyle w:val="a5"/>
            <w:color w:val="auto"/>
            <w:sz w:val="28"/>
            <w:szCs w:val="28"/>
            <w:u w:val="none"/>
          </w:rPr>
          <w:t>2008</w:t>
        </w:r>
      </w:hyperlink>
      <w:r w:rsidRPr="00AE1B07">
        <w:rPr>
          <w:sz w:val="28"/>
          <w:szCs w:val="28"/>
        </w:rPr>
        <w:t xml:space="preserve">. </w:t>
      </w:r>
      <w:hyperlink r:id="rId36" w:history="1">
        <w:r w:rsidRPr="00AE1B07">
          <w:rPr>
            <w:rStyle w:val="a5"/>
            <w:color w:val="auto"/>
            <w:sz w:val="28"/>
            <w:szCs w:val="28"/>
            <w:u w:val="none"/>
          </w:rPr>
          <w:t>№ 3</w:t>
        </w:r>
      </w:hyperlink>
      <w:r w:rsidRPr="00AE1B07">
        <w:rPr>
          <w:sz w:val="28"/>
          <w:szCs w:val="28"/>
        </w:rPr>
        <w:t>. С. 17-21.</w:t>
      </w:r>
      <w:bookmarkEnd w:id="49"/>
    </w:p>
    <w:p w:rsidR="008403AC" w:rsidRPr="00AE1B07" w:rsidRDefault="008403AC" w:rsidP="00AE1B0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bookmarkStart w:id="50" w:name="_Toc430687174"/>
      <w:r w:rsidRPr="00AE1B07">
        <w:rPr>
          <w:bCs/>
          <w:i/>
          <w:kern w:val="36"/>
          <w:sz w:val="28"/>
          <w:szCs w:val="28"/>
        </w:rPr>
        <w:t>Чуксина В.В.</w:t>
      </w:r>
      <w:r w:rsidRPr="00AE1B07">
        <w:rPr>
          <w:bCs/>
          <w:kern w:val="36"/>
          <w:sz w:val="28"/>
          <w:szCs w:val="28"/>
        </w:rPr>
        <w:t xml:space="preserve"> Несудебная защита прав человека в системе национальной правозащитной деятельности Российской Федерации и зарубежных государств // Конституционное и муниципальное право. 2006. №6. С.29-34.</w:t>
      </w:r>
      <w:bookmarkEnd w:id="50"/>
    </w:p>
    <w:p w:rsidR="00146C9B" w:rsidRPr="009A7D60" w:rsidRDefault="00146C9B" w:rsidP="00AE1B07">
      <w:pPr>
        <w:pStyle w:val="a7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46C9B" w:rsidRPr="00AE1B07" w:rsidRDefault="00981A2B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E1B07">
        <w:rPr>
          <w:b/>
          <w:sz w:val="28"/>
          <w:szCs w:val="28"/>
        </w:rPr>
        <w:t>Основные нормативные правовые акты и международные договоры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 xml:space="preserve">Конституция Российской Федерации (принята всенародным голосованием 12.12.1993, </w:t>
      </w:r>
      <w:r w:rsidR="00C36713" w:rsidRPr="00AE1B07">
        <w:rPr>
          <w:sz w:val="28"/>
          <w:szCs w:val="28"/>
        </w:rPr>
        <w:t>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AE1B07">
        <w:rPr>
          <w:sz w:val="28"/>
          <w:szCs w:val="28"/>
        </w:rPr>
        <w:t xml:space="preserve"> // СЗ РФ. 26.01.2009. №4. Ст. 445.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Всеобщая декларация прав человека (принята 10.12.1948 Генеральной Ассамблеей ООН) // Международная защита прав и свобод человека. Сборник документов.- М.: Юридическая литература, 1990. С. 14 - 20.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Международный пакт об экономических, социальных и культурных правах (принят 16.12.1966 Резолюцией 2200 (XXI) на 1496-ом пленарном заседании Генеральной Ассамблеи ООН) //  Ведомости ВС СССР. 28 апреля 1976 г. №17. Ст. 291.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Международный пакт о гражданских и политических правах (принят 16.12.1966 Резолюцией 2200 (XXI) на 1496-ом пленарном заседании Генеральной Ассамблеи ООН) // Ведомости ВС СССР. 28 апреля 1976 г. №17. Ст. 291.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Конвенция о защите прав человека и основных свобод (заключена в г. Риме 04.11.1950) // СЗ РФ. 8 января 2001 г. №2. Ст. 163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Международная конвенция о ликвидации всех форм расовой дискриминации (Принята 21.12.1965 Резолюцией 2106 (XX) Генеральной Ассамблеи ООН) //  Ведомости ВС СССР. 18 июня 1969 г. №25. Ст. 219.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Конвенция о ликвидации всех форм дискриминации в отношении женщин (принята 18.12.1979 Резолюцией 34/180 Генеральной Ассамблеи ООН) // Ведомости ВС СССР. 23 июня 1982 г. №25. Ст. 464.</w:t>
      </w:r>
    </w:p>
    <w:p w:rsidR="00C36713" w:rsidRPr="00AE1B07" w:rsidRDefault="00C36713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Кодекс административного судопроизводства Российской Федерации" от 08.03.2015 N 21-ФЗ // СЗ РФ.09.03.2015. №10, ст. 1391.</w:t>
      </w:r>
    </w:p>
    <w:p w:rsidR="00C36713" w:rsidRPr="00AE1B07" w:rsidRDefault="00C36713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Гражданский процессуальный кодекс Российской Федерации от 14.11.2002 №138-ФЗ // СЗ РФ. 18.11.2002. №46. Ст. 4532.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 // СЗ РФ. 03.03.1997. №9. Ст. 1011.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Федеральный конституционный закон от 17.12.1997 №2-ФКЗ «О Правительстве Российской Федерации» // СЗ РФ. 22.12.1997. №51. Ст. 5712.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Федеральный конституционный закон от 31.12.1996 №1-ФКЗ «О судебной системе Российской Федерации» // СЗ РФ. 06.01.1997. №1. Ст. 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z w:val="28"/>
          <w:szCs w:val="28"/>
        </w:rPr>
      </w:pPr>
      <w:r w:rsidRPr="00AE1B07">
        <w:rPr>
          <w:sz w:val="28"/>
          <w:szCs w:val="28"/>
        </w:rPr>
        <w:t>Федеральный конституционный закон от 21.07.1994 №1-ФКЗ «О Конституционном Суде Российской Федерации» // СЗ РФ. 25.07.1994. №13. Ст. 1447.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31.05.2002 №63-ФЗ «Об адвокатской деятельности и адвокатуре в Российской Федерации» // СЗ РФ. 10.06.2002. №23. Ст. 2102.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04.04.2005 N 32-ФЗ «Об Общественной палате Российской Федерации» // СЗ РФ. 11.04.2005. №15. Ст. 1277.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12.01.1996 №7-ФЗ «О некоммерческих организациях» // СЗ РФ. 15.01.1996. №3, ст. 145.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24.07.1998 N 124-ФЗ «Об основных гарантиях прав ребенка в Российской Федерации» // СЗ РФ. 03.08.1998. №31. Ст. 3802.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31.05.2002 №62-ФЗ «О гражданстве Российской Федерации» // СЗ РФ. 03.06.2002. №22, ст. 2031.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27.12.2005 №196-ФЗ «О парламентском расследовании Федерального Собрания Российской Федерации» // СЗ РФ. 02.01.2006. №1. Ст. 7.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08.05.1994 №3-ФЗ «О статусе члена Совета Федерации и статусе депутата Государственной Думы Федерального Собрания Российской Федерации» // СЗ РФ. 12.07.1999. №28. Ст. 3466.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27.07.2004 №79-ФЗ «О государственной гражданской службе Российской Федерации» // СЗ РФ. 02.08.2004. №31. Ст. 3215.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// СЗ РФ. 29.12.2008. №52 (ч. 1). Ст. 6249.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17.01.1992 №2202-1 «О прокуратуре Российской Федерации» // СЗ РФ. 20.11.1995. №47. Ст. 4472.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 // СЗ РФ.  16.02.2009. №7. Ст. 776.</w:t>
      </w:r>
    </w:p>
    <w:p w:rsidR="005024E7" w:rsidRPr="00AE1B07" w:rsidRDefault="005024E7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Федеральный закон от 07.05.2013 N 77-ФЗ «О парламентском контроле» // СЗ РФ. 13.05.2013, №19, ст. 2304.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17.02.2010 №201 «Об Управлении Президента Российской Федерации по работе с обращениями граждан и организаций» // СЗ РФ. 22.02.2010. №8. Ст. 838.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06.04.2004 №490 «Об утверждении Положения об Администрации Президента Российской Федерации» // СЗ РФ. 12.04.2004. №15. Ст. 1395.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01.09.2009 №986 «Об Уполномоченном при Президенте Российской Федерации по правам ребенка» // СЗ РФ. 07.09.2009. №36. Ст. 4312.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17.12.2008 №1792 «О Совете при Президенте Российской Федерации по делам инвалидов» // СЗ РФ. 22.12.2008. №51. Ст. 6138.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22.05.2004 №662 «Об утверждении Положения об Управлении Президента Российской Федерации по обеспечению конституционных прав граждан» // СЗ РФ. 24.05.2004. №21. Ст. 2025.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21.07.1997 №746 «Об утверждении Положения о порядке предоставления Российской Федерацией политического убежища» // СЗ РФ. 28.07.1997. №30. Ст. 3601.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Указ Президента РФ от 06.11.2004 №1417 «О Совете при Президенте Российской Федерации по содействию развитию институтов гражданского общества и правам человека» // СЗ РФ. 15.11.2004. №46 (ч. II). Ст. 4511.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Постановление Правительства РФ от 01.06.2004 №60 «О Регламенте Правительства Российской Федерации и Положении об Аппарате Правительства Российской Федерации» // СЗ РФ. 07.06.2004. №23. Ст. 2313.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Постановление Правительства РФ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 // СЗ РФ. 21.11.2005. №47. Ст. 4933.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Приказ Генпрокуратуры РФ от 17.12.2007 №200 «О введении в действие Инструкции о порядке рассмотрения обращений и приема граждан в системе прокуратуры Российской Федерации» // Законность. №4, 2008.</w:t>
      </w:r>
    </w:p>
    <w:p w:rsidR="00181952" w:rsidRPr="00AE1B07" w:rsidRDefault="00181952" w:rsidP="00AE1B07">
      <w:pPr>
        <w:spacing w:line="360" w:lineRule="auto"/>
        <w:ind w:firstLine="709"/>
        <w:jc w:val="both"/>
        <w:rPr>
          <w:b/>
          <w:spacing w:val="-6"/>
          <w:sz w:val="28"/>
          <w:szCs w:val="28"/>
        </w:rPr>
      </w:pPr>
    </w:p>
    <w:p w:rsidR="00146C9B" w:rsidRPr="00AE1B07" w:rsidRDefault="00981A2B" w:rsidP="00AE1B07">
      <w:pPr>
        <w:pStyle w:val="a7"/>
        <w:numPr>
          <w:ilvl w:val="1"/>
          <w:numId w:val="38"/>
        </w:numPr>
        <w:spacing w:line="360" w:lineRule="auto"/>
        <w:ind w:left="0" w:firstLine="709"/>
        <w:jc w:val="both"/>
        <w:rPr>
          <w:b/>
          <w:spacing w:val="-6"/>
          <w:sz w:val="28"/>
          <w:szCs w:val="28"/>
        </w:rPr>
      </w:pPr>
      <w:r w:rsidRPr="00AE1B07">
        <w:rPr>
          <w:b/>
          <w:spacing w:val="-6"/>
          <w:sz w:val="28"/>
          <w:szCs w:val="28"/>
        </w:rPr>
        <w:t>Электронные ресурсы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Президента Российской Федерации - http://www.kremlin.ru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Государственной Думы - http://www.duma.gov.ru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Совета Федерации - http://www.council.gov.ru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Правительства Российской Федерации - http://www.government.ru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Уполномоченного по правам человека в РФ - http://ombudsmanrf.ru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Портал государственных услуг - http://www.gosuslugi.ru/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Генеральной прокуратуры РФ - http://www.genproc.gov.ru</w:t>
      </w:r>
    </w:p>
    <w:p w:rsidR="00146C9B" w:rsidRPr="00AE1B07" w:rsidRDefault="00146C9B" w:rsidP="00AE1B07">
      <w:pPr>
        <w:spacing w:line="360" w:lineRule="auto"/>
        <w:ind w:firstLine="709"/>
        <w:jc w:val="both"/>
        <w:rPr>
          <w:b/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Сайт Конституционного Суда РФ - http://www.ksrf.ru</w:t>
      </w:r>
    </w:p>
    <w:p w:rsidR="002948AF" w:rsidRPr="00AE1B07" w:rsidRDefault="009B04E2" w:rsidP="00AE1B07">
      <w:pPr>
        <w:pStyle w:val="1"/>
        <w:numPr>
          <w:ilvl w:val="0"/>
          <w:numId w:val="38"/>
        </w:numPr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bookmarkStart w:id="51" w:name="_Toc496539063"/>
      <w:bookmarkStart w:id="52" w:name="OLE_LINK1"/>
      <w:r w:rsidRPr="00AE1B07">
        <w:rPr>
          <w:spacing w:val="-6"/>
          <w:sz w:val="28"/>
          <w:szCs w:val="28"/>
        </w:rPr>
        <w:t>Материально-техническое обеспечение учебной дисциплины</w:t>
      </w:r>
      <w:bookmarkEnd w:id="51"/>
    </w:p>
    <w:bookmarkEnd w:id="52"/>
    <w:p w:rsidR="00CD5731" w:rsidRPr="00AE1B07" w:rsidRDefault="00CD5731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 xml:space="preserve">Лекционные аудитории, оборудованные для демонстрации презентаций, видеоматериалов. </w:t>
      </w:r>
    </w:p>
    <w:p w:rsidR="00CD5731" w:rsidRPr="00AE1B07" w:rsidRDefault="00CD5731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Аудитории для занятий семинарского типа, оборудованные рабочим местом с доступом в сеть Интернет, проектором и интерактивной доской.</w:t>
      </w:r>
    </w:p>
    <w:p w:rsidR="002948AF" w:rsidRPr="00AE1B07" w:rsidRDefault="00CD5731" w:rsidP="00AE1B0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E1B07">
        <w:rPr>
          <w:spacing w:val="-6"/>
          <w:sz w:val="28"/>
          <w:szCs w:val="28"/>
        </w:rPr>
        <w:t>Аудитории для самостоятельной работы, оборудованные рабочими местами с доступом в сеть Интернет и к электронно-библиотечным системам.</w:t>
      </w:r>
    </w:p>
    <w:sectPr w:rsidR="002948AF" w:rsidRPr="00AE1B07" w:rsidSect="00B30C58">
      <w:footerReference w:type="default" r:id="rId3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AC" w:rsidRDefault="00F64BAC" w:rsidP="00B30C58">
      <w:r>
        <w:separator/>
      </w:r>
    </w:p>
  </w:endnote>
  <w:endnote w:type="continuationSeparator" w:id="0">
    <w:p w:rsidR="00F64BAC" w:rsidRDefault="00F64BAC" w:rsidP="00B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75230"/>
      <w:docPartObj>
        <w:docPartGallery w:val="Page Numbers (Bottom of Page)"/>
        <w:docPartUnique/>
      </w:docPartObj>
    </w:sdtPr>
    <w:sdtEndPr/>
    <w:sdtContent>
      <w:p w:rsidR="00624E42" w:rsidRDefault="00624E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EC">
          <w:rPr>
            <w:noProof/>
          </w:rPr>
          <w:t>2</w:t>
        </w:r>
        <w:r>
          <w:fldChar w:fldCharType="end"/>
        </w:r>
      </w:p>
    </w:sdtContent>
  </w:sdt>
  <w:p w:rsidR="009D6B1C" w:rsidRDefault="009D6B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AC" w:rsidRDefault="00F64BAC" w:rsidP="00B30C58">
      <w:r>
        <w:separator/>
      </w:r>
    </w:p>
  </w:footnote>
  <w:footnote w:type="continuationSeparator" w:id="0">
    <w:p w:rsidR="00F64BAC" w:rsidRDefault="00F64BAC" w:rsidP="00B3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90"/>
    <w:multiLevelType w:val="hybridMultilevel"/>
    <w:tmpl w:val="F53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45E"/>
    <w:multiLevelType w:val="hybridMultilevel"/>
    <w:tmpl w:val="4F88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54DC"/>
    <w:multiLevelType w:val="hybridMultilevel"/>
    <w:tmpl w:val="F2AC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8729B"/>
    <w:multiLevelType w:val="hybridMultilevel"/>
    <w:tmpl w:val="3D4E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C27B6"/>
    <w:multiLevelType w:val="hybridMultilevel"/>
    <w:tmpl w:val="500A08DA"/>
    <w:lvl w:ilvl="0" w:tplc="CEE810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96DA4"/>
    <w:multiLevelType w:val="hybridMultilevel"/>
    <w:tmpl w:val="FFC6D72A"/>
    <w:lvl w:ilvl="0" w:tplc="C7209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4DC0B0C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C863530"/>
    <w:multiLevelType w:val="hybridMultilevel"/>
    <w:tmpl w:val="7A42B758"/>
    <w:lvl w:ilvl="0" w:tplc="3B5CC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2633D0"/>
    <w:multiLevelType w:val="hybridMultilevel"/>
    <w:tmpl w:val="FCF6E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542163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1341BAD"/>
    <w:multiLevelType w:val="hybridMultilevel"/>
    <w:tmpl w:val="7D188D04"/>
    <w:lvl w:ilvl="0" w:tplc="423C8A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E2853"/>
    <w:multiLevelType w:val="hybridMultilevel"/>
    <w:tmpl w:val="8654BF68"/>
    <w:lvl w:ilvl="0" w:tplc="F2B80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AD1CC6"/>
    <w:multiLevelType w:val="hybridMultilevel"/>
    <w:tmpl w:val="A8E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A401D"/>
    <w:multiLevelType w:val="hybridMultilevel"/>
    <w:tmpl w:val="AB8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4518B"/>
    <w:multiLevelType w:val="hybridMultilevel"/>
    <w:tmpl w:val="107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0EC"/>
    <w:multiLevelType w:val="hybridMultilevel"/>
    <w:tmpl w:val="749E6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1E31C7"/>
    <w:multiLevelType w:val="hybridMultilevel"/>
    <w:tmpl w:val="BC56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F3A9C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E3465D9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EE14304"/>
    <w:multiLevelType w:val="hybridMultilevel"/>
    <w:tmpl w:val="7B0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51643"/>
    <w:multiLevelType w:val="hybridMultilevel"/>
    <w:tmpl w:val="99967C3C"/>
    <w:lvl w:ilvl="0" w:tplc="DF6CB2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4533027"/>
    <w:multiLevelType w:val="hybridMultilevel"/>
    <w:tmpl w:val="EC7CFD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89A538A"/>
    <w:multiLevelType w:val="hybridMultilevel"/>
    <w:tmpl w:val="0A583ADC"/>
    <w:lvl w:ilvl="0" w:tplc="D7DC8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96B327F"/>
    <w:multiLevelType w:val="hybridMultilevel"/>
    <w:tmpl w:val="3D4E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82D05"/>
    <w:multiLevelType w:val="hybridMultilevel"/>
    <w:tmpl w:val="2F2E739A"/>
    <w:lvl w:ilvl="0" w:tplc="7212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2616A">
      <w:numFmt w:val="none"/>
      <w:lvlText w:val=""/>
      <w:lvlJc w:val="left"/>
      <w:pPr>
        <w:tabs>
          <w:tab w:val="num" w:pos="360"/>
        </w:tabs>
      </w:pPr>
    </w:lvl>
    <w:lvl w:ilvl="2" w:tplc="82ACA2E8">
      <w:numFmt w:val="none"/>
      <w:lvlText w:val=""/>
      <w:lvlJc w:val="left"/>
      <w:pPr>
        <w:tabs>
          <w:tab w:val="num" w:pos="360"/>
        </w:tabs>
      </w:pPr>
    </w:lvl>
    <w:lvl w:ilvl="3" w:tplc="2B76C578">
      <w:numFmt w:val="none"/>
      <w:lvlText w:val=""/>
      <w:lvlJc w:val="left"/>
      <w:pPr>
        <w:tabs>
          <w:tab w:val="num" w:pos="360"/>
        </w:tabs>
      </w:pPr>
    </w:lvl>
    <w:lvl w:ilvl="4" w:tplc="3198DD5E">
      <w:numFmt w:val="none"/>
      <w:lvlText w:val=""/>
      <w:lvlJc w:val="left"/>
      <w:pPr>
        <w:tabs>
          <w:tab w:val="num" w:pos="360"/>
        </w:tabs>
      </w:pPr>
    </w:lvl>
    <w:lvl w:ilvl="5" w:tplc="1632CDEC">
      <w:numFmt w:val="none"/>
      <w:lvlText w:val=""/>
      <w:lvlJc w:val="left"/>
      <w:pPr>
        <w:tabs>
          <w:tab w:val="num" w:pos="360"/>
        </w:tabs>
      </w:pPr>
    </w:lvl>
    <w:lvl w:ilvl="6" w:tplc="67FEEDE2">
      <w:numFmt w:val="none"/>
      <w:lvlText w:val=""/>
      <w:lvlJc w:val="left"/>
      <w:pPr>
        <w:tabs>
          <w:tab w:val="num" w:pos="360"/>
        </w:tabs>
      </w:pPr>
    </w:lvl>
    <w:lvl w:ilvl="7" w:tplc="8A4856D4">
      <w:numFmt w:val="none"/>
      <w:lvlText w:val=""/>
      <w:lvlJc w:val="left"/>
      <w:pPr>
        <w:tabs>
          <w:tab w:val="num" w:pos="360"/>
        </w:tabs>
      </w:pPr>
    </w:lvl>
    <w:lvl w:ilvl="8" w:tplc="6320414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2D4575AB"/>
    <w:multiLevelType w:val="hybridMultilevel"/>
    <w:tmpl w:val="0A583ADC"/>
    <w:lvl w:ilvl="0" w:tplc="D7DC8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0B12B94"/>
    <w:multiLevelType w:val="hybridMultilevel"/>
    <w:tmpl w:val="511CF53E"/>
    <w:lvl w:ilvl="0" w:tplc="92484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18B5046"/>
    <w:multiLevelType w:val="hybridMultilevel"/>
    <w:tmpl w:val="A428F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5194432"/>
    <w:multiLevelType w:val="hybridMultilevel"/>
    <w:tmpl w:val="DD721A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A14EA"/>
    <w:multiLevelType w:val="hybridMultilevel"/>
    <w:tmpl w:val="04DC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11110"/>
    <w:multiLevelType w:val="multilevel"/>
    <w:tmpl w:val="45F411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39CE60B7"/>
    <w:multiLevelType w:val="hybridMultilevel"/>
    <w:tmpl w:val="2856C398"/>
    <w:lvl w:ilvl="0" w:tplc="374A9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3A5E557B"/>
    <w:multiLevelType w:val="hybridMultilevel"/>
    <w:tmpl w:val="0FCA04C6"/>
    <w:lvl w:ilvl="0" w:tplc="419EC2E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3C51405E"/>
    <w:multiLevelType w:val="hybridMultilevel"/>
    <w:tmpl w:val="9012A456"/>
    <w:lvl w:ilvl="0" w:tplc="19F654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D5FA6"/>
    <w:multiLevelType w:val="hybridMultilevel"/>
    <w:tmpl w:val="39248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DDE2565"/>
    <w:multiLevelType w:val="hybridMultilevel"/>
    <w:tmpl w:val="0FCA04C6"/>
    <w:lvl w:ilvl="0" w:tplc="419EC2E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40663A46"/>
    <w:multiLevelType w:val="hybridMultilevel"/>
    <w:tmpl w:val="C02A7D72"/>
    <w:lvl w:ilvl="0" w:tplc="3B5CC42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414A691B"/>
    <w:multiLevelType w:val="hybridMultilevel"/>
    <w:tmpl w:val="F88E01FA"/>
    <w:lvl w:ilvl="0" w:tplc="3CCCE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3560D22"/>
    <w:multiLevelType w:val="multilevel"/>
    <w:tmpl w:val="93628B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444B3316"/>
    <w:multiLevelType w:val="hybridMultilevel"/>
    <w:tmpl w:val="9D20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E3992"/>
    <w:multiLevelType w:val="hybridMultilevel"/>
    <w:tmpl w:val="D170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340810"/>
    <w:multiLevelType w:val="hybridMultilevel"/>
    <w:tmpl w:val="13D66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A4D3781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4A7A636A"/>
    <w:multiLevelType w:val="hybridMultilevel"/>
    <w:tmpl w:val="60180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4B3BDE"/>
    <w:multiLevelType w:val="hybridMultilevel"/>
    <w:tmpl w:val="C5A86C1E"/>
    <w:lvl w:ilvl="0" w:tplc="3B5CC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C326B44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4F9663B3"/>
    <w:multiLevelType w:val="hybridMultilevel"/>
    <w:tmpl w:val="244C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2751DE9"/>
    <w:multiLevelType w:val="hybridMultilevel"/>
    <w:tmpl w:val="7A827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5946357"/>
    <w:multiLevelType w:val="hybridMultilevel"/>
    <w:tmpl w:val="9486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65274D"/>
    <w:multiLevelType w:val="hybridMultilevel"/>
    <w:tmpl w:val="2856C398"/>
    <w:lvl w:ilvl="0" w:tplc="374A9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59F97715"/>
    <w:multiLevelType w:val="hybridMultilevel"/>
    <w:tmpl w:val="6E00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402388"/>
    <w:multiLevelType w:val="hybridMultilevel"/>
    <w:tmpl w:val="B0100AF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C870192"/>
    <w:multiLevelType w:val="hybridMultilevel"/>
    <w:tmpl w:val="F88E01FA"/>
    <w:lvl w:ilvl="0" w:tplc="3CCCE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5E907697"/>
    <w:multiLevelType w:val="hybridMultilevel"/>
    <w:tmpl w:val="FFC6D72A"/>
    <w:lvl w:ilvl="0" w:tplc="C7209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605B3FCA"/>
    <w:multiLevelType w:val="hybridMultilevel"/>
    <w:tmpl w:val="FADC8A5C"/>
    <w:lvl w:ilvl="0" w:tplc="5A90D3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017C12"/>
    <w:multiLevelType w:val="hybridMultilevel"/>
    <w:tmpl w:val="F53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16381B"/>
    <w:multiLevelType w:val="hybridMultilevel"/>
    <w:tmpl w:val="99967C3C"/>
    <w:lvl w:ilvl="0" w:tplc="DF6CB2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7882571"/>
    <w:multiLevelType w:val="multilevel"/>
    <w:tmpl w:val="B15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>
    <w:nsid w:val="67F27379"/>
    <w:multiLevelType w:val="hybridMultilevel"/>
    <w:tmpl w:val="EC7CFD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6AC72487"/>
    <w:multiLevelType w:val="hybridMultilevel"/>
    <w:tmpl w:val="8654BF68"/>
    <w:lvl w:ilvl="0" w:tplc="F2B80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6E807A38"/>
    <w:multiLevelType w:val="hybridMultilevel"/>
    <w:tmpl w:val="A4F01DB8"/>
    <w:lvl w:ilvl="0" w:tplc="E2E62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6FAF6419"/>
    <w:multiLevelType w:val="hybridMultilevel"/>
    <w:tmpl w:val="C4CAF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0301FBE"/>
    <w:multiLevelType w:val="hybridMultilevel"/>
    <w:tmpl w:val="CEB6C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11046A2"/>
    <w:multiLevelType w:val="hybridMultilevel"/>
    <w:tmpl w:val="F63CF8B4"/>
    <w:lvl w:ilvl="0" w:tplc="B4FA70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8D49E4"/>
    <w:multiLevelType w:val="hybridMultilevel"/>
    <w:tmpl w:val="101EB180"/>
    <w:lvl w:ilvl="0" w:tplc="F1365A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7051EF"/>
    <w:multiLevelType w:val="hybridMultilevel"/>
    <w:tmpl w:val="B7E8C91E"/>
    <w:lvl w:ilvl="0" w:tplc="1A7A01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77CC209B"/>
    <w:multiLevelType w:val="hybridMultilevel"/>
    <w:tmpl w:val="0A583ADC"/>
    <w:lvl w:ilvl="0" w:tplc="D7DC8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9463242"/>
    <w:multiLevelType w:val="multilevel"/>
    <w:tmpl w:val="7692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11143"/>
    <w:multiLevelType w:val="hybridMultilevel"/>
    <w:tmpl w:val="F718D618"/>
    <w:lvl w:ilvl="0" w:tplc="2A3A5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7B3B5E1F"/>
    <w:multiLevelType w:val="hybridMultilevel"/>
    <w:tmpl w:val="F2AC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5320D5"/>
    <w:multiLevelType w:val="hybridMultilevel"/>
    <w:tmpl w:val="9F482178"/>
    <w:lvl w:ilvl="0" w:tplc="4D68DE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7D9517EF"/>
    <w:multiLevelType w:val="hybridMultilevel"/>
    <w:tmpl w:val="F718D618"/>
    <w:lvl w:ilvl="0" w:tplc="2A3A5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F581552"/>
    <w:multiLevelType w:val="hybridMultilevel"/>
    <w:tmpl w:val="B8B6C218"/>
    <w:lvl w:ilvl="0" w:tplc="62FE0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57"/>
  </w:num>
  <w:num w:numId="3">
    <w:abstractNumId w:val="45"/>
  </w:num>
  <w:num w:numId="4">
    <w:abstractNumId w:val="42"/>
  </w:num>
  <w:num w:numId="5">
    <w:abstractNumId w:val="18"/>
  </w:num>
  <w:num w:numId="6">
    <w:abstractNumId w:val="6"/>
  </w:num>
  <w:num w:numId="7">
    <w:abstractNumId w:val="9"/>
  </w:num>
  <w:num w:numId="8">
    <w:abstractNumId w:val="17"/>
  </w:num>
  <w:num w:numId="9">
    <w:abstractNumId w:val="39"/>
  </w:num>
  <w:num w:numId="10">
    <w:abstractNumId w:val="2"/>
  </w:num>
  <w:num w:numId="11">
    <w:abstractNumId w:val="69"/>
  </w:num>
  <w:num w:numId="12">
    <w:abstractNumId w:val="66"/>
  </w:num>
  <w:num w:numId="13">
    <w:abstractNumId w:val="53"/>
  </w:num>
  <w:num w:numId="14">
    <w:abstractNumId w:val="59"/>
  </w:num>
  <w:num w:numId="15">
    <w:abstractNumId w:val="71"/>
  </w:num>
  <w:num w:numId="16">
    <w:abstractNumId w:val="37"/>
  </w:num>
  <w:num w:numId="17">
    <w:abstractNumId w:val="49"/>
  </w:num>
  <w:num w:numId="18">
    <w:abstractNumId w:val="22"/>
  </w:num>
  <w:num w:numId="19">
    <w:abstractNumId w:val="5"/>
  </w:num>
  <w:num w:numId="20">
    <w:abstractNumId w:val="11"/>
  </w:num>
  <w:num w:numId="21">
    <w:abstractNumId w:val="68"/>
  </w:num>
  <w:num w:numId="22">
    <w:abstractNumId w:val="52"/>
  </w:num>
  <w:num w:numId="23">
    <w:abstractNumId w:val="31"/>
  </w:num>
  <w:num w:numId="24">
    <w:abstractNumId w:val="25"/>
  </w:num>
  <w:num w:numId="25">
    <w:abstractNumId w:val="40"/>
  </w:num>
  <w:num w:numId="26">
    <w:abstractNumId w:val="12"/>
  </w:num>
  <w:num w:numId="27">
    <w:abstractNumId w:val="28"/>
  </w:num>
  <w:num w:numId="28">
    <w:abstractNumId w:val="55"/>
  </w:num>
  <w:num w:numId="29">
    <w:abstractNumId w:val="0"/>
  </w:num>
  <w:num w:numId="30">
    <w:abstractNumId w:val="3"/>
  </w:num>
  <w:num w:numId="31">
    <w:abstractNumId w:val="60"/>
  </w:num>
  <w:num w:numId="32">
    <w:abstractNumId w:val="26"/>
  </w:num>
  <w:num w:numId="33">
    <w:abstractNumId w:val="35"/>
  </w:num>
  <w:num w:numId="34">
    <w:abstractNumId w:val="70"/>
  </w:num>
  <w:num w:numId="35">
    <w:abstractNumId w:val="72"/>
  </w:num>
  <w:num w:numId="36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65"/>
  </w:num>
  <w:num w:numId="38">
    <w:abstractNumId w:val="30"/>
  </w:num>
  <w:num w:numId="39">
    <w:abstractNumId w:val="44"/>
  </w:num>
  <w:num w:numId="40">
    <w:abstractNumId w:val="38"/>
  </w:num>
  <w:num w:numId="41">
    <w:abstractNumId w:val="20"/>
  </w:num>
  <w:num w:numId="42">
    <w:abstractNumId w:val="51"/>
  </w:num>
  <w:num w:numId="43">
    <w:abstractNumId w:val="61"/>
  </w:num>
  <w:num w:numId="44">
    <w:abstractNumId w:val="15"/>
  </w:num>
  <w:num w:numId="45">
    <w:abstractNumId w:val="27"/>
  </w:num>
  <w:num w:numId="46">
    <w:abstractNumId w:val="41"/>
  </w:num>
  <w:num w:numId="47">
    <w:abstractNumId w:val="47"/>
  </w:num>
  <w:num w:numId="48">
    <w:abstractNumId w:val="62"/>
  </w:num>
  <w:num w:numId="49">
    <w:abstractNumId w:val="8"/>
  </w:num>
  <w:num w:numId="50">
    <w:abstractNumId w:val="34"/>
  </w:num>
  <w:num w:numId="51">
    <w:abstractNumId w:val="13"/>
  </w:num>
  <w:num w:numId="52">
    <w:abstractNumId w:val="64"/>
  </w:num>
  <w:num w:numId="53">
    <w:abstractNumId w:val="4"/>
  </w:num>
  <w:num w:numId="54">
    <w:abstractNumId w:val="63"/>
  </w:num>
  <w:num w:numId="55">
    <w:abstractNumId w:val="33"/>
  </w:num>
  <w:num w:numId="56">
    <w:abstractNumId w:val="14"/>
  </w:num>
  <w:num w:numId="57">
    <w:abstractNumId w:val="50"/>
  </w:num>
  <w:num w:numId="58">
    <w:abstractNumId w:val="48"/>
  </w:num>
  <w:num w:numId="59">
    <w:abstractNumId w:val="29"/>
  </w:num>
  <w:num w:numId="60">
    <w:abstractNumId w:val="1"/>
  </w:num>
  <w:num w:numId="61">
    <w:abstractNumId w:val="16"/>
  </w:num>
  <w:num w:numId="62">
    <w:abstractNumId w:val="54"/>
  </w:num>
  <w:num w:numId="63">
    <w:abstractNumId w:val="43"/>
  </w:num>
  <w:num w:numId="64">
    <w:abstractNumId w:val="19"/>
  </w:num>
  <w:num w:numId="65">
    <w:abstractNumId w:val="36"/>
  </w:num>
  <w:num w:numId="66">
    <w:abstractNumId w:val="21"/>
  </w:num>
  <w:num w:numId="67">
    <w:abstractNumId w:val="7"/>
  </w:num>
  <w:num w:numId="68">
    <w:abstractNumId w:val="23"/>
  </w:num>
  <w:num w:numId="69">
    <w:abstractNumId w:val="56"/>
  </w:num>
  <w:num w:numId="70">
    <w:abstractNumId w:val="46"/>
  </w:num>
  <w:num w:numId="71">
    <w:abstractNumId w:val="10"/>
  </w:num>
  <w:num w:numId="72">
    <w:abstractNumId w:val="58"/>
  </w:num>
  <w:num w:numId="73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6F"/>
    <w:rsid w:val="00005B30"/>
    <w:rsid w:val="000116D6"/>
    <w:rsid w:val="00025A5D"/>
    <w:rsid w:val="000439C7"/>
    <w:rsid w:val="00047F29"/>
    <w:rsid w:val="000636F1"/>
    <w:rsid w:val="000E6C88"/>
    <w:rsid w:val="00106A43"/>
    <w:rsid w:val="0011790A"/>
    <w:rsid w:val="0012240B"/>
    <w:rsid w:val="001225D9"/>
    <w:rsid w:val="00126308"/>
    <w:rsid w:val="00146C9B"/>
    <w:rsid w:val="001572CD"/>
    <w:rsid w:val="00181952"/>
    <w:rsid w:val="00187ED8"/>
    <w:rsid w:val="0019200E"/>
    <w:rsid w:val="001A26D2"/>
    <w:rsid w:val="001A7876"/>
    <w:rsid w:val="0022019F"/>
    <w:rsid w:val="002238AD"/>
    <w:rsid w:val="002262AF"/>
    <w:rsid w:val="00230E8D"/>
    <w:rsid w:val="00233D89"/>
    <w:rsid w:val="00234F4F"/>
    <w:rsid w:val="00240A08"/>
    <w:rsid w:val="00246825"/>
    <w:rsid w:val="00250579"/>
    <w:rsid w:val="00255DC9"/>
    <w:rsid w:val="00263708"/>
    <w:rsid w:val="00265699"/>
    <w:rsid w:val="00287497"/>
    <w:rsid w:val="002948AF"/>
    <w:rsid w:val="002948C9"/>
    <w:rsid w:val="00294EED"/>
    <w:rsid w:val="002A6AF6"/>
    <w:rsid w:val="002D3DDB"/>
    <w:rsid w:val="002D4CC4"/>
    <w:rsid w:val="002D52A2"/>
    <w:rsid w:val="002F5855"/>
    <w:rsid w:val="00302370"/>
    <w:rsid w:val="00307DD6"/>
    <w:rsid w:val="00325DA9"/>
    <w:rsid w:val="00337FC9"/>
    <w:rsid w:val="003466D9"/>
    <w:rsid w:val="00355FF0"/>
    <w:rsid w:val="00366230"/>
    <w:rsid w:val="003708EC"/>
    <w:rsid w:val="003745CC"/>
    <w:rsid w:val="00381476"/>
    <w:rsid w:val="003C371B"/>
    <w:rsid w:val="003C432F"/>
    <w:rsid w:val="004046B3"/>
    <w:rsid w:val="00413E28"/>
    <w:rsid w:val="00441B37"/>
    <w:rsid w:val="00445C1B"/>
    <w:rsid w:val="00461182"/>
    <w:rsid w:val="004630BF"/>
    <w:rsid w:val="00473081"/>
    <w:rsid w:val="00481A59"/>
    <w:rsid w:val="004A1A3C"/>
    <w:rsid w:val="004A2EB9"/>
    <w:rsid w:val="004A31AC"/>
    <w:rsid w:val="004A7E79"/>
    <w:rsid w:val="004B35CD"/>
    <w:rsid w:val="004B3967"/>
    <w:rsid w:val="004C70AE"/>
    <w:rsid w:val="004D6704"/>
    <w:rsid w:val="004E4AEE"/>
    <w:rsid w:val="005006F2"/>
    <w:rsid w:val="005024E7"/>
    <w:rsid w:val="0050522B"/>
    <w:rsid w:val="0053072F"/>
    <w:rsid w:val="00530D64"/>
    <w:rsid w:val="00531D40"/>
    <w:rsid w:val="00575517"/>
    <w:rsid w:val="0057636A"/>
    <w:rsid w:val="00580393"/>
    <w:rsid w:val="00583D86"/>
    <w:rsid w:val="0059726E"/>
    <w:rsid w:val="005A276F"/>
    <w:rsid w:val="005B3A36"/>
    <w:rsid w:val="005B6E6C"/>
    <w:rsid w:val="005C3C08"/>
    <w:rsid w:val="005D1273"/>
    <w:rsid w:val="005D4426"/>
    <w:rsid w:val="005E262B"/>
    <w:rsid w:val="00613E8A"/>
    <w:rsid w:val="0062090B"/>
    <w:rsid w:val="00624E42"/>
    <w:rsid w:val="00630659"/>
    <w:rsid w:val="00633B73"/>
    <w:rsid w:val="00657B81"/>
    <w:rsid w:val="00662C68"/>
    <w:rsid w:val="006735E1"/>
    <w:rsid w:val="006824B9"/>
    <w:rsid w:val="00693B11"/>
    <w:rsid w:val="00693DEB"/>
    <w:rsid w:val="006A49F6"/>
    <w:rsid w:val="006C006F"/>
    <w:rsid w:val="006C3ADA"/>
    <w:rsid w:val="006F2C5F"/>
    <w:rsid w:val="006F7DCB"/>
    <w:rsid w:val="00704E96"/>
    <w:rsid w:val="00705EB6"/>
    <w:rsid w:val="00713C93"/>
    <w:rsid w:val="00723E45"/>
    <w:rsid w:val="007252E8"/>
    <w:rsid w:val="007437E7"/>
    <w:rsid w:val="00743EB0"/>
    <w:rsid w:val="007556ED"/>
    <w:rsid w:val="00764F90"/>
    <w:rsid w:val="00770E42"/>
    <w:rsid w:val="007726C7"/>
    <w:rsid w:val="007955E2"/>
    <w:rsid w:val="007A4433"/>
    <w:rsid w:val="007C2D3A"/>
    <w:rsid w:val="007C2ED5"/>
    <w:rsid w:val="007C5EBE"/>
    <w:rsid w:val="007D369C"/>
    <w:rsid w:val="007D7DF8"/>
    <w:rsid w:val="007F22C4"/>
    <w:rsid w:val="007F6FE7"/>
    <w:rsid w:val="00807104"/>
    <w:rsid w:val="008340EB"/>
    <w:rsid w:val="00834964"/>
    <w:rsid w:val="00835C7D"/>
    <w:rsid w:val="008403AC"/>
    <w:rsid w:val="00842C9C"/>
    <w:rsid w:val="00852DD9"/>
    <w:rsid w:val="00865B1B"/>
    <w:rsid w:val="008759CC"/>
    <w:rsid w:val="00876810"/>
    <w:rsid w:val="008D60CC"/>
    <w:rsid w:val="008F5FD8"/>
    <w:rsid w:val="008F6F3A"/>
    <w:rsid w:val="00904962"/>
    <w:rsid w:val="00935F9B"/>
    <w:rsid w:val="00945C57"/>
    <w:rsid w:val="0096046F"/>
    <w:rsid w:val="00961335"/>
    <w:rsid w:val="009636E9"/>
    <w:rsid w:val="00981A2B"/>
    <w:rsid w:val="00997EE2"/>
    <w:rsid w:val="009A0E78"/>
    <w:rsid w:val="009A7D60"/>
    <w:rsid w:val="009B04E2"/>
    <w:rsid w:val="009B1AFA"/>
    <w:rsid w:val="009B3B68"/>
    <w:rsid w:val="009B4B33"/>
    <w:rsid w:val="009C075D"/>
    <w:rsid w:val="009D6B1C"/>
    <w:rsid w:val="009E2829"/>
    <w:rsid w:val="009E2EA5"/>
    <w:rsid w:val="009F1FAB"/>
    <w:rsid w:val="009F316F"/>
    <w:rsid w:val="009F750A"/>
    <w:rsid w:val="00A0302E"/>
    <w:rsid w:val="00A06EC3"/>
    <w:rsid w:val="00A34FB1"/>
    <w:rsid w:val="00A40CE3"/>
    <w:rsid w:val="00A502FF"/>
    <w:rsid w:val="00A5311E"/>
    <w:rsid w:val="00A74DD6"/>
    <w:rsid w:val="00A80B0C"/>
    <w:rsid w:val="00A92BE1"/>
    <w:rsid w:val="00A97061"/>
    <w:rsid w:val="00AD499A"/>
    <w:rsid w:val="00AD4E3A"/>
    <w:rsid w:val="00AD4F13"/>
    <w:rsid w:val="00AE0E25"/>
    <w:rsid w:val="00AE1B07"/>
    <w:rsid w:val="00AE7695"/>
    <w:rsid w:val="00B038FF"/>
    <w:rsid w:val="00B076A3"/>
    <w:rsid w:val="00B30C58"/>
    <w:rsid w:val="00B3183C"/>
    <w:rsid w:val="00B36EF2"/>
    <w:rsid w:val="00B37919"/>
    <w:rsid w:val="00B54671"/>
    <w:rsid w:val="00B96B6F"/>
    <w:rsid w:val="00BA3F20"/>
    <w:rsid w:val="00BB149C"/>
    <w:rsid w:val="00BD4D42"/>
    <w:rsid w:val="00BF2478"/>
    <w:rsid w:val="00C24BA8"/>
    <w:rsid w:val="00C36713"/>
    <w:rsid w:val="00C4169E"/>
    <w:rsid w:val="00C47C55"/>
    <w:rsid w:val="00C925B2"/>
    <w:rsid w:val="00CA0879"/>
    <w:rsid w:val="00CC0AA4"/>
    <w:rsid w:val="00CD5731"/>
    <w:rsid w:val="00CE1D36"/>
    <w:rsid w:val="00CE62C5"/>
    <w:rsid w:val="00D12ADC"/>
    <w:rsid w:val="00D13BD1"/>
    <w:rsid w:val="00D15905"/>
    <w:rsid w:val="00D708C7"/>
    <w:rsid w:val="00D7183B"/>
    <w:rsid w:val="00D72E06"/>
    <w:rsid w:val="00D76A6C"/>
    <w:rsid w:val="00D85101"/>
    <w:rsid w:val="00D857EC"/>
    <w:rsid w:val="00DA09B6"/>
    <w:rsid w:val="00DB45D2"/>
    <w:rsid w:val="00DD18A2"/>
    <w:rsid w:val="00DF61B0"/>
    <w:rsid w:val="00E1756B"/>
    <w:rsid w:val="00E22745"/>
    <w:rsid w:val="00E22D56"/>
    <w:rsid w:val="00E27E8A"/>
    <w:rsid w:val="00E312DC"/>
    <w:rsid w:val="00E53C48"/>
    <w:rsid w:val="00E95A9D"/>
    <w:rsid w:val="00EA54D8"/>
    <w:rsid w:val="00EC0FE9"/>
    <w:rsid w:val="00EC2840"/>
    <w:rsid w:val="00EC2963"/>
    <w:rsid w:val="00EC68D2"/>
    <w:rsid w:val="00EC69EF"/>
    <w:rsid w:val="00ED4CBC"/>
    <w:rsid w:val="00EE1B17"/>
    <w:rsid w:val="00F22DFD"/>
    <w:rsid w:val="00F23228"/>
    <w:rsid w:val="00F416A0"/>
    <w:rsid w:val="00F45F03"/>
    <w:rsid w:val="00F4655A"/>
    <w:rsid w:val="00F50B95"/>
    <w:rsid w:val="00F52C90"/>
    <w:rsid w:val="00F55942"/>
    <w:rsid w:val="00F64BAC"/>
    <w:rsid w:val="00F66E9A"/>
    <w:rsid w:val="00F80FA6"/>
    <w:rsid w:val="00F87728"/>
    <w:rsid w:val="00F9692F"/>
    <w:rsid w:val="00FA359E"/>
    <w:rsid w:val="00FB081B"/>
    <w:rsid w:val="00FB7849"/>
    <w:rsid w:val="00FC04A5"/>
    <w:rsid w:val="00FC702C"/>
    <w:rsid w:val="00FD7279"/>
    <w:rsid w:val="00FF080A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46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6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0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46C9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46C9B"/>
    <w:rPr>
      <w:b/>
      <w:bCs/>
      <w:sz w:val="36"/>
      <w:szCs w:val="36"/>
    </w:rPr>
  </w:style>
  <w:style w:type="character" w:styleId="a5">
    <w:name w:val="Hyperlink"/>
    <w:uiPriority w:val="99"/>
    <w:rsid w:val="00146C9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4A2EB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A6AF6"/>
    <w:pPr>
      <w:tabs>
        <w:tab w:val="right" w:leader="dot" w:pos="9072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rsid w:val="004A2EB9"/>
    <w:pPr>
      <w:ind w:left="240"/>
    </w:pPr>
  </w:style>
  <w:style w:type="character" w:customStyle="1" w:styleId="apple-converted-space">
    <w:name w:val="apple-converted-space"/>
    <w:rsid w:val="004D6704"/>
  </w:style>
  <w:style w:type="paragraph" w:styleId="a7">
    <w:name w:val="List Paragraph"/>
    <w:basedOn w:val="a"/>
    <w:uiPriority w:val="34"/>
    <w:qFormat/>
    <w:rsid w:val="00441B37"/>
    <w:pPr>
      <w:ind w:left="720"/>
      <w:contextualSpacing/>
    </w:pPr>
  </w:style>
  <w:style w:type="paragraph" w:styleId="a8">
    <w:name w:val="header"/>
    <w:basedOn w:val="a"/>
    <w:link w:val="a9"/>
    <w:rsid w:val="00B30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0C58"/>
    <w:rPr>
      <w:sz w:val="24"/>
      <w:szCs w:val="24"/>
    </w:rPr>
  </w:style>
  <w:style w:type="paragraph" w:styleId="aa">
    <w:name w:val="footer"/>
    <w:basedOn w:val="a"/>
    <w:link w:val="ab"/>
    <w:uiPriority w:val="99"/>
    <w:rsid w:val="00B30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C58"/>
    <w:rPr>
      <w:sz w:val="24"/>
      <w:szCs w:val="24"/>
    </w:rPr>
  </w:style>
  <w:style w:type="paragraph" w:styleId="ac">
    <w:name w:val="Normal (Web)"/>
    <w:basedOn w:val="a"/>
    <w:uiPriority w:val="99"/>
    <w:unhideWhenUsed/>
    <w:rsid w:val="00FB081B"/>
    <w:pPr>
      <w:spacing w:before="100" w:beforeAutospacing="1" w:after="100" w:afterAutospacing="1"/>
    </w:pPr>
  </w:style>
  <w:style w:type="character" w:customStyle="1" w:styleId="hl">
    <w:name w:val="hl"/>
    <w:basedOn w:val="a0"/>
    <w:rsid w:val="00FB081B"/>
  </w:style>
  <w:style w:type="character" w:styleId="ad">
    <w:name w:val="annotation reference"/>
    <w:basedOn w:val="a0"/>
    <w:semiHidden/>
    <w:unhideWhenUsed/>
    <w:rsid w:val="000116D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116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116D6"/>
  </w:style>
  <w:style w:type="paragraph" w:styleId="af0">
    <w:name w:val="annotation subject"/>
    <w:basedOn w:val="ae"/>
    <w:next w:val="ae"/>
    <w:link w:val="af1"/>
    <w:semiHidden/>
    <w:unhideWhenUsed/>
    <w:rsid w:val="000116D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116D6"/>
    <w:rPr>
      <w:b/>
      <w:bCs/>
    </w:rPr>
  </w:style>
  <w:style w:type="paragraph" w:styleId="af2">
    <w:name w:val="Revision"/>
    <w:hidden/>
    <w:uiPriority w:val="99"/>
    <w:semiHidden/>
    <w:rsid w:val="000116D6"/>
    <w:rPr>
      <w:sz w:val="24"/>
      <w:szCs w:val="24"/>
    </w:rPr>
  </w:style>
  <w:style w:type="paragraph" w:customStyle="1" w:styleId="12">
    <w:name w:val="Заголов1"/>
    <w:basedOn w:val="a"/>
    <w:rsid w:val="009D6B1C"/>
    <w:pPr>
      <w:widowControl w:val="0"/>
      <w:snapToGrid w:val="0"/>
      <w:jc w:val="center"/>
    </w:pPr>
    <w:rPr>
      <w:rFonts w:ascii="a_Timer" w:hAnsi="a_Timer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46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6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0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46C9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46C9B"/>
    <w:rPr>
      <w:b/>
      <w:bCs/>
      <w:sz w:val="36"/>
      <w:szCs w:val="36"/>
    </w:rPr>
  </w:style>
  <w:style w:type="character" w:styleId="a5">
    <w:name w:val="Hyperlink"/>
    <w:uiPriority w:val="99"/>
    <w:rsid w:val="00146C9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4A2EB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A6AF6"/>
    <w:pPr>
      <w:tabs>
        <w:tab w:val="right" w:leader="dot" w:pos="9072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rsid w:val="004A2EB9"/>
    <w:pPr>
      <w:ind w:left="240"/>
    </w:pPr>
  </w:style>
  <w:style w:type="character" w:customStyle="1" w:styleId="apple-converted-space">
    <w:name w:val="apple-converted-space"/>
    <w:rsid w:val="004D6704"/>
  </w:style>
  <w:style w:type="paragraph" w:styleId="a7">
    <w:name w:val="List Paragraph"/>
    <w:basedOn w:val="a"/>
    <w:uiPriority w:val="34"/>
    <w:qFormat/>
    <w:rsid w:val="00441B37"/>
    <w:pPr>
      <w:ind w:left="720"/>
      <w:contextualSpacing/>
    </w:pPr>
  </w:style>
  <w:style w:type="paragraph" w:styleId="a8">
    <w:name w:val="header"/>
    <w:basedOn w:val="a"/>
    <w:link w:val="a9"/>
    <w:rsid w:val="00B30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0C58"/>
    <w:rPr>
      <w:sz w:val="24"/>
      <w:szCs w:val="24"/>
    </w:rPr>
  </w:style>
  <w:style w:type="paragraph" w:styleId="aa">
    <w:name w:val="footer"/>
    <w:basedOn w:val="a"/>
    <w:link w:val="ab"/>
    <w:uiPriority w:val="99"/>
    <w:rsid w:val="00B30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C58"/>
    <w:rPr>
      <w:sz w:val="24"/>
      <w:szCs w:val="24"/>
    </w:rPr>
  </w:style>
  <w:style w:type="paragraph" w:styleId="ac">
    <w:name w:val="Normal (Web)"/>
    <w:basedOn w:val="a"/>
    <w:uiPriority w:val="99"/>
    <w:unhideWhenUsed/>
    <w:rsid w:val="00FB081B"/>
    <w:pPr>
      <w:spacing w:before="100" w:beforeAutospacing="1" w:after="100" w:afterAutospacing="1"/>
    </w:pPr>
  </w:style>
  <w:style w:type="character" w:customStyle="1" w:styleId="hl">
    <w:name w:val="hl"/>
    <w:basedOn w:val="a0"/>
    <w:rsid w:val="00FB081B"/>
  </w:style>
  <w:style w:type="character" w:styleId="ad">
    <w:name w:val="annotation reference"/>
    <w:basedOn w:val="a0"/>
    <w:semiHidden/>
    <w:unhideWhenUsed/>
    <w:rsid w:val="000116D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116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116D6"/>
  </w:style>
  <w:style w:type="paragraph" w:styleId="af0">
    <w:name w:val="annotation subject"/>
    <w:basedOn w:val="ae"/>
    <w:next w:val="ae"/>
    <w:link w:val="af1"/>
    <w:semiHidden/>
    <w:unhideWhenUsed/>
    <w:rsid w:val="000116D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116D6"/>
    <w:rPr>
      <w:b/>
      <w:bCs/>
    </w:rPr>
  </w:style>
  <w:style w:type="paragraph" w:styleId="af2">
    <w:name w:val="Revision"/>
    <w:hidden/>
    <w:uiPriority w:val="99"/>
    <w:semiHidden/>
    <w:rsid w:val="000116D6"/>
    <w:rPr>
      <w:sz w:val="24"/>
      <w:szCs w:val="24"/>
    </w:rPr>
  </w:style>
  <w:style w:type="paragraph" w:customStyle="1" w:styleId="12">
    <w:name w:val="Заголов1"/>
    <w:basedOn w:val="a"/>
    <w:rsid w:val="009D6B1C"/>
    <w:pPr>
      <w:widowControl w:val="0"/>
      <w:snapToGrid w:val="0"/>
      <w:jc w:val="center"/>
    </w:pPr>
    <w:rPr>
      <w:rFonts w:ascii="a_Timer" w:hAnsi="a_Timer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item.asp?id=11806950" TargetMode="External"/><Relationship Id="rId18" Type="http://schemas.openxmlformats.org/officeDocument/2006/relationships/hyperlink" Target="http://elibrary.ru/contents.asp?issueid=593644&amp;selid=12232008" TargetMode="External"/><Relationship Id="rId26" Type="http://schemas.openxmlformats.org/officeDocument/2006/relationships/hyperlink" Target="http://elibrary.ru/contents.asp?issueid=605766&amp;selid=1256685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641112&amp;selid=12854809" TargetMode="External"/><Relationship Id="rId34" Type="http://schemas.openxmlformats.org/officeDocument/2006/relationships/hyperlink" Target="http://elibrary.ru/contents.asp?issueid=643738&amp;selid=129090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ibrary.ru/contents.asp?issueid=649934&amp;selid=13036141" TargetMode="External"/><Relationship Id="rId17" Type="http://schemas.openxmlformats.org/officeDocument/2006/relationships/hyperlink" Target="http://elibrary.ru/issues.asp?id=25670&amp;jyear=2009&amp;selid=593644" TargetMode="External"/><Relationship Id="rId25" Type="http://schemas.openxmlformats.org/officeDocument/2006/relationships/hyperlink" Target="http://elibrary.ru/issues.asp?id=8630&amp;jyear=2009&amp;selid=605766" TargetMode="External"/><Relationship Id="rId33" Type="http://schemas.openxmlformats.org/officeDocument/2006/relationships/hyperlink" Target="http://elibrary.ru/issues.asp?id=11979&amp;jyear=2009&amp;selid=64373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539400&amp;selid=11806950" TargetMode="External"/><Relationship Id="rId20" Type="http://schemas.openxmlformats.org/officeDocument/2006/relationships/hyperlink" Target="http://elibrary.ru/issues.asp?id=9067&amp;jyear=2009&amp;selid=641112" TargetMode="External"/><Relationship Id="rId29" Type="http://schemas.openxmlformats.org/officeDocument/2006/relationships/hyperlink" Target="http://elibrary.ru/issues.asp?id=7774&amp;jyear=2009&amp;selid=5309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ssues.asp?id=11979&amp;jyear=2010&amp;selid=649934" TargetMode="External"/><Relationship Id="rId24" Type="http://schemas.openxmlformats.org/officeDocument/2006/relationships/hyperlink" Target="http://www.biblion.ru/author/59744/" TargetMode="External"/><Relationship Id="rId32" Type="http://schemas.openxmlformats.org/officeDocument/2006/relationships/hyperlink" Target="http://elibrary.ru/contents.asp?issueid=648348&amp;selid=13003626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library.ru/issues.asp?id=7774&amp;jyear=2009&amp;selid=539400" TargetMode="External"/><Relationship Id="rId23" Type="http://schemas.openxmlformats.org/officeDocument/2006/relationships/hyperlink" Target="http://elibrary.ru/contents.asp?issueid=650715&amp;selid=13055231" TargetMode="External"/><Relationship Id="rId28" Type="http://schemas.openxmlformats.org/officeDocument/2006/relationships/hyperlink" Target="http://elibrary.ru/contents.asp?issueid=649816&amp;selid=13032995" TargetMode="External"/><Relationship Id="rId36" Type="http://schemas.openxmlformats.org/officeDocument/2006/relationships/hyperlink" Target="http://elibrary.ru/contents.asp?issueid=452146&amp;selid=10028091" TargetMode="External"/><Relationship Id="rId10" Type="http://schemas.openxmlformats.org/officeDocument/2006/relationships/hyperlink" Target="http://www.rfdeti.ru/news/rubric-33.33/" TargetMode="External"/><Relationship Id="rId19" Type="http://schemas.openxmlformats.org/officeDocument/2006/relationships/hyperlink" Target="http://www.biblion.ru/author/179320/" TargetMode="External"/><Relationship Id="rId31" Type="http://schemas.openxmlformats.org/officeDocument/2006/relationships/hyperlink" Target="http://elibrary.ru/issues.asp?id=8784&amp;jyear=2009&amp;selid=648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fdeti.ru/news/rubric-33.33/" TargetMode="External"/><Relationship Id="rId14" Type="http://schemas.openxmlformats.org/officeDocument/2006/relationships/hyperlink" Target="http://elibrary.ru/issues.asp?id=7774&amp;selid=539400" TargetMode="External"/><Relationship Id="rId22" Type="http://schemas.openxmlformats.org/officeDocument/2006/relationships/hyperlink" Target="http://elibrary.ru/issues.asp?id=25177&amp;jyear=2009&amp;selid=650715" TargetMode="External"/><Relationship Id="rId27" Type="http://schemas.openxmlformats.org/officeDocument/2006/relationships/hyperlink" Target="http://elibrary.ru/issues.asp?id=25652&amp;jyear=2010&amp;selid=649816" TargetMode="External"/><Relationship Id="rId30" Type="http://schemas.openxmlformats.org/officeDocument/2006/relationships/hyperlink" Target="http://elibrary.ru/contents.asp?issueid=530942&amp;selid=11695631" TargetMode="External"/><Relationship Id="rId35" Type="http://schemas.openxmlformats.org/officeDocument/2006/relationships/hyperlink" Target="http://elibrary.ru/issues.asp?id=25177&amp;jyear=2008&amp;selid=452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7DFD-2EBF-4434-B8CA-08FCD98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«Московская государственная юридическая академия</vt:lpstr>
    </vt:vector>
  </TitlesOfParts>
  <Company/>
  <LinksUpToDate>false</LinksUpToDate>
  <CharactersWithSpaces>57683</CharactersWithSpaces>
  <SharedDoc>false</SharedDoc>
  <HLinks>
    <vt:vector size="222" baseType="variant">
      <vt:variant>
        <vt:i4>1638489</vt:i4>
      </vt:variant>
      <vt:variant>
        <vt:i4>137</vt:i4>
      </vt:variant>
      <vt:variant>
        <vt:i4>0</vt:i4>
      </vt:variant>
      <vt:variant>
        <vt:i4>5</vt:i4>
      </vt:variant>
      <vt:variant>
        <vt:lpwstr>http://elibrary.ru/contents.asp?issueid=452146&amp;selid=10028091</vt:lpwstr>
      </vt:variant>
      <vt:variant>
        <vt:lpwstr/>
      </vt:variant>
      <vt:variant>
        <vt:i4>7012402</vt:i4>
      </vt:variant>
      <vt:variant>
        <vt:i4>134</vt:i4>
      </vt:variant>
      <vt:variant>
        <vt:i4>0</vt:i4>
      </vt:variant>
      <vt:variant>
        <vt:i4>5</vt:i4>
      </vt:variant>
      <vt:variant>
        <vt:lpwstr>http://elibrary.ru/issues.asp?id=25177&amp;jyear=2008&amp;selid=452146</vt:lpwstr>
      </vt:variant>
      <vt:variant>
        <vt:lpwstr/>
      </vt:variant>
      <vt:variant>
        <vt:i4>1114205</vt:i4>
      </vt:variant>
      <vt:variant>
        <vt:i4>131</vt:i4>
      </vt:variant>
      <vt:variant>
        <vt:i4>0</vt:i4>
      </vt:variant>
      <vt:variant>
        <vt:i4>5</vt:i4>
      </vt:variant>
      <vt:variant>
        <vt:lpwstr>http://elibrary.ru/contents.asp?issueid=643738&amp;selid=12909006</vt:lpwstr>
      </vt:variant>
      <vt:variant>
        <vt:lpwstr/>
      </vt:variant>
      <vt:variant>
        <vt:i4>6750259</vt:i4>
      </vt:variant>
      <vt:variant>
        <vt:i4>128</vt:i4>
      </vt:variant>
      <vt:variant>
        <vt:i4>0</vt:i4>
      </vt:variant>
      <vt:variant>
        <vt:i4>5</vt:i4>
      </vt:variant>
      <vt:variant>
        <vt:lpwstr>http://elibrary.ru/issues.asp?id=11979&amp;jyear=2009&amp;selid=643738</vt:lpwstr>
      </vt:variant>
      <vt:variant>
        <vt:lpwstr/>
      </vt:variant>
      <vt:variant>
        <vt:i4>1310806</vt:i4>
      </vt:variant>
      <vt:variant>
        <vt:i4>125</vt:i4>
      </vt:variant>
      <vt:variant>
        <vt:i4>0</vt:i4>
      </vt:variant>
      <vt:variant>
        <vt:i4>5</vt:i4>
      </vt:variant>
      <vt:variant>
        <vt:lpwstr>http://elibrary.ru/contents.asp?issueid=648348&amp;selid=13003626</vt:lpwstr>
      </vt:variant>
      <vt:variant>
        <vt:lpwstr/>
      </vt:variant>
      <vt:variant>
        <vt:i4>5111838</vt:i4>
      </vt:variant>
      <vt:variant>
        <vt:i4>122</vt:i4>
      </vt:variant>
      <vt:variant>
        <vt:i4>0</vt:i4>
      </vt:variant>
      <vt:variant>
        <vt:i4>5</vt:i4>
      </vt:variant>
      <vt:variant>
        <vt:lpwstr>http://elibrary.ru/issues.asp?id=8784&amp;jyear=2009&amp;selid=648348</vt:lpwstr>
      </vt:variant>
      <vt:variant>
        <vt:lpwstr/>
      </vt:variant>
      <vt:variant>
        <vt:i4>1179734</vt:i4>
      </vt:variant>
      <vt:variant>
        <vt:i4>119</vt:i4>
      </vt:variant>
      <vt:variant>
        <vt:i4>0</vt:i4>
      </vt:variant>
      <vt:variant>
        <vt:i4>5</vt:i4>
      </vt:variant>
      <vt:variant>
        <vt:lpwstr>http://elibrary.ru/contents.asp?issueid=530942&amp;selid=11695631</vt:lpwstr>
      </vt:variant>
      <vt:variant>
        <vt:lpwstr/>
      </vt:variant>
      <vt:variant>
        <vt:i4>4522003</vt:i4>
      </vt:variant>
      <vt:variant>
        <vt:i4>116</vt:i4>
      </vt:variant>
      <vt:variant>
        <vt:i4>0</vt:i4>
      </vt:variant>
      <vt:variant>
        <vt:i4>5</vt:i4>
      </vt:variant>
      <vt:variant>
        <vt:lpwstr>http://elibrary.ru/issues.asp?id=7774&amp;jyear=2009&amp;selid=530942</vt:lpwstr>
      </vt:variant>
      <vt:variant>
        <vt:lpwstr/>
      </vt:variant>
      <vt:variant>
        <vt:i4>1769566</vt:i4>
      </vt:variant>
      <vt:variant>
        <vt:i4>113</vt:i4>
      </vt:variant>
      <vt:variant>
        <vt:i4>0</vt:i4>
      </vt:variant>
      <vt:variant>
        <vt:i4>5</vt:i4>
      </vt:variant>
      <vt:variant>
        <vt:lpwstr>http://elibrary.ru/contents.asp?issueid=649816&amp;selid=13032995</vt:lpwstr>
      </vt:variant>
      <vt:variant>
        <vt:lpwstr/>
      </vt:variant>
      <vt:variant>
        <vt:i4>6291508</vt:i4>
      </vt:variant>
      <vt:variant>
        <vt:i4>110</vt:i4>
      </vt:variant>
      <vt:variant>
        <vt:i4>0</vt:i4>
      </vt:variant>
      <vt:variant>
        <vt:i4>5</vt:i4>
      </vt:variant>
      <vt:variant>
        <vt:lpwstr>http://elibrary.ru/issues.asp?id=25652&amp;jyear=2010&amp;selid=649816</vt:lpwstr>
      </vt:variant>
      <vt:variant>
        <vt:lpwstr/>
      </vt:variant>
      <vt:variant>
        <vt:i4>1900624</vt:i4>
      </vt:variant>
      <vt:variant>
        <vt:i4>107</vt:i4>
      </vt:variant>
      <vt:variant>
        <vt:i4>0</vt:i4>
      </vt:variant>
      <vt:variant>
        <vt:i4>5</vt:i4>
      </vt:variant>
      <vt:variant>
        <vt:lpwstr>http://elibrary.ru/contents.asp?issueid=605766&amp;selid=12566856</vt:lpwstr>
      </vt:variant>
      <vt:variant>
        <vt:lpwstr/>
      </vt:variant>
      <vt:variant>
        <vt:i4>4849691</vt:i4>
      </vt:variant>
      <vt:variant>
        <vt:i4>104</vt:i4>
      </vt:variant>
      <vt:variant>
        <vt:i4>0</vt:i4>
      </vt:variant>
      <vt:variant>
        <vt:i4>5</vt:i4>
      </vt:variant>
      <vt:variant>
        <vt:lpwstr>http://elibrary.ru/issues.asp?id=8630&amp;jyear=2009&amp;selid=605766</vt:lpwstr>
      </vt:variant>
      <vt:variant>
        <vt:lpwstr/>
      </vt:variant>
      <vt:variant>
        <vt:i4>2621497</vt:i4>
      </vt:variant>
      <vt:variant>
        <vt:i4>101</vt:i4>
      </vt:variant>
      <vt:variant>
        <vt:i4>0</vt:i4>
      </vt:variant>
      <vt:variant>
        <vt:i4>5</vt:i4>
      </vt:variant>
      <vt:variant>
        <vt:lpwstr>http://www.biblion.ru/author/59744/</vt:lpwstr>
      </vt:variant>
      <vt:variant>
        <vt:lpwstr/>
      </vt:variant>
      <vt:variant>
        <vt:i4>1769562</vt:i4>
      </vt:variant>
      <vt:variant>
        <vt:i4>98</vt:i4>
      </vt:variant>
      <vt:variant>
        <vt:i4>0</vt:i4>
      </vt:variant>
      <vt:variant>
        <vt:i4>5</vt:i4>
      </vt:variant>
      <vt:variant>
        <vt:lpwstr>http://elibrary.ru/contents.asp?issueid=650715&amp;selid=13055231</vt:lpwstr>
      </vt:variant>
      <vt:variant>
        <vt:lpwstr/>
      </vt:variant>
      <vt:variant>
        <vt:i4>7209014</vt:i4>
      </vt:variant>
      <vt:variant>
        <vt:i4>95</vt:i4>
      </vt:variant>
      <vt:variant>
        <vt:i4>0</vt:i4>
      </vt:variant>
      <vt:variant>
        <vt:i4>5</vt:i4>
      </vt:variant>
      <vt:variant>
        <vt:lpwstr>http://elibrary.ru/issues.asp?id=25177&amp;jyear=2009&amp;selid=650715</vt:lpwstr>
      </vt:variant>
      <vt:variant>
        <vt:lpwstr/>
      </vt:variant>
      <vt:variant>
        <vt:i4>1114192</vt:i4>
      </vt:variant>
      <vt:variant>
        <vt:i4>92</vt:i4>
      </vt:variant>
      <vt:variant>
        <vt:i4>0</vt:i4>
      </vt:variant>
      <vt:variant>
        <vt:i4>5</vt:i4>
      </vt:variant>
      <vt:variant>
        <vt:lpwstr>http://elibrary.ru/contents.asp?issueid=641112&amp;selid=12854809</vt:lpwstr>
      </vt:variant>
      <vt:variant>
        <vt:lpwstr/>
      </vt:variant>
      <vt:variant>
        <vt:i4>5046296</vt:i4>
      </vt:variant>
      <vt:variant>
        <vt:i4>89</vt:i4>
      </vt:variant>
      <vt:variant>
        <vt:i4>0</vt:i4>
      </vt:variant>
      <vt:variant>
        <vt:i4>5</vt:i4>
      </vt:variant>
      <vt:variant>
        <vt:lpwstr>http://elibrary.ru/issues.asp?id=9067&amp;jyear=2009&amp;selid=641112</vt:lpwstr>
      </vt:variant>
      <vt:variant>
        <vt:lpwstr/>
      </vt:variant>
      <vt:variant>
        <vt:i4>720896</vt:i4>
      </vt:variant>
      <vt:variant>
        <vt:i4>86</vt:i4>
      </vt:variant>
      <vt:variant>
        <vt:i4>0</vt:i4>
      </vt:variant>
      <vt:variant>
        <vt:i4>5</vt:i4>
      </vt:variant>
      <vt:variant>
        <vt:lpwstr>http://www.biblion.ru/author/179320/</vt:lpwstr>
      </vt:variant>
      <vt:variant>
        <vt:lpwstr/>
      </vt:variant>
      <vt:variant>
        <vt:i4>1114202</vt:i4>
      </vt:variant>
      <vt:variant>
        <vt:i4>83</vt:i4>
      </vt:variant>
      <vt:variant>
        <vt:i4>0</vt:i4>
      </vt:variant>
      <vt:variant>
        <vt:i4>5</vt:i4>
      </vt:variant>
      <vt:variant>
        <vt:lpwstr>http://elibrary.ru/contents.asp?issueid=593644&amp;selid=12232008</vt:lpwstr>
      </vt:variant>
      <vt:variant>
        <vt:lpwstr/>
      </vt:variant>
      <vt:variant>
        <vt:i4>6422579</vt:i4>
      </vt:variant>
      <vt:variant>
        <vt:i4>80</vt:i4>
      </vt:variant>
      <vt:variant>
        <vt:i4>0</vt:i4>
      </vt:variant>
      <vt:variant>
        <vt:i4>5</vt:i4>
      </vt:variant>
      <vt:variant>
        <vt:lpwstr>http://elibrary.ru/issues.asp?id=25670&amp;jyear=2009&amp;selid=593644</vt:lpwstr>
      </vt:variant>
      <vt:variant>
        <vt:lpwstr/>
      </vt:variant>
      <vt:variant>
        <vt:i4>1441885</vt:i4>
      </vt:variant>
      <vt:variant>
        <vt:i4>77</vt:i4>
      </vt:variant>
      <vt:variant>
        <vt:i4>0</vt:i4>
      </vt:variant>
      <vt:variant>
        <vt:i4>5</vt:i4>
      </vt:variant>
      <vt:variant>
        <vt:lpwstr>http://elibrary.ru/contents.asp?issueid=539400&amp;selid=11806950</vt:lpwstr>
      </vt:variant>
      <vt:variant>
        <vt:lpwstr/>
      </vt:variant>
      <vt:variant>
        <vt:i4>4718622</vt:i4>
      </vt:variant>
      <vt:variant>
        <vt:i4>74</vt:i4>
      </vt:variant>
      <vt:variant>
        <vt:i4>0</vt:i4>
      </vt:variant>
      <vt:variant>
        <vt:i4>5</vt:i4>
      </vt:variant>
      <vt:variant>
        <vt:lpwstr>http://elibrary.ru/issues.asp?id=7774&amp;jyear=2009&amp;selid=539400</vt:lpwstr>
      </vt:variant>
      <vt:variant>
        <vt:lpwstr/>
      </vt:variant>
      <vt:variant>
        <vt:i4>2424886</vt:i4>
      </vt:variant>
      <vt:variant>
        <vt:i4>71</vt:i4>
      </vt:variant>
      <vt:variant>
        <vt:i4>0</vt:i4>
      </vt:variant>
      <vt:variant>
        <vt:i4>5</vt:i4>
      </vt:variant>
      <vt:variant>
        <vt:lpwstr>http://elibrary.ru/issues.asp?id=7774&amp;selid=539400</vt:lpwstr>
      </vt:variant>
      <vt:variant>
        <vt:lpwstr/>
      </vt:variant>
      <vt:variant>
        <vt:i4>8126502</vt:i4>
      </vt:variant>
      <vt:variant>
        <vt:i4>68</vt:i4>
      </vt:variant>
      <vt:variant>
        <vt:i4>0</vt:i4>
      </vt:variant>
      <vt:variant>
        <vt:i4>5</vt:i4>
      </vt:variant>
      <vt:variant>
        <vt:lpwstr>http://elibrary.ru/item.asp?id=11806950</vt:lpwstr>
      </vt:variant>
      <vt:variant>
        <vt:lpwstr/>
      </vt:variant>
      <vt:variant>
        <vt:i4>1114196</vt:i4>
      </vt:variant>
      <vt:variant>
        <vt:i4>65</vt:i4>
      </vt:variant>
      <vt:variant>
        <vt:i4>0</vt:i4>
      </vt:variant>
      <vt:variant>
        <vt:i4>5</vt:i4>
      </vt:variant>
      <vt:variant>
        <vt:lpwstr>http://elibrary.ru/contents.asp?issueid=649934&amp;selid=13036141</vt:lpwstr>
      </vt:variant>
      <vt:variant>
        <vt:lpwstr/>
      </vt:variant>
      <vt:variant>
        <vt:i4>6553648</vt:i4>
      </vt:variant>
      <vt:variant>
        <vt:i4>62</vt:i4>
      </vt:variant>
      <vt:variant>
        <vt:i4>0</vt:i4>
      </vt:variant>
      <vt:variant>
        <vt:i4>5</vt:i4>
      </vt:variant>
      <vt:variant>
        <vt:lpwstr>http://elibrary.ru/issues.asp?id=11979&amp;jyear=2010&amp;selid=649934</vt:lpwstr>
      </vt:variant>
      <vt:variant>
        <vt:lpwstr/>
      </vt:variant>
      <vt:variant>
        <vt:i4>7208997</vt:i4>
      </vt:variant>
      <vt:variant>
        <vt:i4>59</vt:i4>
      </vt:variant>
      <vt:variant>
        <vt:i4>0</vt:i4>
      </vt:variant>
      <vt:variant>
        <vt:i4>5</vt:i4>
      </vt:variant>
      <vt:variant>
        <vt:lpwstr>http://www.rfdeti.ru/news/rubric-33.33/</vt:lpwstr>
      </vt:variant>
      <vt:variant>
        <vt:lpwstr/>
      </vt:variant>
      <vt:variant>
        <vt:i4>7208997</vt:i4>
      </vt:variant>
      <vt:variant>
        <vt:i4>56</vt:i4>
      </vt:variant>
      <vt:variant>
        <vt:i4>0</vt:i4>
      </vt:variant>
      <vt:variant>
        <vt:i4>5</vt:i4>
      </vt:variant>
      <vt:variant>
        <vt:lpwstr>http://www.rfdeti.ru/news/rubric-33.33/</vt:lpwstr>
      </vt:variant>
      <vt:variant>
        <vt:lpwstr/>
      </vt:variant>
      <vt:variant>
        <vt:i4>7208997</vt:i4>
      </vt:variant>
      <vt:variant>
        <vt:i4>53</vt:i4>
      </vt:variant>
      <vt:variant>
        <vt:i4>0</vt:i4>
      </vt:variant>
      <vt:variant>
        <vt:i4>5</vt:i4>
      </vt:variant>
      <vt:variant>
        <vt:lpwstr>http://www.rfdeti.ru/news/rubric-33.33/</vt:lpwstr>
      </vt:variant>
      <vt:variant>
        <vt:lpwstr/>
      </vt:variant>
      <vt:variant>
        <vt:i4>1638463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_Toc455985671</vt:lpwstr>
      </vt:variant>
      <vt:variant>
        <vt:i4>1638463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_Toc455985670</vt:lpwstr>
      </vt:variant>
      <vt:variant>
        <vt:i4>1572927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_Toc455985669</vt:lpwstr>
      </vt:variant>
      <vt:variant>
        <vt:i4>1572927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_Toc455985668</vt:lpwstr>
      </vt:variant>
      <vt:variant>
        <vt:i4>1572927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_Toc455985667</vt:lpwstr>
      </vt:variant>
      <vt:variant>
        <vt:i4>1572927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_Toc455985666</vt:lpwstr>
      </vt:variant>
      <vt:variant>
        <vt:i4>1572927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_Toc455985665</vt:lpwstr>
      </vt:variant>
      <vt:variant>
        <vt:i4>1572927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_Toc455985664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«Московская государственная юридическая академия</dc:title>
  <dc:creator>ENDOROSHENKO</dc:creator>
  <cp:lastModifiedBy>пользователь</cp:lastModifiedBy>
  <cp:revision>2</cp:revision>
  <cp:lastPrinted>2017-10-27T07:35:00Z</cp:lastPrinted>
  <dcterms:created xsi:type="dcterms:W3CDTF">2017-10-31T05:07:00Z</dcterms:created>
  <dcterms:modified xsi:type="dcterms:W3CDTF">2017-10-31T05:07:00Z</dcterms:modified>
</cp:coreProperties>
</file>