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71" w:rsidRPr="0029365D" w:rsidRDefault="00802B71" w:rsidP="002936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Магистратура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Системное и критическое мышление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1.1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Выявляет проблемную ситуацию, на основе системного подхода осуществляет её многофакторный анализ и диагностику.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1.2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поиск, отбор и систематизацию информации для определения альтернативных вариантов стратегических решений в проблемной ситуации.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1.3. Предлагает и обосновывает стратеги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ограничений, рисков и возможных последствий.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и реализация проектов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УК-2. Способен управлять проектом на всех этапах его жизненного цикла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2.1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  Формулирует цель проекта, обосновывает его значимость и реализуемость.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2.2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программу действий по решению задач проекта с учетом имеющихся ресурсов и ограничений.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2.3. Обеспечивает выполнение проекта в соответствии</w:t>
      </w:r>
      <w:r w:rsidRPr="0029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установленными целями, сроками и затратами. 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Командная работа и лидерство</w:t>
      </w:r>
    </w:p>
    <w:p w:rsidR="00802B71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:rsidR="00FD48D7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3.1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8D7" w:rsidRPr="0029365D">
        <w:rPr>
          <w:rFonts w:ascii="Times New Roman" w:hAnsi="Times New Roman" w:cs="Times New Roman"/>
          <w:color w:val="000000"/>
          <w:sz w:val="24"/>
          <w:szCs w:val="24"/>
        </w:rPr>
        <w:t>Формирует стратегию командной работы на основе совместного обсуждения целей и направлений деятельности для их реализации</w:t>
      </w:r>
    </w:p>
    <w:p w:rsidR="00FD48D7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3.2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2C0A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8D7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команды с учетом объективных условий (технология, внешние факторы, ограничения) и </w:t>
      </w:r>
      <w:r w:rsidR="003E301A" w:rsidRPr="0029365D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="00FD48D7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членов команды</w:t>
      </w:r>
    </w:p>
    <w:p w:rsidR="00FD48D7" w:rsidRPr="0029365D" w:rsidRDefault="00802B71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3.3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8D7" w:rsidRPr="0029365D">
        <w:rPr>
          <w:rFonts w:ascii="Times New Roman" w:hAnsi="Times New Roman" w:cs="Times New Roman"/>
          <w:color w:val="000000"/>
          <w:sz w:val="24"/>
          <w:szCs w:val="24"/>
        </w:rPr>
        <w:t>Обеспечивает выполнение поставленных задач на основе мониторинга командной работы и своевременно</w:t>
      </w:r>
      <w:r w:rsidR="00282111" w:rsidRPr="0029365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D48D7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реагирования на </w:t>
      </w:r>
      <w:r w:rsidR="00282111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существенные отклонения </w:t>
      </w:r>
    </w:p>
    <w:p w:rsidR="00BA2C0A" w:rsidRPr="0029365D" w:rsidRDefault="00BA2C0A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C0A" w:rsidRPr="0029365D" w:rsidRDefault="00BA2C0A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Коммуникация</w:t>
      </w:r>
    </w:p>
    <w:p w:rsidR="00BA2C0A" w:rsidRPr="0029365D" w:rsidRDefault="00BA2C0A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УК-4. Способен применять современные коммуникативные технологии, в том числе на иностранном (</w:t>
      </w:r>
      <w:proofErr w:type="spellStart"/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proofErr w:type="spellEnd"/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) языке (ах), для академического и профессионального взаимодействия</w:t>
      </w:r>
    </w:p>
    <w:p w:rsidR="00BA2C0A" w:rsidRPr="0029365D" w:rsidRDefault="00BA2C0A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4.1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53E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Обосновывает </w:t>
      </w:r>
      <w:r w:rsidR="00720DE4" w:rsidRPr="00423719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19053E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актуальных</w:t>
      </w:r>
      <w:r w:rsidR="0019053E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технологий (информационные технологии, модерирование, медиация и др.) для 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19053E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академического и профессионального взаимодействия.</w:t>
      </w:r>
    </w:p>
    <w:p w:rsidR="00BA2C0A" w:rsidRPr="0029365D" w:rsidRDefault="00BA2C0A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4.2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53E" w:rsidRPr="0029365D">
        <w:rPr>
          <w:rFonts w:ascii="Times New Roman" w:hAnsi="Times New Roman" w:cs="Times New Roman"/>
          <w:color w:val="000000"/>
          <w:sz w:val="24"/>
          <w:szCs w:val="24"/>
        </w:rPr>
        <w:t>Применяет современные средства коммуникации для повышения эффективности академического и профессионального взаимодействия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, в том числе на иностранном (</w:t>
      </w:r>
      <w:proofErr w:type="spellStart"/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) языке (ах)</w:t>
      </w:r>
      <w:r w:rsidR="0019053E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B71" w:rsidRPr="0029365D" w:rsidRDefault="00BA2C0A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4.3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DE4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эффективность применения современных коммуникативных технологий </w:t>
      </w:r>
      <w:r w:rsidR="00A55BA1" w:rsidRPr="004237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111" w:rsidRPr="00423719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академическо</w:t>
      </w:r>
      <w:r w:rsidR="00A55BA1" w:rsidRPr="004237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82111" w:rsidRPr="00423719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профессионально</w:t>
      </w:r>
      <w:r w:rsidR="00A55BA1" w:rsidRPr="004237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82111" w:rsidRPr="0042371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</w:t>
      </w:r>
      <w:r w:rsidR="00A55BA1" w:rsidRPr="00423719">
        <w:rPr>
          <w:rFonts w:ascii="Times New Roman" w:hAnsi="Times New Roman" w:cs="Times New Roman"/>
          <w:color w:val="000000"/>
          <w:sz w:val="24"/>
          <w:szCs w:val="24"/>
        </w:rPr>
        <w:t>х.</w:t>
      </w:r>
    </w:p>
    <w:p w:rsidR="0019053E" w:rsidRPr="0029365D" w:rsidRDefault="0019053E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53E" w:rsidRPr="0029365D" w:rsidRDefault="0019053E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Межкультурное взаимодействие</w:t>
      </w:r>
    </w:p>
    <w:p w:rsidR="0019053E" w:rsidRPr="0029365D" w:rsidRDefault="0019053E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:rsidR="0019053E" w:rsidRPr="0029365D" w:rsidRDefault="0019053E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5.1</w:t>
      </w:r>
      <w:r w:rsidR="00A55BA1"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BA1" w:rsidRPr="00423719">
        <w:rPr>
          <w:rFonts w:ascii="Times New Roman" w:hAnsi="Times New Roman" w:cs="Times New Roman"/>
          <w:color w:val="000000"/>
          <w:sz w:val="24"/>
          <w:szCs w:val="24"/>
        </w:rPr>
        <w:t xml:space="preserve">Выявляет, </w:t>
      </w:r>
      <w:r w:rsidRPr="00423719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сопоставляет, </w:t>
      </w:r>
      <w:proofErr w:type="spellStart"/>
      <w:r w:rsidRPr="00423719">
        <w:rPr>
          <w:rFonts w:ascii="Times New Roman" w:hAnsi="Times New Roman" w:cs="Times New Roman"/>
          <w:color w:val="000000"/>
          <w:sz w:val="24"/>
          <w:szCs w:val="24"/>
        </w:rPr>
        <w:t>типологизирует</w:t>
      </w:r>
      <w:proofErr w:type="spellEnd"/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своеобразие культур для разработки </w:t>
      </w:r>
      <w:r w:rsidR="00A55BA1" w:rsidRPr="0029365D">
        <w:rPr>
          <w:rFonts w:ascii="Times New Roman" w:hAnsi="Times New Roman" w:cs="Times New Roman"/>
          <w:color w:val="000000"/>
          <w:sz w:val="24"/>
          <w:szCs w:val="24"/>
        </w:rPr>
        <w:t>стратегии взаимодействия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с их носителями</w:t>
      </w:r>
    </w:p>
    <w:p w:rsidR="0019053E" w:rsidRPr="0029365D" w:rsidRDefault="0019053E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5.2</w:t>
      </w:r>
      <w:r w:rsidR="00A55BA1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0992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Умеет </w:t>
      </w:r>
      <w:r w:rsidR="00A55BA1"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</w:t>
      </w:r>
      <w:proofErr w:type="spellStart"/>
      <w:r w:rsidR="00CD0992" w:rsidRPr="0029365D">
        <w:rPr>
          <w:rFonts w:ascii="Times New Roman" w:hAnsi="Times New Roman" w:cs="Times New Roman"/>
          <w:color w:val="000000"/>
          <w:sz w:val="24"/>
          <w:szCs w:val="24"/>
        </w:rPr>
        <w:t>модерировать</w:t>
      </w:r>
      <w:proofErr w:type="spellEnd"/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межкультурно</w:t>
      </w:r>
      <w:r w:rsidR="00A55BA1" w:rsidRPr="002936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</w:t>
      </w:r>
      <w:r w:rsidR="00A55BA1" w:rsidRPr="002936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992" w:rsidRPr="0029365D" w:rsidRDefault="00CD0992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92" w:rsidRPr="0029365D" w:rsidRDefault="00CD0992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Самоорганизация и саморазвитие (в том числе </w:t>
      </w:r>
      <w:proofErr w:type="spellStart"/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здоровьесбережение</w:t>
      </w:r>
      <w:proofErr w:type="spellEnd"/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D0992" w:rsidRPr="0029365D" w:rsidRDefault="00CD0992" w:rsidP="002936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b/>
          <w:color w:val="000000"/>
          <w:sz w:val="24"/>
          <w:szCs w:val="24"/>
        </w:rPr>
        <w:t>УК-6. Способен определять и реализовывать приоритеты собственной деятельности и способы ее совершенствования на основе самооценки.</w:t>
      </w:r>
    </w:p>
    <w:p w:rsidR="00CD0992" w:rsidRPr="0029365D" w:rsidRDefault="00CD0992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ИУК 6.1 Разрабатывает стратегию личностного и профессионального развития на основе соотнесения собственных целей и возможностей с развитием избранной сферы профессиональной деятельности.</w:t>
      </w:r>
    </w:p>
    <w:p w:rsidR="00CD0992" w:rsidRPr="0029365D" w:rsidRDefault="00CD0992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ИУК 6.2 Реализует и корректирует стратегию личностного и </w:t>
      </w:r>
      <w:r w:rsidR="00584398">
        <w:rPr>
          <w:rFonts w:ascii="Times New Roman" w:hAnsi="Times New Roman" w:cs="Times New Roman"/>
          <w:color w:val="000000"/>
          <w:sz w:val="24"/>
          <w:szCs w:val="24"/>
        </w:rPr>
        <w:t>профессионального развития</w:t>
      </w:r>
      <w:bookmarkStart w:id="0" w:name="_GoBack"/>
      <w:bookmarkEnd w:id="0"/>
      <w:r w:rsidRPr="0029365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 конъюнктуры и перспектив развития рынка труда.</w:t>
      </w:r>
    </w:p>
    <w:p w:rsidR="00CD0992" w:rsidRPr="0029365D" w:rsidRDefault="00CD0992" w:rsidP="0029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5D">
        <w:rPr>
          <w:rFonts w:ascii="Times New Roman" w:hAnsi="Times New Roman" w:cs="Times New Roman"/>
          <w:color w:val="000000"/>
          <w:sz w:val="24"/>
          <w:szCs w:val="24"/>
        </w:rPr>
        <w:t>ИУК 6.3 Оценивает результаты реализации стратегии личностного и профессионального развития на основе анализа (рефлексии) своей деятельности и внешних суждений.</w:t>
      </w:r>
    </w:p>
    <w:p w:rsidR="00190F99" w:rsidRPr="0029365D" w:rsidRDefault="00190F99" w:rsidP="0029365D">
      <w:pPr>
        <w:spacing w:after="0" w:line="240" w:lineRule="auto"/>
        <w:rPr>
          <w:sz w:val="24"/>
          <w:szCs w:val="24"/>
        </w:rPr>
      </w:pPr>
    </w:p>
    <w:sectPr w:rsidR="00190F99" w:rsidRPr="0029365D" w:rsidSect="0019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1"/>
    <w:rsid w:val="0019053E"/>
    <w:rsid w:val="00190F99"/>
    <w:rsid w:val="00282111"/>
    <w:rsid w:val="0029365D"/>
    <w:rsid w:val="003E301A"/>
    <w:rsid w:val="00423719"/>
    <w:rsid w:val="004C6509"/>
    <w:rsid w:val="00584398"/>
    <w:rsid w:val="005F5DAC"/>
    <w:rsid w:val="00720DE4"/>
    <w:rsid w:val="00802B71"/>
    <w:rsid w:val="00A55BA1"/>
    <w:rsid w:val="00BA2C0A"/>
    <w:rsid w:val="00CD0992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0C34-68F5-4ECB-AC4E-D111AC1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7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2B71"/>
    <w:pPr>
      <w:spacing w:after="0"/>
      <w:contextualSpacing/>
    </w:pPr>
    <w:rPr>
      <w:rFonts w:ascii="Arial" w:eastAsia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1905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Ivan</cp:lastModifiedBy>
  <cp:revision>6</cp:revision>
  <dcterms:created xsi:type="dcterms:W3CDTF">2018-12-11T03:52:00Z</dcterms:created>
  <dcterms:modified xsi:type="dcterms:W3CDTF">2018-12-11T04:24:00Z</dcterms:modified>
</cp:coreProperties>
</file>