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A6" w:rsidRDefault="000D71A6" w:rsidP="000D71A6">
      <w:pPr>
        <w:pStyle w:val="21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ПИСЬМО</w:t>
      </w:r>
    </w:p>
    <w:p w:rsidR="000D71A6" w:rsidRDefault="000D71A6" w:rsidP="000D71A6">
      <w:pPr>
        <w:pStyle w:val="21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</w:p>
    <w:p w:rsidR="000D71A6" w:rsidRPr="003A0B5C" w:rsidRDefault="000D71A6" w:rsidP="000D71A6">
      <w:pPr>
        <w:pStyle w:val="21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 w:rsidRPr="003A0B5C">
        <w:rPr>
          <w:sz w:val="24"/>
          <w:szCs w:val="24"/>
        </w:rPr>
        <w:t>Уважаемые коллеги!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b/>
          <w:sz w:val="24"/>
          <w:szCs w:val="24"/>
        </w:rPr>
      </w:pPr>
      <w:r w:rsidRPr="003A0B5C">
        <w:rPr>
          <w:rStyle w:val="20"/>
          <w:b/>
          <w:sz w:val="24"/>
          <w:szCs w:val="24"/>
        </w:rPr>
        <w:t>30 марта 2017 года</w:t>
      </w:r>
      <w:r w:rsidRPr="003A0B5C">
        <w:rPr>
          <w:sz w:val="24"/>
          <w:szCs w:val="24"/>
        </w:rPr>
        <w:t xml:space="preserve"> Юридический институт Томского государственного университета при поддержке Следственного комитета Российской Федерации проводит </w:t>
      </w:r>
      <w:r w:rsidRPr="003A0B5C">
        <w:rPr>
          <w:b/>
          <w:sz w:val="24"/>
          <w:szCs w:val="24"/>
          <w:lang w:val="en-US"/>
        </w:rPr>
        <w:t>VI</w:t>
      </w:r>
      <w:r w:rsidRPr="003A0B5C">
        <w:rPr>
          <w:rStyle w:val="20"/>
          <w:b/>
          <w:sz w:val="24"/>
          <w:szCs w:val="24"/>
        </w:rPr>
        <w:t xml:space="preserve"> Всероссийский </w:t>
      </w:r>
      <w:r w:rsidRPr="003A0B5C">
        <w:rPr>
          <w:b/>
          <w:sz w:val="24"/>
          <w:szCs w:val="24"/>
        </w:rPr>
        <w:t>с зарубежным участием</w:t>
      </w:r>
      <w:r w:rsidRPr="003A0B5C">
        <w:rPr>
          <w:rStyle w:val="20"/>
          <w:b/>
          <w:sz w:val="24"/>
          <w:szCs w:val="24"/>
        </w:rPr>
        <w:t xml:space="preserve"> турнир по криминалистике и уголовному процессу "КРИМЦЕСС".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Турнир представляет собой ежегодное интерактивное мероприятие, где участникам предоставлена возможность показать свои знания основ уголовного судопроизводства и криминалистики, а также практические навыки и умения в применении современных технико-криминалистических средств расследования преступлений. Конкурсные задания сформулированы таким образом, чтобы участники смогли в полной мере проявить свой творческий потенциал, опыт нестандартных решений, логику, сообразительность, быстроту реакции, изобретательность, а также чувство юмора. 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В соответствии с концепцией Турнира к числу основных задач данного мероприятия относится: 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>- формирование у студентов целостного представления о комплексе профессиональных компетенций современного юриста;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- разработка и внедрение новых форм коммуникации среди студентов-юристов уголовно-правовой специализации из разных российских вузов; 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- развитие способностей студентов к нестандартному решению профессиональных задач на основе сочетания фундаментальных знаний и творческого начала; 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- ознакомление студентов с новейшими достижениями отечественной и зарубежной криминалистики, 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- популяризация юридических знаний среди молодежи, стимулирование ее научно-познавательной активности. </w:t>
      </w:r>
    </w:p>
    <w:p w:rsidR="000D71A6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В составе жюри Турнира участвуют преподаватели юридических ВУЗов и юридических факультетов ВУЗов России, представители Следственного управления Следственного комитета РФ по Томской области, Экспертно-криминалистического центра УМВД по Томской области. Практические работники, выступающие в качестве членов жюри Турнира, самым положительным образом отзываются о качестве мероприятия и его значении в деле подготовки профессиональных кадров для правоохранительных органов, отмечая высокий уровень подготовки потенциальных преемников и влюблённость молодых людей в свою будущую профессию. 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b/>
          <w:sz w:val="24"/>
          <w:szCs w:val="24"/>
        </w:rPr>
      </w:pPr>
      <w:r w:rsidRPr="003A0B5C">
        <w:rPr>
          <w:b/>
          <w:sz w:val="24"/>
          <w:szCs w:val="24"/>
        </w:rPr>
        <w:t>Приглашаем студентов-юристов принять участие в турнире!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>Для участия в турнире приглашаются команды, состоящие из 4 студентов вуза.</w:t>
      </w:r>
    </w:p>
    <w:p w:rsidR="000D71A6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0D71A6">
        <w:rPr>
          <w:b/>
          <w:sz w:val="24"/>
          <w:szCs w:val="24"/>
        </w:rPr>
        <w:t>Заявки вузов на участие в турнире</w:t>
      </w:r>
      <w:r w:rsidRPr="003A0B5C">
        <w:rPr>
          <w:sz w:val="24"/>
          <w:szCs w:val="24"/>
        </w:rPr>
        <w:t xml:space="preserve"> по прилагаемой форме принимаются</w:t>
      </w:r>
      <w:r w:rsidRPr="003A0B5C">
        <w:rPr>
          <w:rStyle w:val="20"/>
          <w:sz w:val="24"/>
          <w:szCs w:val="24"/>
        </w:rPr>
        <w:t xml:space="preserve"> не позднее</w:t>
      </w:r>
      <w:r w:rsidRPr="003A0B5C">
        <w:rPr>
          <w:sz w:val="24"/>
          <w:szCs w:val="24"/>
        </w:rPr>
        <w:t xml:space="preserve"> </w:t>
      </w:r>
      <w:r w:rsidRPr="003A0B5C">
        <w:rPr>
          <w:b/>
          <w:sz w:val="24"/>
          <w:szCs w:val="24"/>
        </w:rPr>
        <w:t>12</w:t>
      </w:r>
      <w:r w:rsidRPr="003A0B5C">
        <w:rPr>
          <w:rStyle w:val="20"/>
          <w:sz w:val="24"/>
          <w:szCs w:val="24"/>
        </w:rPr>
        <w:t xml:space="preserve"> </w:t>
      </w:r>
      <w:r w:rsidRPr="003A0B5C">
        <w:rPr>
          <w:rStyle w:val="20"/>
          <w:b/>
          <w:sz w:val="24"/>
          <w:szCs w:val="24"/>
        </w:rPr>
        <w:t>марта</w:t>
      </w:r>
      <w:r w:rsidRPr="003A0B5C">
        <w:rPr>
          <w:rStyle w:val="20"/>
          <w:sz w:val="24"/>
          <w:szCs w:val="24"/>
        </w:rPr>
        <w:t xml:space="preserve"> </w:t>
      </w:r>
      <w:r w:rsidRPr="003A0B5C">
        <w:rPr>
          <w:b/>
          <w:sz w:val="24"/>
          <w:szCs w:val="24"/>
        </w:rPr>
        <w:t>2017</w:t>
      </w:r>
      <w:r w:rsidRPr="003A0B5C">
        <w:rPr>
          <w:rStyle w:val="20"/>
          <w:sz w:val="24"/>
          <w:szCs w:val="24"/>
        </w:rPr>
        <w:t xml:space="preserve"> </w:t>
      </w:r>
      <w:r w:rsidRPr="003A0B5C">
        <w:rPr>
          <w:rStyle w:val="20"/>
          <w:b/>
          <w:sz w:val="24"/>
          <w:szCs w:val="24"/>
        </w:rPr>
        <w:t>года</w:t>
      </w:r>
      <w:r w:rsidRPr="003A0B5C">
        <w:rPr>
          <w:rStyle w:val="20"/>
          <w:sz w:val="24"/>
          <w:szCs w:val="24"/>
        </w:rPr>
        <w:t xml:space="preserve"> по электронной почте</w:t>
      </w:r>
      <w:r w:rsidRPr="003A0B5C">
        <w:rPr>
          <w:rStyle w:val="20"/>
          <w:b/>
          <w:sz w:val="24"/>
          <w:szCs w:val="24"/>
        </w:rPr>
        <w:t>:</w:t>
      </w:r>
      <w:r w:rsidRPr="003A0B5C">
        <w:rPr>
          <w:rStyle w:val="20"/>
          <w:sz w:val="24"/>
          <w:szCs w:val="24"/>
        </w:rPr>
        <w:t xml:space="preserve"> </w:t>
      </w:r>
      <w:hyperlink r:id="rId5" w:history="1">
        <w:r w:rsidRPr="003A0B5C">
          <w:rPr>
            <w:rStyle w:val="a3"/>
            <w:b/>
            <w:color w:val="auto"/>
            <w:sz w:val="24"/>
            <w:szCs w:val="24"/>
            <w:u w:val="none"/>
            <w:lang w:val="en-US"/>
          </w:rPr>
          <w:t>rolandab</w:t>
        </w:r>
        <w:r w:rsidRPr="003A0B5C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Pr="003A0B5C">
          <w:rPr>
            <w:rStyle w:val="a3"/>
            <w:b/>
            <w:color w:val="auto"/>
            <w:sz w:val="24"/>
            <w:szCs w:val="24"/>
            <w:u w:val="none"/>
            <w:lang w:val="en-US"/>
          </w:rPr>
          <w:t>yandex</w:t>
        </w:r>
        <w:r w:rsidRPr="003A0B5C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Pr="003A0B5C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3A0B5C">
        <w:rPr>
          <w:sz w:val="24"/>
          <w:szCs w:val="24"/>
        </w:rPr>
        <w:t>. При необходимости организации встречи следует указать об этом в заявке.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>Турнир состоит из конкурса-визитки, домашнего задания и ряда конкурсов, в ходе которых командам предстоит выполнить теоретические и практические задания по криминалистике и уголовному процессу. Команды победителей ожидают интересные призы.</w:t>
      </w:r>
    </w:p>
    <w:p w:rsidR="000D71A6" w:rsidRPr="003A0B5C" w:rsidRDefault="000D71A6" w:rsidP="000D71A6">
      <w:pPr>
        <w:pStyle w:val="21"/>
        <w:shd w:val="clear" w:color="auto" w:fill="auto"/>
        <w:spacing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>Конкурс</w:t>
      </w:r>
      <w:r>
        <w:rPr>
          <w:sz w:val="24"/>
          <w:szCs w:val="24"/>
        </w:rPr>
        <w:t>-</w:t>
      </w:r>
      <w:r w:rsidRPr="003A0B5C">
        <w:rPr>
          <w:sz w:val="24"/>
          <w:szCs w:val="24"/>
        </w:rPr>
        <w:t xml:space="preserve">визитку команды готовят заранее и представляют на турнире. Условия задания будут </w:t>
      </w:r>
      <w:bookmarkStart w:id="0" w:name="_GoBack"/>
      <w:bookmarkEnd w:id="0"/>
      <w:r w:rsidRPr="003A0B5C">
        <w:rPr>
          <w:sz w:val="24"/>
          <w:szCs w:val="24"/>
        </w:rPr>
        <w:t>высланы командам после подачи заявки об участии в турнире.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Команде </w:t>
      </w:r>
      <w:r>
        <w:rPr>
          <w:sz w:val="24"/>
          <w:szCs w:val="24"/>
        </w:rPr>
        <w:t>–</w:t>
      </w:r>
      <w:r w:rsidRPr="003A0B5C">
        <w:rPr>
          <w:sz w:val="24"/>
          <w:szCs w:val="24"/>
        </w:rPr>
        <w:t xml:space="preserve"> участнику турнира необходим сопровождающий (преподаватель вуза </w:t>
      </w:r>
      <w:r>
        <w:rPr>
          <w:sz w:val="24"/>
          <w:szCs w:val="24"/>
        </w:rPr>
        <w:t>–</w:t>
      </w:r>
      <w:r w:rsidRPr="003A0B5C">
        <w:rPr>
          <w:sz w:val="24"/>
          <w:szCs w:val="24"/>
        </w:rPr>
        <w:t xml:space="preserve"> тренер команды), так как жюри турнира будет формироваться, в том числе, из представителей вузов </w:t>
      </w:r>
      <w:r>
        <w:rPr>
          <w:sz w:val="24"/>
          <w:szCs w:val="24"/>
        </w:rPr>
        <w:t>–</w:t>
      </w:r>
      <w:r w:rsidRPr="003A0B5C">
        <w:rPr>
          <w:sz w:val="24"/>
          <w:szCs w:val="24"/>
        </w:rPr>
        <w:t xml:space="preserve"> участников турнира. 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>Оргкомитет предоставит командам возможность использования в конкурсной программе проекционной и аудиоаппаратуры. Командам необходимо иметь навыки использования компьютерных программ для составления фоторобота.</w:t>
      </w:r>
    </w:p>
    <w:p w:rsidR="000D71A6" w:rsidRDefault="000D71A6" w:rsidP="000D71A6">
      <w:pPr>
        <w:pStyle w:val="a4"/>
        <w:shd w:val="clear" w:color="auto" w:fill="auto"/>
        <w:spacing w:after="0" w:line="240" w:lineRule="auto"/>
        <w:ind w:left="20" w:firstLine="420"/>
        <w:jc w:val="both"/>
        <w:rPr>
          <w:rStyle w:val="20"/>
          <w:sz w:val="24"/>
          <w:szCs w:val="24"/>
        </w:rPr>
      </w:pP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 w:rsidRPr="003A0B5C">
        <w:rPr>
          <w:rStyle w:val="20"/>
          <w:sz w:val="24"/>
          <w:szCs w:val="24"/>
        </w:rPr>
        <w:lastRenderedPageBreak/>
        <w:t>Местонахождение ЮИ ТГУ</w:t>
      </w:r>
      <w:r w:rsidRPr="003A0B5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A0B5C">
        <w:rPr>
          <w:sz w:val="24"/>
          <w:szCs w:val="24"/>
        </w:rPr>
        <w:t xml:space="preserve"> г. Томск, Московский тракт, 8.</w:t>
      </w:r>
    </w:p>
    <w:p w:rsidR="000D71A6" w:rsidRPr="003A0B5C" w:rsidRDefault="000D71A6" w:rsidP="000D71A6">
      <w:pPr>
        <w:pStyle w:val="a4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3A0B5C">
        <w:rPr>
          <w:sz w:val="24"/>
          <w:szCs w:val="24"/>
        </w:rPr>
        <w:t xml:space="preserve">Проезд: </w:t>
      </w:r>
      <w:proofErr w:type="gramStart"/>
      <w:r w:rsidRPr="003A0B5C">
        <w:rPr>
          <w:sz w:val="24"/>
          <w:szCs w:val="24"/>
        </w:rPr>
        <w:t>от ж</w:t>
      </w:r>
      <w:proofErr w:type="gramEnd"/>
      <w:r w:rsidRPr="003A0B5C">
        <w:rPr>
          <w:sz w:val="24"/>
          <w:szCs w:val="24"/>
        </w:rPr>
        <w:t xml:space="preserve">/д вокзала и автовокзала до остановки «Университет»: автобус № 12, 4, троллейбус № 4, от аэропорта до остановки «Университет»: автобус № 119. </w:t>
      </w:r>
    </w:p>
    <w:p w:rsidR="000D71A6" w:rsidRPr="003A0B5C" w:rsidRDefault="000D71A6" w:rsidP="000D71A6">
      <w:pPr>
        <w:pStyle w:val="21"/>
        <w:shd w:val="clear" w:color="auto" w:fill="auto"/>
        <w:spacing w:line="240" w:lineRule="auto"/>
        <w:ind w:left="20" w:right="20" w:firstLine="420"/>
        <w:jc w:val="both"/>
        <w:rPr>
          <w:b w:val="0"/>
          <w:sz w:val="24"/>
          <w:szCs w:val="24"/>
        </w:rPr>
      </w:pPr>
      <w:r w:rsidRPr="003A0B5C">
        <w:rPr>
          <w:b w:val="0"/>
          <w:bCs w:val="0"/>
          <w:sz w:val="24"/>
          <w:szCs w:val="24"/>
        </w:rPr>
        <w:t xml:space="preserve">Бронирование гостиницы осуществляется участниками самостоятельно. </w:t>
      </w:r>
      <w:r w:rsidRPr="003A0B5C">
        <w:rPr>
          <w:b w:val="0"/>
          <w:sz w:val="24"/>
          <w:szCs w:val="24"/>
        </w:rPr>
        <w:t>Проезд, проживание и питание участников осуществляется за счет средств направляющей стороны.</w:t>
      </w:r>
    </w:p>
    <w:p w:rsidR="000D71A6" w:rsidRPr="003A0B5C" w:rsidRDefault="000D71A6" w:rsidP="000D71A6">
      <w:pPr>
        <w:ind w:firstLine="426"/>
        <w:jc w:val="both"/>
      </w:pPr>
      <w:bookmarkStart w:id="1" w:name="bookmark2"/>
    </w:p>
    <w:p w:rsidR="000D71A6" w:rsidRPr="003A0B5C" w:rsidRDefault="000D71A6" w:rsidP="000D71A6">
      <w:pPr>
        <w:ind w:firstLine="426"/>
        <w:jc w:val="both"/>
        <w:rPr>
          <w:b/>
        </w:rPr>
      </w:pPr>
      <w:r w:rsidRPr="003A0B5C">
        <w:rPr>
          <w:b/>
        </w:rPr>
        <w:t xml:space="preserve">По всем интересующим </w:t>
      </w:r>
      <w:r w:rsidR="0093155D">
        <w:rPr>
          <w:b/>
        </w:rPr>
        <w:t>в</w:t>
      </w:r>
      <w:r w:rsidRPr="003A0B5C">
        <w:rPr>
          <w:b/>
        </w:rPr>
        <w:t>ас вопросам можно обратиться к представителю Оргкомитета турнира:</w:t>
      </w:r>
      <w:bookmarkEnd w:id="1"/>
      <w:r w:rsidRPr="003A0B5C">
        <w:rPr>
          <w:b/>
        </w:rPr>
        <w:t xml:space="preserve"> </w:t>
      </w:r>
      <w:proofErr w:type="spellStart"/>
      <w:r w:rsidRPr="003A0B5C">
        <w:rPr>
          <w:b/>
        </w:rPr>
        <w:t>Чаднова</w:t>
      </w:r>
      <w:proofErr w:type="spellEnd"/>
      <w:r w:rsidRPr="003A0B5C">
        <w:rPr>
          <w:b/>
        </w:rPr>
        <w:t xml:space="preserve"> Ирина Владимировна – доцент кафедры уголовного процесса, прокурорского надзора и правоохранительной деятельности ЮИ ТГУ, сот. 89138231125, e-</w:t>
      </w:r>
      <w:proofErr w:type="spellStart"/>
      <w:r w:rsidRPr="003A0B5C">
        <w:rPr>
          <w:b/>
        </w:rPr>
        <w:t>mail</w:t>
      </w:r>
      <w:proofErr w:type="spellEnd"/>
      <w:r w:rsidRPr="003A0B5C">
        <w:rPr>
          <w:b/>
        </w:rPr>
        <w:t xml:space="preserve">: </w:t>
      </w:r>
      <w:hyperlink r:id="rId6" w:history="1">
        <w:r w:rsidRPr="003A0B5C">
          <w:rPr>
            <w:rStyle w:val="a3"/>
            <w:b/>
            <w:color w:val="auto"/>
          </w:rPr>
          <w:t>rolandab@yandex.ru</w:t>
        </w:r>
      </w:hyperlink>
      <w:r w:rsidRPr="003A0B5C">
        <w:rPr>
          <w:b/>
        </w:rPr>
        <w:t>, адрес в социальной сети «</w:t>
      </w:r>
      <w:proofErr w:type="spellStart"/>
      <w:r w:rsidRPr="003A0B5C">
        <w:rPr>
          <w:b/>
        </w:rPr>
        <w:t>Вконтакте</w:t>
      </w:r>
      <w:proofErr w:type="spellEnd"/>
      <w:r w:rsidRPr="003A0B5C">
        <w:rPr>
          <w:b/>
        </w:rPr>
        <w:t xml:space="preserve">» - </w:t>
      </w:r>
      <w:hyperlink r:id="rId7" w:history="1">
        <w:r w:rsidRPr="003A0B5C">
          <w:rPr>
            <w:rStyle w:val="a3"/>
            <w:b/>
            <w:color w:val="auto"/>
          </w:rPr>
          <w:t>http://vk.com/id16323439</w:t>
        </w:r>
      </w:hyperlink>
    </w:p>
    <w:p w:rsidR="000D71A6" w:rsidRPr="003A0B5C" w:rsidRDefault="000D71A6" w:rsidP="000D71A6">
      <w:pPr>
        <w:ind w:firstLine="426"/>
        <w:jc w:val="both"/>
      </w:pPr>
      <w:bookmarkStart w:id="2" w:name="bookmark3"/>
    </w:p>
    <w:p w:rsidR="000D71A6" w:rsidRPr="003A0B5C" w:rsidRDefault="000D71A6" w:rsidP="000D71A6">
      <w:pPr>
        <w:ind w:firstLine="426"/>
        <w:jc w:val="both"/>
      </w:pPr>
      <w:r w:rsidRPr="003A0B5C">
        <w:t>Актуальная информация о турнире своевременно выкладывается на странице турнира в социальной сети «</w:t>
      </w:r>
      <w:proofErr w:type="spellStart"/>
      <w:r w:rsidRPr="003A0B5C">
        <w:t>Вконтакте</w:t>
      </w:r>
      <w:proofErr w:type="spellEnd"/>
      <w:r w:rsidRPr="003A0B5C">
        <w:t>», там же можно ознакомиться с историей турниров ЮИ ТГУ, задать вопросы организаторам турнира.</w:t>
      </w:r>
      <w:bookmarkEnd w:id="2"/>
      <w:r w:rsidRPr="003A0B5C">
        <w:t xml:space="preserve"> Адрес группы турнира в контакте - </w:t>
      </w:r>
      <w:hyperlink r:id="rId8" w:history="1">
        <w:r w:rsidRPr="003A0B5C">
          <w:rPr>
            <w:rStyle w:val="a3"/>
            <w:color w:val="auto"/>
          </w:rPr>
          <w:t>http://vk.com/krimcess</w:t>
        </w:r>
      </w:hyperlink>
      <w:r>
        <w:t xml:space="preserve"> </w:t>
      </w:r>
    </w:p>
    <w:p w:rsidR="000D71A6" w:rsidRPr="003A0B5C" w:rsidRDefault="000D71A6" w:rsidP="000D71A6">
      <w:pPr>
        <w:ind w:firstLine="426"/>
        <w:jc w:val="both"/>
      </w:pPr>
      <w:bookmarkStart w:id="3" w:name="bookmark4"/>
      <w:bookmarkEnd w:id="3"/>
    </w:p>
    <w:p w:rsidR="00D345DC" w:rsidRDefault="00D345DC"/>
    <w:sectPr w:rsidR="00D345DC" w:rsidSect="00617F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6"/>
    <w:rsid w:val="000D71A6"/>
    <w:rsid w:val="00474319"/>
    <w:rsid w:val="004A76BD"/>
    <w:rsid w:val="0093155D"/>
    <w:rsid w:val="00D345DC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A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71A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0D71A6"/>
    <w:rPr>
      <w:b/>
      <w:bCs/>
      <w:sz w:val="23"/>
      <w:szCs w:val="23"/>
      <w:shd w:val="clear" w:color="auto" w:fill="FFFFFF"/>
    </w:rPr>
  </w:style>
  <w:style w:type="character" w:customStyle="1" w:styleId="20">
    <w:name w:val="Основной текст + Полужирный2"/>
    <w:uiPriority w:val="99"/>
    <w:rsid w:val="000D71A6"/>
  </w:style>
  <w:style w:type="paragraph" w:styleId="a4">
    <w:name w:val="Body Text"/>
    <w:basedOn w:val="a"/>
    <w:link w:val="a5"/>
    <w:uiPriority w:val="99"/>
    <w:rsid w:val="000D71A6"/>
    <w:pPr>
      <w:shd w:val="clear" w:color="auto" w:fill="FFFFFF"/>
      <w:spacing w:after="360" w:line="317" w:lineRule="exact"/>
    </w:pPr>
    <w:rPr>
      <w:rFonts w:eastAsia="Arial Unicode MS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0D71A6"/>
    <w:rPr>
      <w:rFonts w:eastAsia="Arial Unicode MS" w:cs="Times New Roman"/>
      <w:sz w:val="23"/>
      <w:szCs w:val="23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0D71A6"/>
    <w:pPr>
      <w:shd w:val="clear" w:color="auto" w:fill="FFFFFF"/>
      <w:spacing w:line="240" w:lineRule="atLeast"/>
      <w:ind w:hanging="400"/>
    </w:pPr>
    <w:rPr>
      <w:rFonts w:eastAsia="Calibr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A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71A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0D71A6"/>
    <w:rPr>
      <w:b/>
      <w:bCs/>
      <w:sz w:val="23"/>
      <w:szCs w:val="23"/>
      <w:shd w:val="clear" w:color="auto" w:fill="FFFFFF"/>
    </w:rPr>
  </w:style>
  <w:style w:type="character" w:customStyle="1" w:styleId="20">
    <w:name w:val="Основной текст + Полужирный2"/>
    <w:uiPriority w:val="99"/>
    <w:rsid w:val="000D71A6"/>
  </w:style>
  <w:style w:type="paragraph" w:styleId="a4">
    <w:name w:val="Body Text"/>
    <w:basedOn w:val="a"/>
    <w:link w:val="a5"/>
    <w:uiPriority w:val="99"/>
    <w:rsid w:val="000D71A6"/>
    <w:pPr>
      <w:shd w:val="clear" w:color="auto" w:fill="FFFFFF"/>
      <w:spacing w:after="360" w:line="317" w:lineRule="exact"/>
    </w:pPr>
    <w:rPr>
      <w:rFonts w:eastAsia="Arial Unicode MS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0D71A6"/>
    <w:rPr>
      <w:rFonts w:eastAsia="Arial Unicode MS" w:cs="Times New Roman"/>
      <w:sz w:val="23"/>
      <w:szCs w:val="23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0D71A6"/>
    <w:pPr>
      <w:shd w:val="clear" w:color="auto" w:fill="FFFFFF"/>
      <w:spacing w:line="240" w:lineRule="atLeast"/>
      <w:ind w:hanging="400"/>
    </w:pPr>
    <w:rPr>
      <w:rFonts w:eastAsia="Calibr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rim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id163234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landab@yandex.ru" TargetMode="External"/><Relationship Id="rId5" Type="http://schemas.openxmlformats.org/officeDocument/2006/relationships/hyperlink" Target="mailto:rolandab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2017-03-13T03:59:00Z</dcterms:created>
  <dcterms:modified xsi:type="dcterms:W3CDTF">2017-03-13T04:14:00Z</dcterms:modified>
</cp:coreProperties>
</file>