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38" w:rsidRDefault="00300338" w:rsidP="00474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page" w:horzAnchor="margin" w:tblpY="1664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0"/>
        <w:gridCol w:w="9094"/>
      </w:tblGrid>
      <w:tr w:rsidR="00300338" w:rsidRPr="00C32AC6" w:rsidTr="00300338">
        <w:trPr>
          <w:trHeight w:val="130"/>
        </w:trPr>
        <w:tc>
          <w:tcPr>
            <w:tcW w:w="10764" w:type="dxa"/>
            <w:gridSpan w:val="2"/>
            <w:shd w:val="clear" w:color="auto" w:fill="FFC000"/>
          </w:tcPr>
          <w:p w:rsidR="00300338" w:rsidRPr="00300338" w:rsidRDefault="00300338" w:rsidP="00300338">
            <w:pPr>
              <w:pStyle w:val="Default"/>
              <w:tabs>
                <w:tab w:val="center" w:pos="5123"/>
              </w:tabs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>2 июля, воскресенье</w:t>
            </w:r>
            <w:r w:rsidRPr="00300338">
              <w:rPr>
                <w:rFonts w:ascii="Times New Roman" w:hAnsi="Times New Roman" w:cs="Times New Roman"/>
              </w:rPr>
              <w:tab/>
            </w:r>
          </w:p>
        </w:tc>
      </w:tr>
      <w:tr w:rsidR="00300338" w:rsidRPr="00C32AC6" w:rsidTr="00300338">
        <w:trPr>
          <w:trHeight w:val="130"/>
        </w:trPr>
        <w:tc>
          <w:tcPr>
            <w:tcW w:w="1670" w:type="dxa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 xml:space="preserve">Весь день </w:t>
            </w:r>
          </w:p>
        </w:tc>
        <w:tc>
          <w:tcPr>
            <w:tcW w:w="9094" w:type="dxa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 xml:space="preserve">Приезд и размещение участников в общежитии «Парус» </w:t>
            </w:r>
          </w:p>
        </w:tc>
      </w:tr>
      <w:tr w:rsidR="00300338" w:rsidRPr="00C32AC6" w:rsidTr="00300338">
        <w:trPr>
          <w:trHeight w:val="130"/>
        </w:trPr>
        <w:tc>
          <w:tcPr>
            <w:tcW w:w="1670" w:type="dxa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300338">
              <w:rPr>
                <w:rFonts w:ascii="Times New Roman" w:hAnsi="Times New Roman" w:cs="Times New Roman"/>
                <w:lang w:val="en-US"/>
              </w:rPr>
              <w:t>15.00</w:t>
            </w:r>
          </w:p>
        </w:tc>
        <w:tc>
          <w:tcPr>
            <w:tcW w:w="9094" w:type="dxa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 xml:space="preserve">Экскурсия по городу для желающих, </w:t>
            </w:r>
            <w:r>
              <w:rPr>
                <w:rFonts w:ascii="Times New Roman" w:hAnsi="Times New Roman" w:cs="Times New Roman"/>
              </w:rPr>
              <w:t>посещение музея истории Томска</w:t>
            </w:r>
          </w:p>
        </w:tc>
      </w:tr>
      <w:tr w:rsidR="00300338" w:rsidRPr="00C32AC6" w:rsidTr="00300338">
        <w:trPr>
          <w:trHeight w:val="130"/>
        </w:trPr>
        <w:tc>
          <w:tcPr>
            <w:tcW w:w="10764" w:type="dxa"/>
            <w:gridSpan w:val="2"/>
            <w:shd w:val="clear" w:color="auto" w:fill="FFC000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>3 июля, понедельник  (зал в НБ ТГУ)</w:t>
            </w:r>
          </w:p>
        </w:tc>
      </w:tr>
      <w:tr w:rsidR="00300338" w:rsidRPr="00C32AC6" w:rsidTr="00300338">
        <w:trPr>
          <w:trHeight w:val="130"/>
        </w:trPr>
        <w:tc>
          <w:tcPr>
            <w:tcW w:w="1670" w:type="dxa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 xml:space="preserve">9.30-10.00 </w:t>
            </w:r>
          </w:p>
        </w:tc>
        <w:tc>
          <w:tcPr>
            <w:tcW w:w="9094" w:type="dxa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  <w:spacing w:val="-2"/>
              </w:rPr>
            </w:pPr>
            <w:r w:rsidRPr="00300338">
              <w:rPr>
                <w:rFonts w:ascii="Times New Roman" w:hAnsi="Times New Roman" w:cs="Times New Roman"/>
                <w:spacing w:val="-2"/>
              </w:rPr>
              <w:t xml:space="preserve">Регистрация участников </w:t>
            </w:r>
          </w:p>
        </w:tc>
      </w:tr>
      <w:tr w:rsidR="00300338" w:rsidRPr="00C32AC6" w:rsidTr="00300338">
        <w:trPr>
          <w:trHeight w:val="130"/>
        </w:trPr>
        <w:tc>
          <w:tcPr>
            <w:tcW w:w="1670" w:type="dxa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9094" w:type="dxa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  <w:spacing w:val="-2"/>
              </w:rPr>
            </w:pPr>
            <w:r w:rsidRPr="00300338">
              <w:rPr>
                <w:rFonts w:ascii="Times New Roman" w:hAnsi="Times New Roman" w:cs="Times New Roman"/>
                <w:spacing w:val="-2"/>
              </w:rPr>
              <w:t xml:space="preserve">Открытие летней школы: А.Ю. </w:t>
            </w:r>
            <w:proofErr w:type="spellStart"/>
            <w:r w:rsidRPr="00300338">
              <w:rPr>
                <w:rFonts w:ascii="Times New Roman" w:hAnsi="Times New Roman" w:cs="Times New Roman"/>
                <w:spacing w:val="-2"/>
              </w:rPr>
              <w:t>Рыкун</w:t>
            </w:r>
            <w:proofErr w:type="spellEnd"/>
            <w:r w:rsidRPr="00300338">
              <w:rPr>
                <w:rFonts w:ascii="Times New Roman" w:hAnsi="Times New Roman" w:cs="Times New Roman"/>
                <w:spacing w:val="-2"/>
              </w:rPr>
              <w:t>, профессор, проректор по международным связям ТГУ/ Е.В. Луков, декан ИФ ТГУ</w:t>
            </w:r>
          </w:p>
        </w:tc>
      </w:tr>
      <w:tr w:rsidR="00300338" w:rsidRPr="00C32AC6" w:rsidTr="00300338">
        <w:trPr>
          <w:trHeight w:val="130"/>
        </w:trPr>
        <w:tc>
          <w:tcPr>
            <w:tcW w:w="1670" w:type="dxa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 xml:space="preserve">10.30-11.40 </w:t>
            </w:r>
          </w:p>
        </w:tc>
        <w:tc>
          <w:tcPr>
            <w:tcW w:w="9094" w:type="dxa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>«Европейский союз 2017 г.: состояние дел и насущные проблемы»</w:t>
            </w:r>
          </w:p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 xml:space="preserve">С.Н. Мирошников, доцент ТГУ, профессор им. Жана </w:t>
            </w:r>
            <w:proofErr w:type="spellStart"/>
            <w:r w:rsidRPr="00300338">
              <w:rPr>
                <w:rFonts w:ascii="Times New Roman" w:hAnsi="Times New Roman" w:cs="Times New Roman"/>
              </w:rPr>
              <w:t>Монне</w:t>
            </w:r>
            <w:proofErr w:type="spellEnd"/>
          </w:p>
        </w:tc>
      </w:tr>
      <w:tr w:rsidR="00300338" w:rsidRPr="00C32AC6" w:rsidTr="00300338">
        <w:trPr>
          <w:trHeight w:val="130"/>
        </w:trPr>
        <w:tc>
          <w:tcPr>
            <w:tcW w:w="1670" w:type="dxa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 xml:space="preserve">11.40-11.50 </w:t>
            </w:r>
          </w:p>
        </w:tc>
        <w:tc>
          <w:tcPr>
            <w:tcW w:w="9094" w:type="dxa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 xml:space="preserve">Перерыв </w:t>
            </w:r>
          </w:p>
        </w:tc>
      </w:tr>
      <w:tr w:rsidR="00300338" w:rsidRPr="00C32AC6" w:rsidTr="00300338">
        <w:trPr>
          <w:trHeight w:val="130"/>
        </w:trPr>
        <w:tc>
          <w:tcPr>
            <w:tcW w:w="1670" w:type="dxa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 xml:space="preserve">11.50-13.00 </w:t>
            </w:r>
          </w:p>
        </w:tc>
        <w:tc>
          <w:tcPr>
            <w:tcW w:w="9094" w:type="dxa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>«Академические программы ЕС: цели, механизмы, доступность для молодежи из третьих стран»</w:t>
            </w:r>
          </w:p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300338"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 w:rsidRPr="00300338">
              <w:rPr>
                <w:rFonts w:ascii="Times New Roman" w:hAnsi="Times New Roman" w:cs="Times New Roman"/>
              </w:rPr>
              <w:t>Дериглазова</w:t>
            </w:r>
            <w:proofErr w:type="spellEnd"/>
            <w:r w:rsidRPr="00300338">
              <w:rPr>
                <w:rFonts w:ascii="Times New Roman" w:hAnsi="Times New Roman" w:cs="Times New Roman"/>
              </w:rPr>
              <w:t xml:space="preserve">, профессор ТГУ, директор Центра превосходства им. Жана </w:t>
            </w:r>
            <w:proofErr w:type="spellStart"/>
            <w:r w:rsidRPr="00300338">
              <w:rPr>
                <w:rFonts w:ascii="Times New Roman" w:hAnsi="Times New Roman" w:cs="Times New Roman"/>
              </w:rPr>
              <w:t>Монне</w:t>
            </w:r>
            <w:proofErr w:type="spellEnd"/>
          </w:p>
        </w:tc>
      </w:tr>
      <w:tr w:rsidR="00300338" w:rsidRPr="00C32AC6" w:rsidTr="00300338">
        <w:trPr>
          <w:trHeight w:val="130"/>
        </w:trPr>
        <w:tc>
          <w:tcPr>
            <w:tcW w:w="1670" w:type="dxa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 xml:space="preserve">13.00-14.00 </w:t>
            </w:r>
          </w:p>
        </w:tc>
        <w:tc>
          <w:tcPr>
            <w:tcW w:w="9094" w:type="dxa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 xml:space="preserve">Обед </w:t>
            </w:r>
          </w:p>
        </w:tc>
      </w:tr>
      <w:tr w:rsidR="00300338" w:rsidRPr="00C32AC6" w:rsidTr="00300338">
        <w:trPr>
          <w:trHeight w:val="130"/>
        </w:trPr>
        <w:tc>
          <w:tcPr>
            <w:tcW w:w="1670" w:type="dxa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 xml:space="preserve">14.00-15.10 </w:t>
            </w:r>
          </w:p>
        </w:tc>
        <w:tc>
          <w:tcPr>
            <w:tcW w:w="9094" w:type="dxa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  <w:spacing w:val="-3"/>
              </w:rPr>
              <w:t xml:space="preserve">Начало работы над проектом "Университет сегодня, университет будущего: взгляд молодых" </w:t>
            </w:r>
          </w:p>
          <w:p w:rsidR="00300338" w:rsidRPr="00300338" w:rsidRDefault="00300338" w:rsidP="00300338">
            <w:pPr>
              <w:pStyle w:val="Defaul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338">
              <w:rPr>
                <w:rFonts w:ascii="Times New Roman" w:hAnsi="Times New Roman" w:cs="Times New Roman"/>
                <w:spacing w:val="-3"/>
              </w:rPr>
              <w:t>А.М. Погорельская, зам. директора Центра международного научного сотрудничества</w:t>
            </w:r>
          </w:p>
        </w:tc>
      </w:tr>
      <w:tr w:rsidR="00300338" w:rsidRPr="00C32AC6" w:rsidTr="00300338">
        <w:trPr>
          <w:trHeight w:val="130"/>
        </w:trPr>
        <w:tc>
          <w:tcPr>
            <w:tcW w:w="1670" w:type="dxa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 xml:space="preserve">15.10-15.20 </w:t>
            </w:r>
          </w:p>
        </w:tc>
        <w:tc>
          <w:tcPr>
            <w:tcW w:w="9094" w:type="dxa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 xml:space="preserve">Перерыв </w:t>
            </w:r>
          </w:p>
        </w:tc>
      </w:tr>
      <w:tr w:rsidR="00300338" w:rsidRPr="00C32AC6" w:rsidTr="00300338">
        <w:trPr>
          <w:trHeight w:val="130"/>
        </w:trPr>
        <w:tc>
          <w:tcPr>
            <w:tcW w:w="1670" w:type="dxa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>15:20-16:30</w:t>
            </w:r>
          </w:p>
        </w:tc>
        <w:tc>
          <w:tcPr>
            <w:tcW w:w="9094" w:type="dxa"/>
          </w:tcPr>
          <w:p w:rsidR="00300338" w:rsidRPr="00300338" w:rsidRDefault="00300338" w:rsidP="0030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3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"Опыт образовательной и академической мобильности в Европе и его значение для ЕАЭС и БРИКС"</w:t>
            </w:r>
          </w:p>
          <w:p w:rsidR="00300338" w:rsidRPr="00300338" w:rsidRDefault="00300338" w:rsidP="0030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3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А.А. </w:t>
            </w:r>
            <w:proofErr w:type="spellStart"/>
            <w:r w:rsidRPr="003003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Балякин</w:t>
            </w:r>
            <w:proofErr w:type="spellEnd"/>
            <w:r w:rsidRPr="003003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 к.ф.-м.н.,</w:t>
            </w:r>
            <w:r w:rsidRPr="00300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3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 отдела научно-технических программ и проектов</w:t>
            </w:r>
            <w:r w:rsidRPr="00300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3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Управления научно-аналитической информации, НИЦ "Курчатовский институт", г. Москва</w:t>
            </w:r>
          </w:p>
        </w:tc>
      </w:tr>
      <w:tr w:rsidR="00300338" w:rsidRPr="00C32AC6" w:rsidTr="00300338">
        <w:trPr>
          <w:trHeight w:val="130"/>
        </w:trPr>
        <w:tc>
          <w:tcPr>
            <w:tcW w:w="1670" w:type="dxa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 xml:space="preserve">16.30-18.00 </w:t>
            </w:r>
          </w:p>
        </w:tc>
        <w:tc>
          <w:tcPr>
            <w:tcW w:w="9094" w:type="dxa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>Работа в проектных группах «Университет сегодня, университет будущего»</w:t>
            </w:r>
          </w:p>
        </w:tc>
      </w:tr>
      <w:tr w:rsidR="00300338" w:rsidRPr="00C32AC6" w:rsidTr="00300338">
        <w:trPr>
          <w:trHeight w:val="130"/>
        </w:trPr>
        <w:tc>
          <w:tcPr>
            <w:tcW w:w="10764" w:type="dxa"/>
            <w:gridSpan w:val="2"/>
            <w:shd w:val="clear" w:color="auto" w:fill="FFC000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>4 июля, вторник (зал в НБ ТГУ)</w:t>
            </w:r>
          </w:p>
        </w:tc>
      </w:tr>
      <w:tr w:rsidR="00300338" w:rsidRPr="00C32AC6" w:rsidTr="00300338">
        <w:trPr>
          <w:trHeight w:val="130"/>
        </w:trPr>
        <w:tc>
          <w:tcPr>
            <w:tcW w:w="1670" w:type="dxa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 xml:space="preserve">9.00-10.10 </w:t>
            </w:r>
          </w:p>
        </w:tc>
        <w:tc>
          <w:tcPr>
            <w:tcW w:w="9094" w:type="dxa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>«ЕАЭС в 2017 г.: состояние дел и насущные проблемы»</w:t>
            </w:r>
          </w:p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>С.М. Юн, доцент ТГУ</w:t>
            </w:r>
          </w:p>
        </w:tc>
      </w:tr>
      <w:tr w:rsidR="00300338" w:rsidRPr="00C32AC6" w:rsidTr="00300338">
        <w:trPr>
          <w:trHeight w:val="130"/>
        </w:trPr>
        <w:tc>
          <w:tcPr>
            <w:tcW w:w="1670" w:type="dxa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 xml:space="preserve">10.10-10.20 </w:t>
            </w:r>
          </w:p>
        </w:tc>
        <w:tc>
          <w:tcPr>
            <w:tcW w:w="9094" w:type="dxa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 xml:space="preserve">Перерыв </w:t>
            </w:r>
          </w:p>
        </w:tc>
      </w:tr>
      <w:tr w:rsidR="00300338" w:rsidRPr="00C32AC6" w:rsidTr="00300338">
        <w:trPr>
          <w:trHeight w:val="130"/>
        </w:trPr>
        <w:tc>
          <w:tcPr>
            <w:tcW w:w="1670" w:type="dxa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>10.20-11.30</w:t>
            </w:r>
          </w:p>
        </w:tc>
        <w:tc>
          <w:tcPr>
            <w:tcW w:w="9094" w:type="dxa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  <w:shd w:val="clear" w:color="auto" w:fill="FFFFFF"/>
              </w:rPr>
            </w:pPr>
            <w:r w:rsidRPr="00300338">
              <w:rPr>
                <w:rFonts w:ascii="Times New Roman" w:hAnsi="Times New Roman" w:cs="Times New Roman"/>
                <w:shd w:val="clear" w:color="auto" w:fill="FFFFFF"/>
              </w:rPr>
              <w:t>Высшее образование и академическая мобильность в интеграционных проектах современности: ЕС и ЕАЭС</w:t>
            </w:r>
          </w:p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 xml:space="preserve">А.Н. </w:t>
            </w:r>
            <w:proofErr w:type="spellStart"/>
            <w:r w:rsidRPr="00300338">
              <w:rPr>
                <w:rFonts w:ascii="Times New Roman" w:hAnsi="Times New Roman" w:cs="Times New Roman"/>
              </w:rPr>
              <w:t>Оспанова</w:t>
            </w:r>
            <w:proofErr w:type="spellEnd"/>
            <w:r w:rsidRPr="00300338">
              <w:rPr>
                <w:rFonts w:ascii="Times New Roman" w:hAnsi="Times New Roman" w:cs="Times New Roman"/>
              </w:rPr>
              <w:t>, заведующая кафедрой регионоведения Евразийского национального университета, г. Астана, Казахстан</w:t>
            </w:r>
          </w:p>
        </w:tc>
      </w:tr>
      <w:tr w:rsidR="00300338" w:rsidRPr="00C32AC6" w:rsidTr="00300338">
        <w:trPr>
          <w:trHeight w:val="130"/>
        </w:trPr>
        <w:tc>
          <w:tcPr>
            <w:tcW w:w="1670" w:type="dxa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9094" w:type="dxa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>Экскурсия по музеям университета</w:t>
            </w:r>
          </w:p>
        </w:tc>
      </w:tr>
      <w:tr w:rsidR="00300338" w:rsidRPr="00C32AC6" w:rsidTr="00300338">
        <w:trPr>
          <w:trHeight w:val="130"/>
        </w:trPr>
        <w:tc>
          <w:tcPr>
            <w:tcW w:w="1670" w:type="dxa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9094" w:type="dxa"/>
          </w:tcPr>
          <w:p w:rsidR="00300338" w:rsidRPr="00300338" w:rsidRDefault="00300338" w:rsidP="00300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338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300338" w:rsidRPr="00C32AC6" w:rsidTr="00300338">
        <w:trPr>
          <w:trHeight w:val="130"/>
        </w:trPr>
        <w:tc>
          <w:tcPr>
            <w:tcW w:w="1670" w:type="dxa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9094" w:type="dxa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 xml:space="preserve">Подготовка к международной академической мобильности: поиск программ и подготовка документов (практикум) </w:t>
            </w:r>
          </w:p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 w:rsidRPr="00300338">
              <w:rPr>
                <w:rFonts w:ascii="Times New Roman" w:hAnsi="Times New Roman" w:cs="Times New Roman"/>
              </w:rPr>
              <w:t>Дериглазова</w:t>
            </w:r>
            <w:proofErr w:type="spellEnd"/>
            <w:r w:rsidRPr="00300338">
              <w:rPr>
                <w:rFonts w:ascii="Times New Roman" w:hAnsi="Times New Roman" w:cs="Times New Roman"/>
              </w:rPr>
              <w:t xml:space="preserve">, А.М. Погорельская, А.А. </w:t>
            </w:r>
            <w:proofErr w:type="spellStart"/>
            <w:r w:rsidRPr="00300338">
              <w:rPr>
                <w:rFonts w:ascii="Times New Roman" w:hAnsi="Times New Roman" w:cs="Times New Roman"/>
              </w:rPr>
              <w:t>Балякин</w:t>
            </w:r>
            <w:proofErr w:type="spellEnd"/>
          </w:p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>Индивидуальные консультации по подготовке к публикации статей</w:t>
            </w:r>
          </w:p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 xml:space="preserve">С.Н. Мирошников, А.Н. </w:t>
            </w:r>
            <w:proofErr w:type="spellStart"/>
            <w:r w:rsidRPr="00300338">
              <w:rPr>
                <w:rFonts w:ascii="Times New Roman" w:hAnsi="Times New Roman" w:cs="Times New Roman"/>
              </w:rPr>
              <w:t>Оспанова</w:t>
            </w:r>
            <w:proofErr w:type="spellEnd"/>
            <w:r w:rsidRPr="00300338">
              <w:rPr>
                <w:rFonts w:ascii="Times New Roman" w:hAnsi="Times New Roman" w:cs="Times New Roman"/>
              </w:rPr>
              <w:t xml:space="preserve">, С.М. </w:t>
            </w:r>
            <w:proofErr w:type="gramStart"/>
            <w:r w:rsidRPr="00300338">
              <w:rPr>
                <w:rFonts w:ascii="Times New Roman" w:hAnsi="Times New Roman" w:cs="Times New Roman"/>
              </w:rPr>
              <w:t>Юн</w:t>
            </w:r>
            <w:proofErr w:type="gramEnd"/>
          </w:p>
        </w:tc>
      </w:tr>
      <w:tr w:rsidR="00300338" w:rsidRPr="00C32AC6" w:rsidTr="00300338">
        <w:trPr>
          <w:trHeight w:val="130"/>
        </w:trPr>
        <w:tc>
          <w:tcPr>
            <w:tcW w:w="1670" w:type="dxa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>16.00 -18.00</w:t>
            </w:r>
          </w:p>
        </w:tc>
        <w:tc>
          <w:tcPr>
            <w:tcW w:w="9094" w:type="dxa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>Работа в проектных группах «Университет сегодня, университет будущего»</w:t>
            </w:r>
          </w:p>
        </w:tc>
      </w:tr>
      <w:tr w:rsidR="00300338" w:rsidRPr="00C32AC6" w:rsidTr="00300338">
        <w:trPr>
          <w:trHeight w:val="130"/>
        </w:trPr>
        <w:tc>
          <w:tcPr>
            <w:tcW w:w="10764" w:type="dxa"/>
            <w:gridSpan w:val="2"/>
            <w:shd w:val="clear" w:color="auto" w:fill="FFC000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>5 июля, среда (зал в НБ ТГУ)</w:t>
            </w:r>
          </w:p>
        </w:tc>
      </w:tr>
      <w:tr w:rsidR="00300338" w:rsidRPr="00C32AC6" w:rsidTr="00300338">
        <w:trPr>
          <w:trHeight w:val="130"/>
        </w:trPr>
        <w:tc>
          <w:tcPr>
            <w:tcW w:w="1670" w:type="dxa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 xml:space="preserve">9.00-10.00 </w:t>
            </w:r>
          </w:p>
        </w:tc>
        <w:tc>
          <w:tcPr>
            <w:tcW w:w="9094" w:type="dxa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>Завершение работы над проектами и презентации результатов работы проектных групп</w:t>
            </w:r>
          </w:p>
        </w:tc>
      </w:tr>
      <w:tr w:rsidR="00300338" w:rsidRPr="00C32AC6" w:rsidTr="00300338">
        <w:trPr>
          <w:trHeight w:val="130"/>
        </w:trPr>
        <w:tc>
          <w:tcPr>
            <w:tcW w:w="1670" w:type="dxa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 xml:space="preserve">10.00-12.00 </w:t>
            </w:r>
          </w:p>
        </w:tc>
        <w:tc>
          <w:tcPr>
            <w:tcW w:w="9094" w:type="dxa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>Согласование общего текста проекта, его презентация и подписание</w:t>
            </w:r>
          </w:p>
        </w:tc>
      </w:tr>
      <w:tr w:rsidR="00300338" w:rsidRPr="00C32AC6" w:rsidTr="00300338">
        <w:trPr>
          <w:trHeight w:val="130"/>
        </w:trPr>
        <w:tc>
          <w:tcPr>
            <w:tcW w:w="1670" w:type="dxa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>12.00-12.10</w:t>
            </w:r>
          </w:p>
        </w:tc>
        <w:tc>
          <w:tcPr>
            <w:tcW w:w="9094" w:type="dxa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>Перерыв</w:t>
            </w:r>
          </w:p>
        </w:tc>
      </w:tr>
      <w:tr w:rsidR="00300338" w:rsidRPr="00C32AC6" w:rsidTr="00300338">
        <w:trPr>
          <w:trHeight w:val="130"/>
        </w:trPr>
        <w:tc>
          <w:tcPr>
            <w:tcW w:w="1670" w:type="dxa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>12.10-13.30</w:t>
            </w:r>
          </w:p>
        </w:tc>
        <w:tc>
          <w:tcPr>
            <w:tcW w:w="9094" w:type="dxa"/>
            <w:shd w:val="clear" w:color="auto" w:fill="FFFFFF" w:themeFill="background1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>Презентация исследовательских центров и образовательных программ ТГУ</w:t>
            </w:r>
          </w:p>
        </w:tc>
      </w:tr>
      <w:tr w:rsidR="00300338" w:rsidRPr="00C32AC6" w:rsidTr="00300338">
        <w:trPr>
          <w:trHeight w:val="130"/>
        </w:trPr>
        <w:tc>
          <w:tcPr>
            <w:tcW w:w="1670" w:type="dxa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>13.30-14.30</w:t>
            </w:r>
          </w:p>
        </w:tc>
        <w:tc>
          <w:tcPr>
            <w:tcW w:w="9094" w:type="dxa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 xml:space="preserve">Завершение работы школы и награждение участников сертификатами </w:t>
            </w:r>
          </w:p>
        </w:tc>
      </w:tr>
      <w:tr w:rsidR="00300338" w:rsidRPr="00C32AC6" w:rsidTr="00300338">
        <w:trPr>
          <w:trHeight w:val="130"/>
        </w:trPr>
        <w:tc>
          <w:tcPr>
            <w:tcW w:w="1670" w:type="dxa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9094" w:type="dxa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>Фуршет</w:t>
            </w:r>
          </w:p>
        </w:tc>
      </w:tr>
      <w:tr w:rsidR="00300338" w:rsidRPr="00C32AC6" w:rsidTr="00300338">
        <w:trPr>
          <w:trHeight w:val="130"/>
        </w:trPr>
        <w:tc>
          <w:tcPr>
            <w:tcW w:w="10764" w:type="dxa"/>
            <w:gridSpan w:val="2"/>
            <w:shd w:val="clear" w:color="auto" w:fill="FFC000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>6 июля, четверг</w:t>
            </w:r>
          </w:p>
        </w:tc>
      </w:tr>
      <w:tr w:rsidR="00300338" w:rsidRPr="00C32AC6" w:rsidTr="00300338">
        <w:trPr>
          <w:trHeight w:val="79"/>
        </w:trPr>
        <w:tc>
          <w:tcPr>
            <w:tcW w:w="1670" w:type="dxa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 xml:space="preserve">Весь день </w:t>
            </w:r>
          </w:p>
        </w:tc>
        <w:tc>
          <w:tcPr>
            <w:tcW w:w="9094" w:type="dxa"/>
          </w:tcPr>
          <w:p w:rsidR="00300338" w:rsidRPr="00300338" w:rsidRDefault="00300338" w:rsidP="00300338">
            <w:pPr>
              <w:pStyle w:val="Default"/>
              <w:rPr>
                <w:rFonts w:ascii="Times New Roman" w:hAnsi="Times New Roman" w:cs="Times New Roman"/>
              </w:rPr>
            </w:pPr>
            <w:r w:rsidRPr="00300338">
              <w:rPr>
                <w:rFonts w:ascii="Times New Roman" w:hAnsi="Times New Roman" w:cs="Times New Roman"/>
              </w:rPr>
              <w:t xml:space="preserve">Отъезд участников </w:t>
            </w:r>
          </w:p>
        </w:tc>
      </w:tr>
    </w:tbl>
    <w:p w:rsidR="00300338" w:rsidRPr="00A065AF" w:rsidRDefault="00300338" w:rsidP="00076355">
      <w:pPr>
        <w:rPr>
          <w:rFonts w:ascii="Times New Roman" w:hAnsi="Times New Roman" w:cs="Times New Roman"/>
          <w:b/>
          <w:spacing w:val="-8"/>
          <w:sz w:val="28"/>
          <w:szCs w:val="28"/>
        </w:rPr>
      </w:pPr>
      <w:bookmarkStart w:id="0" w:name="_GoBack"/>
      <w:bookmarkEnd w:id="0"/>
    </w:p>
    <w:sectPr w:rsidR="00300338" w:rsidRPr="00A065AF" w:rsidSect="00EE5A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43"/>
    <w:rsid w:val="00076355"/>
    <w:rsid w:val="000B2BF5"/>
    <w:rsid w:val="00300338"/>
    <w:rsid w:val="0047498B"/>
    <w:rsid w:val="004D0F73"/>
    <w:rsid w:val="004E3911"/>
    <w:rsid w:val="00544F9B"/>
    <w:rsid w:val="00822662"/>
    <w:rsid w:val="00880B68"/>
    <w:rsid w:val="00A065AF"/>
    <w:rsid w:val="00A97943"/>
    <w:rsid w:val="00AF5A5F"/>
    <w:rsid w:val="00B96E01"/>
    <w:rsid w:val="00DE011B"/>
    <w:rsid w:val="00E12EE6"/>
    <w:rsid w:val="00EE5AF1"/>
    <w:rsid w:val="00E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98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7498B"/>
    <w:rPr>
      <w:color w:val="800080" w:themeColor="followedHyperlink"/>
      <w:u w:val="single"/>
    </w:rPr>
  </w:style>
  <w:style w:type="paragraph" w:customStyle="1" w:styleId="Default">
    <w:name w:val="Default"/>
    <w:rsid w:val="003003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98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7498B"/>
    <w:rPr>
      <w:color w:val="800080" w:themeColor="followedHyperlink"/>
      <w:u w:val="single"/>
    </w:rPr>
  </w:style>
  <w:style w:type="paragraph" w:customStyle="1" w:styleId="Default">
    <w:name w:val="Default"/>
    <w:rsid w:val="003003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74E24-9967-44FB-B9BE-E752C0CD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2017-06-16T08:55:00Z</cp:lastPrinted>
  <dcterms:created xsi:type="dcterms:W3CDTF">2017-06-20T12:20:00Z</dcterms:created>
  <dcterms:modified xsi:type="dcterms:W3CDTF">2017-06-20T12:23:00Z</dcterms:modified>
</cp:coreProperties>
</file>